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1758" w:rsidRDefault="00684B12" w:rsidP="00684B1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BF2640E">
            <wp:extent cx="9048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758" w:rsidRDefault="00AE2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51758" w:rsidRDefault="00AE2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051758" w:rsidRDefault="00AE23A8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260BA">
        <w:rPr>
          <w:b/>
          <w:sz w:val="28"/>
          <w:szCs w:val="28"/>
        </w:rPr>
        <w:t>ЗАЛУЧСК</w:t>
      </w:r>
      <w:r>
        <w:rPr>
          <w:b/>
          <w:sz w:val="28"/>
          <w:szCs w:val="28"/>
        </w:rPr>
        <w:t>ОГО СЕЛЬСКОГО ПОСЕЛЕНИЯ</w:t>
      </w:r>
    </w:p>
    <w:p w:rsidR="00051758" w:rsidRDefault="00AE23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051758" w:rsidRDefault="00AE23A8" w:rsidP="00E260BA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684B12">
        <w:rPr>
          <w:sz w:val="28"/>
          <w:szCs w:val="28"/>
        </w:rPr>
        <w:t>26.08.</w:t>
      </w:r>
      <w:r>
        <w:rPr>
          <w:sz w:val="28"/>
          <w:szCs w:val="28"/>
        </w:rPr>
        <w:t>2022   №</w:t>
      </w:r>
      <w:r w:rsidR="00684B12">
        <w:rPr>
          <w:sz w:val="28"/>
          <w:szCs w:val="28"/>
        </w:rPr>
        <w:t xml:space="preserve"> 78</w:t>
      </w:r>
    </w:p>
    <w:p w:rsidR="00051758" w:rsidRDefault="00E260BA" w:rsidP="00E260BA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с. Залучье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051758" w:rsidTr="00E260BA">
        <w:trPr>
          <w:trHeight w:val="310"/>
        </w:trPr>
        <w:tc>
          <w:tcPr>
            <w:tcW w:w="9498" w:type="dxa"/>
          </w:tcPr>
          <w:p w:rsidR="00051758" w:rsidRDefault="00AE23A8" w:rsidP="00E260BA">
            <w:pPr>
              <w:widowControl/>
              <w:suppressAutoHyphens w:val="0"/>
              <w:autoSpaceDE/>
              <w:spacing w:line="240" w:lineRule="exact"/>
              <w:jc w:val="center"/>
              <w:rPr>
                <w:lang w:eastAsia="ru-RU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zh-CN"/>
              </w:rPr>
              <w:t>О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б </w:t>
            </w:r>
            <w:r>
              <w:rPr>
                <w:b/>
                <w:sz w:val="28"/>
                <w:szCs w:val="28"/>
                <w:lang w:eastAsia="ru-RU"/>
              </w:rPr>
              <w:t>утверждении руководства по соблюдению обязательных требований, установленных муниципальными правовыми актами, принятыми по вопросам местного значения в сфере благоустройства</w:t>
            </w:r>
          </w:p>
        </w:tc>
      </w:tr>
    </w:tbl>
    <w:p w:rsidR="00051758" w:rsidRDefault="00051758">
      <w:pPr>
        <w:rPr>
          <w:sz w:val="28"/>
          <w:szCs w:val="28"/>
        </w:rPr>
      </w:pPr>
    </w:p>
    <w:p w:rsidR="00051758" w:rsidRPr="00E260BA" w:rsidRDefault="00AE23A8">
      <w:pPr>
        <w:widowControl/>
        <w:tabs>
          <w:tab w:val="left" w:pos="709"/>
        </w:tabs>
        <w:suppressAutoHyphens w:val="0"/>
        <w:autoSpaceDE/>
        <w:spacing w:before="240" w:line="360" w:lineRule="atLeast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В соответствии</w:t>
      </w:r>
      <w:r>
        <w:rPr>
          <w:sz w:val="28"/>
          <w:szCs w:val="28"/>
          <w:lang w:eastAsia="ru-RU"/>
        </w:rPr>
        <w:t xml:space="preserve"> с частью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26 декабря 2018 года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руководствуясь Уставом </w:t>
      </w:r>
      <w:r w:rsidR="00E260BA">
        <w:rPr>
          <w:color w:val="000000"/>
          <w:sz w:val="28"/>
          <w:szCs w:val="28"/>
          <w:lang w:eastAsia="ru-RU"/>
        </w:rPr>
        <w:t>Залучск</w:t>
      </w:r>
      <w:r>
        <w:rPr>
          <w:color w:val="000000"/>
          <w:sz w:val="28"/>
          <w:szCs w:val="28"/>
          <w:lang w:eastAsia="ru-RU"/>
        </w:rPr>
        <w:t xml:space="preserve">ого сельского поселения, решением Совета депутатов </w:t>
      </w:r>
      <w:r w:rsidR="00E260BA">
        <w:rPr>
          <w:color w:val="000000"/>
          <w:sz w:val="28"/>
          <w:szCs w:val="28"/>
          <w:lang w:eastAsia="ru-RU"/>
        </w:rPr>
        <w:t>Залучск</w:t>
      </w:r>
      <w:r>
        <w:rPr>
          <w:color w:val="000000"/>
          <w:sz w:val="28"/>
          <w:szCs w:val="28"/>
          <w:lang w:eastAsia="ru-RU"/>
        </w:rPr>
        <w:t xml:space="preserve">ого сельского поселения от </w:t>
      </w:r>
      <w:r w:rsidR="00E260BA">
        <w:rPr>
          <w:color w:val="000000"/>
          <w:sz w:val="28"/>
          <w:szCs w:val="28"/>
          <w:lang w:eastAsia="ru-RU"/>
        </w:rPr>
        <w:t>31.03.2022</w:t>
      </w:r>
      <w:r>
        <w:rPr>
          <w:color w:val="000000"/>
          <w:sz w:val="28"/>
          <w:szCs w:val="28"/>
          <w:lang w:eastAsia="ru-RU"/>
        </w:rPr>
        <w:t xml:space="preserve"> № </w:t>
      </w:r>
      <w:r w:rsidR="00E260BA">
        <w:rPr>
          <w:color w:val="000000"/>
          <w:sz w:val="28"/>
          <w:szCs w:val="28"/>
          <w:lang w:eastAsia="ru-RU"/>
        </w:rPr>
        <w:t>82</w:t>
      </w:r>
      <w:r>
        <w:rPr>
          <w:color w:val="000000"/>
          <w:sz w:val="28"/>
          <w:szCs w:val="28"/>
          <w:lang w:eastAsia="ru-RU"/>
        </w:rPr>
        <w:t xml:space="preserve"> «</w:t>
      </w:r>
      <w:r w:rsidR="00E260BA" w:rsidRPr="00E260BA">
        <w:rPr>
          <w:color w:val="000000"/>
          <w:sz w:val="28"/>
          <w:szCs w:val="28"/>
          <w:lang w:eastAsia="ru-RU"/>
        </w:rPr>
        <w:t>О внесении изменений в Правила благоустройства территории Залучского сельского поселения</w:t>
      </w:r>
      <w:r>
        <w:rPr>
          <w:color w:val="000000"/>
          <w:sz w:val="28"/>
          <w:szCs w:val="28"/>
          <w:lang w:eastAsia="ru-RU"/>
        </w:rPr>
        <w:t xml:space="preserve">», </w:t>
      </w:r>
      <w:r>
        <w:rPr>
          <w:sz w:val="28"/>
          <w:szCs w:val="28"/>
          <w:lang w:eastAsia="ru-RU"/>
        </w:rPr>
        <w:t xml:space="preserve">Администрация </w:t>
      </w:r>
      <w:r w:rsidR="00E260BA">
        <w:rPr>
          <w:sz w:val="28"/>
          <w:szCs w:val="28"/>
          <w:lang w:eastAsia="ru-RU"/>
        </w:rPr>
        <w:t>Залучск</w:t>
      </w:r>
      <w:r>
        <w:rPr>
          <w:sz w:val="28"/>
          <w:szCs w:val="28"/>
          <w:lang w:eastAsia="ru-RU"/>
        </w:rPr>
        <w:t>ого сельского поселения</w:t>
      </w:r>
      <w:r>
        <w:rPr>
          <w:b/>
          <w:sz w:val="28"/>
          <w:szCs w:val="28"/>
          <w:lang w:eastAsia="ru-RU"/>
        </w:rPr>
        <w:t xml:space="preserve"> </w:t>
      </w:r>
      <w:r w:rsidRPr="00E260BA">
        <w:rPr>
          <w:b/>
          <w:sz w:val="28"/>
          <w:szCs w:val="28"/>
          <w:lang w:eastAsia="ru-RU"/>
        </w:rPr>
        <w:t xml:space="preserve">   </w:t>
      </w:r>
    </w:p>
    <w:p w:rsidR="00051758" w:rsidRDefault="00AE23A8">
      <w:pPr>
        <w:widowControl/>
        <w:tabs>
          <w:tab w:val="left" w:pos="709"/>
        </w:tabs>
        <w:suppressAutoHyphens w:val="0"/>
        <w:autoSpaceDE/>
        <w:spacing w:before="240" w:line="360" w:lineRule="atLeast"/>
        <w:ind w:firstLineChars="250" w:firstLine="703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ПОСТАНОВЛЯЕТ:</w:t>
      </w:r>
    </w:p>
    <w:p w:rsidR="00051758" w:rsidRDefault="00AE23A8">
      <w:pPr>
        <w:widowControl/>
        <w:suppressAutoHyphens w:val="0"/>
        <w:autoSpaceDE/>
        <w:spacing w:line="360" w:lineRule="atLeast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1.Утвердить прилагаемое руководство по соблюдению обязательных требований, установленных муниципальными правовыми актами, принятыми по вопросам местного значения в сфере благоустройства.</w:t>
      </w:r>
    </w:p>
    <w:p w:rsidR="00051758" w:rsidRDefault="00AE23A8">
      <w:pPr>
        <w:widowControl/>
        <w:tabs>
          <w:tab w:val="left" w:pos="709"/>
        </w:tabs>
        <w:suppressAutoHyphens w:val="0"/>
        <w:autoSpaceDE/>
        <w:spacing w:line="36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2.Опубликовать постановление в муниципальной газете «</w:t>
      </w:r>
      <w:r w:rsidR="00E260BA">
        <w:rPr>
          <w:sz w:val="28"/>
          <w:szCs w:val="28"/>
          <w:lang w:eastAsia="ru-RU"/>
        </w:rPr>
        <w:t>Залучск</w:t>
      </w:r>
      <w:r>
        <w:rPr>
          <w:sz w:val="28"/>
          <w:szCs w:val="28"/>
          <w:lang w:eastAsia="ru-RU"/>
        </w:rPr>
        <w:t>ий вестник» и на официальном сайте Администрации сельского поселения в информационно-телекоммуникационной сети «Интернет».</w:t>
      </w:r>
    </w:p>
    <w:p w:rsidR="00051758" w:rsidRDefault="00051758">
      <w:pPr>
        <w:widowControl/>
        <w:tabs>
          <w:tab w:val="left" w:pos="709"/>
        </w:tabs>
        <w:suppressAutoHyphens w:val="0"/>
        <w:autoSpaceDE/>
        <w:spacing w:line="360" w:lineRule="atLeast"/>
        <w:jc w:val="both"/>
        <w:rPr>
          <w:sz w:val="28"/>
          <w:szCs w:val="28"/>
          <w:lang w:eastAsia="ru-RU"/>
        </w:rPr>
      </w:pPr>
    </w:p>
    <w:p w:rsidR="00051758" w:rsidRDefault="00AE23A8">
      <w:pPr>
        <w:widowControl/>
        <w:tabs>
          <w:tab w:val="left" w:pos="709"/>
        </w:tabs>
        <w:suppressAutoHyphens w:val="0"/>
        <w:autoSpaceDE/>
        <w:spacing w:line="360" w:lineRule="atLeast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Глава администрации </w:t>
      </w:r>
    </w:p>
    <w:p w:rsidR="00051758" w:rsidRPr="00E260BA" w:rsidRDefault="00E260BA">
      <w:pPr>
        <w:widowControl/>
        <w:tabs>
          <w:tab w:val="left" w:pos="709"/>
        </w:tabs>
        <w:suppressAutoHyphens w:val="0"/>
        <w:autoSpaceDE/>
        <w:spacing w:line="360" w:lineRule="atLeast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Залучск</w:t>
      </w:r>
      <w:r w:rsidR="00AE23A8">
        <w:rPr>
          <w:b/>
          <w:bCs/>
          <w:sz w:val="28"/>
          <w:szCs w:val="28"/>
          <w:lang w:eastAsia="ru-RU"/>
        </w:rPr>
        <w:t>ого</w:t>
      </w:r>
      <w:r w:rsidR="00AE23A8" w:rsidRPr="00E260BA">
        <w:rPr>
          <w:b/>
          <w:bCs/>
          <w:sz w:val="28"/>
          <w:szCs w:val="28"/>
          <w:lang w:eastAsia="ru-RU"/>
        </w:rPr>
        <w:t xml:space="preserve"> </w:t>
      </w:r>
      <w:r w:rsidR="00AE23A8">
        <w:rPr>
          <w:b/>
          <w:bCs/>
          <w:sz w:val="28"/>
          <w:szCs w:val="28"/>
          <w:lang w:eastAsia="ru-RU"/>
        </w:rPr>
        <w:t xml:space="preserve">сельского поселения                                            </w:t>
      </w:r>
      <w:r>
        <w:rPr>
          <w:b/>
          <w:bCs/>
          <w:sz w:val="28"/>
          <w:szCs w:val="28"/>
          <w:lang w:eastAsia="ru-RU"/>
        </w:rPr>
        <w:t>Е.Н. Пятина</w:t>
      </w:r>
    </w:p>
    <w:p w:rsidR="00051758" w:rsidRPr="00E260BA" w:rsidRDefault="00051758">
      <w:pPr>
        <w:widowControl/>
        <w:tabs>
          <w:tab w:val="left" w:pos="709"/>
        </w:tabs>
        <w:suppressAutoHyphens w:val="0"/>
        <w:autoSpaceDE/>
        <w:spacing w:line="360" w:lineRule="atLeast"/>
        <w:jc w:val="both"/>
        <w:rPr>
          <w:b/>
          <w:bCs/>
          <w:sz w:val="28"/>
          <w:szCs w:val="28"/>
          <w:lang w:eastAsia="ru-RU"/>
        </w:rPr>
      </w:pPr>
    </w:p>
    <w:p w:rsidR="00051758" w:rsidRDefault="00051758">
      <w:pPr>
        <w:widowControl/>
        <w:suppressAutoHyphens w:val="0"/>
        <w:autoSpaceDE/>
        <w:spacing w:line="240" w:lineRule="exact"/>
        <w:jc w:val="center"/>
        <w:rPr>
          <w:sz w:val="28"/>
          <w:szCs w:val="28"/>
          <w:lang w:eastAsia="ru-RU"/>
        </w:rPr>
      </w:pPr>
    </w:p>
    <w:p w:rsidR="00051758" w:rsidRDefault="00AE23A8">
      <w:pPr>
        <w:widowControl/>
        <w:suppressAutoHyphens w:val="0"/>
        <w:autoSpaceDE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</w:p>
    <w:p w:rsidR="00E260BA" w:rsidRDefault="00AE23A8">
      <w:pPr>
        <w:widowControl/>
        <w:suppressAutoHyphens w:val="0"/>
        <w:autoSpaceDE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</w:t>
      </w:r>
    </w:p>
    <w:p w:rsidR="00E260BA" w:rsidRDefault="00E260BA">
      <w:pPr>
        <w:widowControl/>
        <w:suppressAutoHyphens w:val="0"/>
        <w:autoSpaceDE/>
        <w:spacing w:line="240" w:lineRule="exact"/>
        <w:jc w:val="center"/>
        <w:rPr>
          <w:sz w:val="28"/>
          <w:szCs w:val="28"/>
          <w:lang w:eastAsia="ru-RU"/>
        </w:rPr>
      </w:pPr>
    </w:p>
    <w:p w:rsidR="00E260BA" w:rsidRDefault="00E260BA">
      <w:pPr>
        <w:widowControl/>
        <w:suppressAutoHyphens w:val="0"/>
        <w:autoSpaceDE/>
        <w:spacing w:line="240" w:lineRule="exact"/>
        <w:jc w:val="center"/>
        <w:rPr>
          <w:sz w:val="28"/>
          <w:szCs w:val="28"/>
          <w:lang w:eastAsia="ru-RU"/>
        </w:rPr>
      </w:pPr>
    </w:p>
    <w:p w:rsidR="00051758" w:rsidRDefault="00AE23A8" w:rsidP="00E260BA">
      <w:pPr>
        <w:widowControl/>
        <w:suppressAutoHyphens w:val="0"/>
        <w:autoSpaceDE/>
        <w:spacing w:line="240" w:lineRule="exact"/>
        <w:ind w:right="3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УТВЕРЖДЕНО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051758">
        <w:tc>
          <w:tcPr>
            <w:tcW w:w="4217" w:type="dxa"/>
            <w:shd w:val="clear" w:color="auto" w:fill="auto"/>
          </w:tcPr>
          <w:p w:rsidR="00051758" w:rsidRDefault="00AE23A8">
            <w:pPr>
              <w:widowControl/>
              <w:suppressAutoHyphens w:val="0"/>
              <w:autoSpaceDE/>
              <w:spacing w:before="120"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051758" w:rsidRDefault="00E260BA">
            <w:pPr>
              <w:widowControl/>
              <w:suppressAutoHyphens w:val="0"/>
              <w:autoSpaceDE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Залучск</w:t>
            </w:r>
            <w:r w:rsidR="00AE23A8">
              <w:rPr>
                <w:sz w:val="28"/>
                <w:szCs w:val="28"/>
                <w:lang w:eastAsia="ru-RU"/>
              </w:rPr>
              <w:t>ого сельского поселения</w:t>
            </w:r>
          </w:p>
          <w:p w:rsidR="00051758" w:rsidRDefault="00AE23A8" w:rsidP="00684B12">
            <w:pPr>
              <w:widowControl/>
              <w:suppressAutoHyphens w:val="0"/>
              <w:autoSpaceDE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</w:t>
            </w:r>
            <w:r w:rsidRPr="00E260BA">
              <w:rPr>
                <w:sz w:val="28"/>
                <w:szCs w:val="28"/>
                <w:lang w:eastAsia="ru-RU"/>
              </w:rPr>
              <w:t xml:space="preserve"> </w:t>
            </w:r>
            <w:r w:rsidR="00684B12">
              <w:rPr>
                <w:sz w:val="28"/>
                <w:szCs w:val="28"/>
                <w:lang w:eastAsia="ru-RU"/>
              </w:rPr>
              <w:t>26.08.2022</w:t>
            </w:r>
            <w:bookmarkStart w:id="0" w:name="_GoBack"/>
            <w:bookmarkEnd w:id="0"/>
            <w:r w:rsidRPr="00E260B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№ </w:t>
            </w:r>
            <w:r w:rsidR="00684B12">
              <w:rPr>
                <w:sz w:val="28"/>
                <w:szCs w:val="28"/>
                <w:lang w:eastAsia="ru-RU"/>
              </w:rPr>
              <w:t>78</w:t>
            </w:r>
          </w:p>
        </w:tc>
      </w:tr>
    </w:tbl>
    <w:p w:rsidR="00051758" w:rsidRDefault="00051758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eastAsia="ru-RU"/>
        </w:rPr>
      </w:pPr>
    </w:p>
    <w:p w:rsidR="00051758" w:rsidRDefault="00051758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eastAsia="ru-RU"/>
        </w:rPr>
      </w:pPr>
    </w:p>
    <w:p w:rsidR="00051758" w:rsidRDefault="00AE23A8">
      <w:pPr>
        <w:widowControl/>
        <w:suppressAutoHyphens w:val="0"/>
        <w:autoSpaceDE/>
        <w:spacing w:line="240" w:lineRule="exact"/>
        <w:jc w:val="center"/>
        <w:rPr>
          <w:b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Руководство по соблюдению обязательных требований,                                    </w:t>
      </w:r>
      <w:r>
        <w:rPr>
          <w:b/>
          <w:sz w:val="28"/>
          <w:szCs w:val="28"/>
          <w:lang w:eastAsia="ru-RU"/>
        </w:rPr>
        <w:t xml:space="preserve">установленных муниципальными правовыми актами, принятыми                  </w:t>
      </w:r>
    </w:p>
    <w:p w:rsidR="00051758" w:rsidRDefault="00AE23A8">
      <w:pPr>
        <w:widowControl/>
        <w:suppressAutoHyphens w:val="0"/>
        <w:autoSpaceDE/>
        <w:spacing w:line="240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 вопросам местного значения в сфере благоустройства</w:t>
      </w:r>
    </w:p>
    <w:p w:rsidR="00051758" w:rsidRDefault="00051758">
      <w:pPr>
        <w:widowControl/>
        <w:suppressAutoHyphens w:val="0"/>
        <w:autoSpaceDE/>
        <w:jc w:val="center"/>
        <w:rPr>
          <w:b/>
          <w:sz w:val="28"/>
          <w:szCs w:val="28"/>
          <w:lang w:eastAsia="zh-CN"/>
        </w:rPr>
      </w:pPr>
    </w:p>
    <w:p w:rsidR="00051758" w:rsidRDefault="00AE23A8" w:rsidP="00E260BA">
      <w:pPr>
        <w:widowControl/>
        <w:suppressAutoHyphens w:val="0"/>
        <w:autoSpaceDE/>
        <w:spacing w:line="360" w:lineRule="atLeast"/>
        <w:ind w:right="242" w:firstLine="720"/>
        <w:jc w:val="both"/>
        <w:rPr>
          <w:b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Предметом муниципального контроля является проверка соблюдения юридическими лицами, индивидуальными предпринимателями и гражданами требований, </w:t>
      </w:r>
      <w:r>
        <w:rPr>
          <w:sz w:val="28"/>
          <w:szCs w:val="28"/>
          <w:lang w:eastAsia="ru-RU"/>
        </w:rPr>
        <w:t>установленных муниципальными правовыми актами, принятыми по вопросам местного значения в сфере благоустройства (далее – обязательные требования).</w:t>
      </w:r>
    </w:p>
    <w:p w:rsidR="00051758" w:rsidRDefault="00AE23A8">
      <w:pPr>
        <w:widowControl/>
        <w:suppressAutoHyphens w:val="0"/>
        <w:autoSpaceDE/>
        <w:spacing w:line="360" w:lineRule="atLeast"/>
        <w:ind w:firstLineChars="250" w:firstLine="703"/>
        <w:jc w:val="both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>Основные понятия</w:t>
      </w:r>
    </w:p>
    <w:p w:rsidR="00051758" w:rsidRDefault="00AE23A8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благоустройство</w:t>
      </w:r>
      <w:r>
        <w:rPr>
          <w:b/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территории</w:t>
      </w:r>
      <w:r>
        <w:rPr>
          <w:b/>
          <w:color w:val="000009"/>
          <w:spacing w:val="-3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-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деятельность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реализации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 xml:space="preserve">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E260BA">
        <w:rPr>
          <w:color w:val="000009"/>
          <w:sz w:val="28"/>
          <w:szCs w:val="28"/>
          <w:lang w:eastAsia="en-US"/>
        </w:rPr>
        <w:t>Залучск</w:t>
      </w:r>
      <w:r>
        <w:rPr>
          <w:color w:val="000009"/>
          <w:sz w:val="28"/>
          <w:szCs w:val="28"/>
          <w:lang w:eastAsia="en-US"/>
        </w:rPr>
        <w:t>ого сельского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051758" w:rsidRDefault="00AE23A8">
      <w:pPr>
        <w:tabs>
          <w:tab w:val="left" w:pos="3894"/>
        </w:tabs>
        <w:suppressAutoHyphens w:val="0"/>
        <w:autoSpaceDN w:val="0"/>
        <w:ind w:left="301" w:right="500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зеленые насаждения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z w:val="28"/>
          <w:szCs w:val="28"/>
          <w:lang w:eastAsia="en-US"/>
        </w:rPr>
        <w:t>– древесно-кустарниковая и травянистая растительность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естественного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искусственного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происхождения</w:t>
      </w:r>
      <w:r>
        <w:rPr>
          <w:color w:val="000009"/>
          <w:spacing w:val="7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(деревья, кустарники, цветники, газоны);</w:t>
      </w:r>
    </w:p>
    <w:p w:rsidR="00051758" w:rsidRDefault="00AE23A8">
      <w:pPr>
        <w:tabs>
          <w:tab w:val="left" w:pos="4606"/>
          <w:tab w:val="left" w:pos="5757"/>
        </w:tabs>
        <w:suppressAutoHyphens w:val="0"/>
        <w:autoSpaceDN w:val="0"/>
        <w:ind w:left="301" w:right="403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крупногабаритный мусор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b/>
          <w:color w:val="000009"/>
          <w:spacing w:val="-2"/>
          <w:sz w:val="28"/>
          <w:szCs w:val="28"/>
          <w:lang w:eastAsia="en-US"/>
        </w:rPr>
        <w:t>(КГМ)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z w:val="28"/>
          <w:szCs w:val="28"/>
          <w:lang w:eastAsia="en-US"/>
        </w:rPr>
        <w:t>– отходы потребления и хозяйственной деятельности, утратившие свои потребительские свойства, размеры которых превышают</w:t>
      </w:r>
      <w:r>
        <w:rPr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0,5 метра в высоту, ширину или длину, за исключением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отходов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капитального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текущего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ремонта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жилых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нежилых помещений и строительных отходов;</w:t>
      </w:r>
    </w:p>
    <w:p w:rsidR="00051758" w:rsidRDefault="00AE23A8">
      <w:pPr>
        <w:tabs>
          <w:tab w:val="left" w:pos="4557"/>
          <w:tab w:val="left" w:pos="6388"/>
        </w:tabs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механизированная уборка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z w:val="28"/>
          <w:szCs w:val="28"/>
          <w:lang w:eastAsia="en-US"/>
        </w:rPr>
        <w:t>– уборка территории с применением специальных автомобилей и уборочной техники</w:t>
      </w:r>
      <w:r>
        <w:rPr>
          <w:color w:val="000009"/>
          <w:sz w:val="28"/>
          <w:szCs w:val="28"/>
          <w:lang w:eastAsia="en-US"/>
        </w:rPr>
        <w:tab/>
      </w:r>
      <w:r>
        <w:rPr>
          <w:color w:val="000009"/>
          <w:spacing w:val="-2"/>
          <w:sz w:val="28"/>
          <w:szCs w:val="28"/>
          <w:lang w:eastAsia="en-US"/>
        </w:rPr>
        <w:t xml:space="preserve">(снегоочистителей, </w:t>
      </w:r>
      <w:r>
        <w:rPr>
          <w:color w:val="000009"/>
          <w:sz w:val="28"/>
          <w:szCs w:val="28"/>
          <w:lang w:eastAsia="en-US"/>
        </w:rPr>
        <w:t>снегопогрузчиков, пескоразбрасывателей, машин подметально-уборочных, уборочных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универсальных,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тротуароуборочных,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поливомоечных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других);</w:t>
      </w:r>
    </w:p>
    <w:p w:rsidR="00051758" w:rsidRDefault="00AE23A8">
      <w:pPr>
        <w:tabs>
          <w:tab w:val="left" w:pos="4492"/>
        </w:tabs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озелененные территории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1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территории,</w:t>
      </w:r>
      <w:r>
        <w:rPr>
          <w:color w:val="000009"/>
          <w:spacing w:val="-1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покрытые</w:t>
      </w:r>
      <w:r>
        <w:rPr>
          <w:color w:val="000009"/>
          <w:spacing w:val="-1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древесно- кустарниковой и травянистой растительностью естественного и искусственного происхождения;</w:t>
      </w:r>
    </w:p>
    <w:p w:rsidR="00051758" w:rsidRDefault="00AE23A8">
      <w:pPr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отработанные</w:t>
      </w:r>
      <w:r>
        <w:rPr>
          <w:b/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ртутьсодержащие</w:t>
      </w:r>
      <w:r>
        <w:rPr>
          <w:b/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лампы</w:t>
      </w:r>
      <w:r>
        <w:rPr>
          <w:b/>
          <w:color w:val="000009"/>
          <w:spacing w:val="1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ртутьсодержащие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051758" w:rsidRDefault="00AE23A8">
      <w:pPr>
        <w:tabs>
          <w:tab w:val="left" w:pos="4222"/>
          <w:tab w:val="left" w:pos="6755"/>
        </w:tabs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отходы биологические</w:t>
      </w:r>
      <w:r>
        <w:rPr>
          <w:b/>
          <w:sz w:val="28"/>
          <w:szCs w:val="28"/>
          <w:lang w:eastAsia="en-US"/>
        </w:rPr>
        <w:tab/>
        <w:t xml:space="preserve">- </w:t>
      </w:r>
      <w:r>
        <w:rPr>
          <w:sz w:val="28"/>
          <w:szCs w:val="28"/>
          <w:lang w:eastAsia="en-US"/>
        </w:rPr>
        <w:t>трупы животных</w:t>
      </w:r>
      <w:r>
        <w:rPr>
          <w:sz w:val="28"/>
          <w:szCs w:val="28"/>
          <w:lang w:eastAsia="en-US"/>
        </w:rPr>
        <w:tab/>
        <w:t>(в том числе абортированные и мертворожденные плоды) и птиц, в том числе лабораторных;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ветеринарные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конфискаты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(мясо,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рыба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другая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продукция животного происхождения), выявленные после ветеринарно-санитарной экспертизы на убойных пунктах, хладобойнях, рынках, в мясоперерабатывающих организациях, организациях торговли и других объектах; другие отходы, получаемые при переработке пищевого и непищевого сырья животного происхождения;</w:t>
      </w:r>
    </w:p>
    <w:p w:rsidR="00051758" w:rsidRDefault="00AE23A8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твердые</w:t>
      </w:r>
      <w:r>
        <w:rPr>
          <w:b/>
          <w:spacing w:val="-8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коммунальные</w:t>
      </w:r>
      <w:r>
        <w:rPr>
          <w:b/>
          <w:spacing w:val="-8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отходы</w:t>
      </w:r>
      <w:r>
        <w:rPr>
          <w:b/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(далее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ТКО)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отходы,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051758" w:rsidRDefault="00AE23A8">
      <w:pPr>
        <w:suppressAutoHyphens w:val="0"/>
        <w:autoSpaceDN w:val="0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 xml:space="preserve">              отходы</w:t>
      </w:r>
      <w:r>
        <w:rPr>
          <w:b/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(мусор) строительные</w:t>
      </w:r>
      <w:r>
        <w:rPr>
          <w:b/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 остатки сырья, материалов, иных изделий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продуктов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строительства,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образующиеся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при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строительстве,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сносе, разборке, реконструкции, ремонте зданий, сооружений, дорог, инженерных коммуникаций, промышленных объектов и прочие;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отходы</w:t>
      </w:r>
      <w:r>
        <w:rPr>
          <w:b/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производства</w:t>
      </w:r>
      <w:r>
        <w:rPr>
          <w:b/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и</w:t>
      </w:r>
      <w:r>
        <w:rPr>
          <w:b/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потребления</w:t>
      </w:r>
      <w:r>
        <w:rPr>
          <w:b/>
          <w:color w:val="000009"/>
          <w:spacing w:val="34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(далее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отходы)</w:t>
      </w:r>
      <w:r>
        <w:rPr>
          <w:color w:val="000009"/>
          <w:spacing w:val="3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вещества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или предметы,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которые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образованы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процессе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производства,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выполнения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работ, оказания услуг или в процессе потребления, которые удаляются, предназначены для удаления или подлежат удалению.</w:t>
      </w:r>
    </w:p>
    <w:p w:rsidR="00051758" w:rsidRDefault="00AE23A8">
      <w:pPr>
        <w:tabs>
          <w:tab w:val="left" w:pos="2485"/>
          <w:tab w:val="left" w:pos="7432"/>
        </w:tabs>
        <w:suppressAutoHyphens w:val="0"/>
        <w:autoSpaceDN w:val="0"/>
        <w:ind w:left="301" w:right="185" w:firstLine="707"/>
        <w:jc w:val="both"/>
        <w:rPr>
          <w:sz w:val="28"/>
          <w:szCs w:val="28"/>
          <w:lang w:eastAsia="en-US"/>
        </w:rPr>
      </w:pPr>
      <w:r>
        <w:rPr>
          <w:b/>
          <w:spacing w:val="-2"/>
          <w:sz w:val="28"/>
          <w:szCs w:val="28"/>
          <w:lang w:eastAsia="en-US"/>
        </w:rPr>
        <w:t>парковка</w:t>
      </w:r>
      <w:r>
        <w:rPr>
          <w:b/>
          <w:sz w:val="28"/>
          <w:szCs w:val="28"/>
          <w:lang w:eastAsia="en-US"/>
        </w:rPr>
        <w:tab/>
        <w:t xml:space="preserve">- </w:t>
      </w:r>
      <w:r>
        <w:rPr>
          <w:sz w:val="28"/>
          <w:szCs w:val="28"/>
          <w:lang w:eastAsia="en-US"/>
        </w:rPr>
        <w:t>специально обустроенное и оборудованное место, являющееся в том числе частью автомобильной дороги и</w:t>
      </w:r>
      <w:r>
        <w:rPr>
          <w:sz w:val="28"/>
          <w:szCs w:val="28"/>
          <w:lang w:eastAsia="en-US"/>
        </w:rPr>
        <w:tab/>
      </w:r>
      <w:r>
        <w:rPr>
          <w:spacing w:val="-2"/>
          <w:sz w:val="28"/>
          <w:szCs w:val="28"/>
          <w:lang w:eastAsia="en-US"/>
        </w:rPr>
        <w:t xml:space="preserve">(или) </w:t>
      </w:r>
      <w:r>
        <w:rPr>
          <w:sz w:val="28"/>
          <w:szCs w:val="28"/>
          <w:lang w:eastAsia="en-US"/>
        </w:rPr>
        <w:t>примыкающее к проезжей части и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земельного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либо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собственника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соответствующей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части здания, строения или сооружения;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прилотковая</w:t>
      </w:r>
      <w:r>
        <w:rPr>
          <w:b/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часть</w:t>
      </w:r>
      <w:r>
        <w:rPr>
          <w:b/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дороги</w:t>
      </w:r>
      <w:r>
        <w:rPr>
          <w:b/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часть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автомобильной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дороги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шириной один метр вдоль бордюрного камня тротуара или газона;</w:t>
      </w:r>
    </w:p>
    <w:p w:rsidR="00051758" w:rsidRDefault="00AE23A8">
      <w:pPr>
        <w:tabs>
          <w:tab w:val="left" w:pos="5510"/>
          <w:tab w:val="left" w:pos="7482"/>
        </w:tabs>
        <w:suppressAutoHyphens w:val="0"/>
        <w:autoSpaceDN w:val="0"/>
        <w:ind w:left="301" w:right="173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противогололедные материалы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z w:val="28"/>
          <w:szCs w:val="28"/>
          <w:lang w:eastAsia="en-US"/>
        </w:rPr>
        <w:t>– материалы</w:t>
      </w:r>
      <w:r>
        <w:rPr>
          <w:color w:val="000009"/>
          <w:sz w:val="28"/>
          <w:szCs w:val="28"/>
          <w:lang w:eastAsia="en-US"/>
        </w:rPr>
        <w:tab/>
      </w:r>
      <w:r>
        <w:rPr>
          <w:color w:val="000009"/>
          <w:spacing w:val="-2"/>
          <w:sz w:val="28"/>
          <w:szCs w:val="28"/>
          <w:lang w:eastAsia="en-US"/>
        </w:rPr>
        <w:t xml:space="preserve">(реагенты), </w:t>
      </w:r>
      <w:r>
        <w:rPr>
          <w:color w:val="000009"/>
          <w:sz w:val="28"/>
          <w:szCs w:val="28"/>
          <w:lang w:eastAsia="en-US"/>
        </w:rPr>
        <w:t>применяемые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твердом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или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жидком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виде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для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борьбы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зимней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скользкостью на улицах и дорогах, в том числе на твердых покрытиях внутриквартальных и пешеходных территорий;</w:t>
      </w:r>
    </w:p>
    <w:p w:rsidR="00051758" w:rsidRDefault="00AE23A8">
      <w:pPr>
        <w:tabs>
          <w:tab w:val="left" w:pos="2124"/>
          <w:tab w:val="left" w:pos="6768"/>
        </w:tabs>
        <w:suppressAutoHyphens w:val="0"/>
        <w:autoSpaceDN w:val="0"/>
        <w:ind w:left="301" w:right="298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собственная территория землепользования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z w:val="28"/>
          <w:szCs w:val="28"/>
          <w:lang w:eastAsia="en-US"/>
        </w:rPr>
        <w:t xml:space="preserve">(далее собственная </w:t>
      </w:r>
      <w:r>
        <w:rPr>
          <w:color w:val="000009"/>
          <w:spacing w:val="-2"/>
          <w:sz w:val="28"/>
          <w:szCs w:val="28"/>
          <w:lang w:eastAsia="en-US"/>
        </w:rPr>
        <w:t>территория)</w:t>
      </w:r>
      <w:r>
        <w:rPr>
          <w:color w:val="000009"/>
          <w:sz w:val="28"/>
          <w:szCs w:val="28"/>
          <w:lang w:eastAsia="en-US"/>
        </w:rPr>
        <w:tab/>
        <w:t>– земельный участок, принадлежащий физическому, юридическому лицу, индивидуальному предпринимателю на праве собственности,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предоставленный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праве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аренды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или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ином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вещном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праве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 соответствии с действующим законодательством;</w:t>
      </w:r>
    </w:p>
    <w:p w:rsidR="00051758" w:rsidRDefault="00AE23A8">
      <w:pPr>
        <w:tabs>
          <w:tab w:val="left" w:pos="4319"/>
          <w:tab w:val="left" w:pos="7571"/>
        </w:tabs>
        <w:suppressAutoHyphens w:val="0"/>
        <w:autoSpaceDN w:val="0"/>
        <w:ind w:left="301" w:right="185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содержание территории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z w:val="28"/>
          <w:szCs w:val="28"/>
          <w:lang w:eastAsia="en-US"/>
        </w:rPr>
        <w:t>– комплекс мероприятий</w:t>
      </w:r>
      <w:r>
        <w:rPr>
          <w:color w:val="000009"/>
          <w:sz w:val="28"/>
          <w:szCs w:val="28"/>
          <w:lang w:eastAsia="en-US"/>
        </w:rPr>
        <w:tab/>
        <w:t>(работ) по обеспечению чистоты, санитарного содержания собственных территорий и по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поддержанию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надлежащем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состоянии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внешнего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вида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расположенных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 них зданий, строений, сооружений и иных объектов;</w:t>
      </w:r>
    </w:p>
    <w:p w:rsidR="00051758" w:rsidRDefault="00AE23A8">
      <w:pPr>
        <w:suppressAutoHyphens w:val="0"/>
        <w:autoSpaceDN w:val="0"/>
        <w:ind w:left="301" w:right="185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 xml:space="preserve">надлежащее состояние внешнего вида </w:t>
      </w:r>
      <w:r>
        <w:rPr>
          <w:color w:val="000009"/>
          <w:sz w:val="28"/>
          <w:szCs w:val="28"/>
          <w:lang w:eastAsia="en-US"/>
        </w:rPr>
        <w:t>зданий, строений, сооружений, объектов благоустройства городской среды подразумевает: целостность конструкций и их элементов; наличие заполнений оконных и дверных проемов, отсутствие механических повреждений, в том числе сколов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краски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металлических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частях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конструкций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загрязнения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внешних поверхностей; отсутствие наклеенных объявлений, афиш, плакатов на объектах, не предназначенных для размещения информации; исправность элементов освещения (подсветки) при их наличии;</w:t>
      </w:r>
    </w:p>
    <w:p w:rsidR="00051758" w:rsidRDefault="00AE23A8">
      <w:pPr>
        <w:tabs>
          <w:tab w:val="left" w:pos="5865"/>
        </w:tabs>
        <w:suppressAutoHyphens w:val="0"/>
        <w:autoSpaceDN w:val="0"/>
        <w:ind w:left="301" w:right="325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территория многоквартирного дома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z w:val="28"/>
          <w:szCs w:val="28"/>
          <w:lang w:eastAsia="en-US"/>
        </w:rPr>
        <w:t>– земельный участок, на котором расположен дом, с элементами озеленения и благоустройства и иными, предназначенными для обслуживания, эксплуатации и благоустройства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данного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дома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объектами,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границы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которого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определены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 основании данных государственного кадастрового учета и указаны в</w:t>
      </w:r>
      <w:r>
        <w:rPr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кадастровом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паспорте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земельного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участка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или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техническом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паспорте многоквартирного дома;</w:t>
      </w:r>
    </w:p>
    <w:p w:rsidR="00051758" w:rsidRDefault="00AE23A8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уборка</w:t>
      </w:r>
      <w:r>
        <w:rPr>
          <w:b/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 xml:space="preserve">территории </w:t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комплекс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мероприятий,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связанных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регулярной очисткой территории от грязи, листвы, мусора, снега и льда, организацией сбора и вывоза отходов;</w:t>
      </w:r>
    </w:p>
    <w:p w:rsidR="00051758" w:rsidRDefault="00AE23A8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уличный смет</w:t>
      </w:r>
      <w:r>
        <w:rPr>
          <w:b/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(далее смет)</w:t>
      </w:r>
      <w:r>
        <w:rPr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 отходы, состоящие из песка, соляно- песчаной смеси, пыли, листвы и других мелких бытовых отходов потребления,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скапливающиеся</w:t>
      </w:r>
      <w:r>
        <w:rPr>
          <w:color w:val="000009"/>
          <w:spacing w:val="2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территории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улично-дорожной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сети,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том числе тротуарах;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объекты</w:t>
      </w:r>
      <w:r>
        <w:rPr>
          <w:b/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благоустройства</w:t>
      </w:r>
      <w:r>
        <w:rPr>
          <w:b/>
          <w:color w:val="000009"/>
          <w:spacing w:val="8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стационарные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или передвижные (мобильные) сооружения, устройства, оборудование;</w:t>
      </w:r>
    </w:p>
    <w:p w:rsidR="00051758" w:rsidRDefault="00AE23A8">
      <w:pPr>
        <w:tabs>
          <w:tab w:val="left" w:pos="6943"/>
        </w:tabs>
        <w:suppressAutoHyphens w:val="0"/>
        <w:autoSpaceDN w:val="0"/>
        <w:ind w:left="301" w:right="439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малые</w:t>
      </w:r>
      <w:r>
        <w:rPr>
          <w:b/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архитектурные</w:t>
      </w:r>
      <w:r>
        <w:rPr>
          <w:b/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формы</w:t>
      </w:r>
      <w:r>
        <w:rPr>
          <w:b/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фонтаны,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декоративные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бассейны, водопады, беседки, теневые навесы, перголы, лестницы, оборудование (устройства) для игр детей и отдыха взрослого населения, стоянки велосипедов, ограждения, устройства, регулирующие</w:t>
      </w:r>
      <w:r>
        <w:rPr>
          <w:color w:val="000009"/>
          <w:sz w:val="28"/>
          <w:szCs w:val="28"/>
          <w:lang w:eastAsia="en-US"/>
        </w:rPr>
        <w:tab/>
      </w:r>
      <w:r>
        <w:rPr>
          <w:color w:val="000009"/>
          <w:spacing w:val="-2"/>
          <w:sz w:val="28"/>
          <w:szCs w:val="28"/>
          <w:lang w:eastAsia="en-US"/>
        </w:rPr>
        <w:t xml:space="preserve">(ограничивающие) </w:t>
      </w:r>
      <w:r>
        <w:rPr>
          <w:color w:val="000009"/>
          <w:sz w:val="28"/>
          <w:szCs w:val="28"/>
          <w:lang w:eastAsia="en-US"/>
        </w:rPr>
        <w:t>движение пешеходов и транспорта, садово-парковая мебель, цветочные вазоны, кашпо, флористические скульптуры, элементы вертикального озеленения, вывески и указатели;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коммунальное оборудование</w:t>
      </w:r>
      <w:r>
        <w:rPr>
          <w:b/>
          <w:color w:val="000009"/>
          <w:spacing w:val="8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 сети уличного освещения, урны и контейнеры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для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мусора,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телефонные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будки,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таксофоны,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мобильные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туалеты;</w:t>
      </w:r>
    </w:p>
    <w:p w:rsidR="00051758" w:rsidRDefault="00AE23A8">
      <w:pPr>
        <w:tabs>
          <w:tab w:val="left" w:pos="8618"/>
        </w:tabs>
        <w:suppressAutoHyphens w:val="0"/>
        <w:autoSpaceDN w:val="0"/>
        <w:ind w:left="301" w:right="847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произведения монументально-декоративного искусства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pacing w:val="-10"/>
          <w:sz w:val="28"/>
          <w:szCs w:val="28"/>
          <w:lang w:eastAsia="en-US"/>
        </w:rPr>
        <w:t xml:space="preserve">– </w:t>
      </w:r>
      <w:r>
        <w:rPr>
          <w:color w:val="000009"/>
          <w:sz w:val="28"/>
          <w:szCs w:val="28"/>
          <w:lang w:eastAsia="en-US"/>
        </w:rPr>
        <w:t>скульптуры,</w:t>
      </w:r>
      <w:r>
        <w:rPr>
          <w:color w:val="000009"/>
          <w:spacing w:val="-13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декоративные</w:t>
      </w:r>
      <w:r>
        <w:rPr>
          <w:color w:val="000009"/>
          <w:spacing w:val="-13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композиции,</w:t>
      </w:r>
      <w:r>
        <w:rPr>
          <w:color w:val="000009"/>
          <w:spacing w:val="-13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обелиски,</w:t>
      </w:r>
      <w:r>
        <w:rPr>
          <w:color w:val="000009"/>
          <w:spacing w:val="-13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стелы,</w:t>
      </w:r>
      <w:r>
        <w:rPr>
          <w:color w:val="000009"/>
          <w:spacing w:val="-13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произведения монументальной живописи;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знаки</w:t>
      </w:r>
      <w:r>
        <w:rPr>
          <w:b/>
          <w:spacing w:val="-8"/>
          <w:sz w:val="28"/>
          <w:szCs w:val="28"/>
          <w:lang w:eastAsia="en-US"/>
        </w:rPr>
        <w:t xml:space="preserve">  </w:t>
      </w:r>
      <w:r>
        <w:rPr>
          <w:b/>
          <w:sz w:val="28"/>
          <w:szCs w:val="28"/>
          <w:lang w:eastAsia="en-US"/>
        </w:rPr>
        <w:t>адресации</w:t>
      </w:r>
      <w:r>
        <w:rPr>
          <w:b/>
          <w:spacing w:val="-5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–</w:t>
      </w:r>
      <w:r>
        <w:rPr>
          <w:b/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аншлаги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(указатели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наименований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улиц, площадей, набережных, мостов), номерные знаки домов, информационные стенды, щиты со схемами адресации застройки кварталов, микрорайонов;</w:t>
      </w:r>
    </w:p>
    <w:p w:rsidR="00051758" w:rsidRDefault="00AE23A8">
      <w:pPr>
        <w:tabs>
          <w:tab w:val="left" w:pos="5780"/>
          <w:tab w:val="left" w:pos="6987"/>
        </w:tabs>
        <w:suppressAutoHyphens w:val="0"/>
        <w:autoSpaceDN w:val="0"/>
        <w:ind w:left="301" w:right="967" w:firstLine="70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памятные, информационные доски</w:t>
      </w:r>
      <w:r>
        <w:rPr>
          <w:b/>
          <w:sz w:val="28"/>
          <w:szCs w:val="28"/>
          <w:lang w:eastAsia="en-US"/>
        </w:rPr>
        <w:tab/>
      </w:r>
      <w:r>
        <w:rPr>
          <w:b/>
          <w:spacing w:val="-2"/>
          <w:sz w:val="28"/>
          <w:szCs w:val="28"/>
          <w:lang w:eastAsia="en-US"/>
        </w:rPr>
        <w:t>(знаки)</w:t>
      </w:r>
      <w:r>
        <w:rPr>
          <w:b/>
          <w:sz w:val="28"/>
          <w:szCs w:val="28"/>
          <w:lang w:eastAsia="en-US"/>
        </w:rPr>
        <w:tab/>
        <w:t>-</w:t>
      </w:r>
      <w:r>
        <w:rPr>
          <w:b/>
          <w:spacing w:val="-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знаки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охраны памятников истории и культуры, зон особо охраняемых территорий;</w:t>
      </w:r>
    </w:p>
    <w:p w:rsidR="00051758" w:rsidRDefault="00AE23A8">
      <w:pPr>
        <w:suppressAutoHyphens w:val="0"/>
        <w:autoSpaceDN w:val="0"/>
        <w:ind w:left="1009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элементы</w:t>
      </w:r>
      <w:r>
        <w:rPr>
          <w:b/>
          <w:color w:val="000009"/>
          <w:spacing w:val="-16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праздничного</w:t>
      </w:r>
      <w:r>
        <w:rPr>
          <w:b/>
          <w:color w:val="000009"/>
          <w:spacing w:val="-16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оформления</w:t>
      </w:r>
      <w:r>
        <w:rPr>
          <w:b/>
          <w:color w:val="000009"/>
          <w:spacing w:val="-1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1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консоли,</w:t>
      </w:r>
      <w:r>
        <w:rPr>
          <w:color w:val="000009"/>
          <w:spacing w:val="-1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гирлянды</w:t>
      </w:r>
      <w:r>
        <w:rPr>
          <w:color w:val="000009"/>
          <w:spacing w:val="-1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16"/>
          <w:sz w:val="28"/>
          <w:szCs w:val="28"/>
          <w:lang w:eastAsia="en-US"/>
        </w:rPr>
        <w:t xml:space="preserve"> </w:t>
      </w:r>
      <w:r>
        <w:rPr>
          <w:color w:val="000009"/>
          <w:spacing w:val="-4"/>
          <w:sz w:val="28"/>
          <w:szCs w:val="28"/>
          <w:lang w:eastAsia="en-US"/>
        </w:rPr>
        <w:t>т.п.</w:t>
      </w:r>
    </w:p>
    <w:p w:rsidR="00051758" w:rsidRDefault="00AE23A8">
      <w:pPr>
        <w:tabs>
          <w:tab w:val="left" w:pos="1976"/>
        </w:tabs>
        <w:suppressAutoHyphens w:val="0"/>
        <w:autoSpaceDN w:val="0"/>
        <w:ind w:left="301" w:right="655" w:firstLine="707"/>
        <w:jc w:val="both"/>
        <w:rPr>
          <w:sz w:val="28"/>
          <w:szCs w:val="28"/>
          <w:lang w:eastAsia="en-US"/>
        </w:rPr>
      </w:pPr>
      <w:r>
        <w:rPr>
          <w:b/>
          <w:spacing w:val="-4"/>
          <w:sz w:val="28"/>
          <w:szCs w:val="28"/>
          <w:lang w:eastAsia="en-US"/>
        </w:rPr>
        <w:t>газон</w:t>
      </w:r>
      <w:r>
        <w:rPr>
          <w:b/>
          <w:sz w:val="28"/>
          <w:szCs w:val="28"/>
          <w:lang w:eastAsia="en-US"/>
        </w:rPr>
        <w:tab/>
        <w:t xml:space="preserve">- </w:t>
      </w:r>
      <w:r>
        <w:rPr>
          <w:sz w:val="28"/>
          <w:szCs w:val="28"/>
          <w:lang w:eastAsia="en-US"/>
        </w:rPr>
        <w:t>элемент зеленого насаждения с травяным покровом естественного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или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искусственного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происхождения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открытых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участках озелененных территорий;</w:t>
      </w:r>
    </w:p>
    <w:p w:rsidR="00051758" w:rsidRDefault="00AE23A8">
      <w:pPr>
        <w:tabs>
          <w:tab w:val="left" w:pos="4336"/>
        </w:tabs>
        <w:suppressAutoHyphens w:val="0"/>
        <w:autoSpaceDN w:val="0"/>
        <w:ind w:left="301" w:right="528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контейнерная площадка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z w:val="28"/>
          <w:szCs w:val="28"/>
          <w:lang w:eastAsia="en-US"/>
        </w:rPr>
        <w:t>– специально оборудованная площадка, предназначенная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для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размещения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твердых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коммунальных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отходов,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КГМ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 иных отходов;</w:t>
      </w:r>
    </w:p>
    <w:p w:rsidR="00051758" w:rsidRDefault="00AE23A8">
      <w:pPr>
        <w:tabs>
          <w:tab w:val="left" w:pos="5102"/>
        </w:tabs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объекты размещения отходов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z w:val="28"/>
          <w:szCs w:val="28"/>
          <w:lang w:eastAsia="en-US"/>
        </w:rPr>
        <w:t>– специально оборудованные сооружения,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предназначенные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для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размещения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отходов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включающие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себя объекты хранения отходов, и объекты захоронения отходов;</w:t>
      </w:r>
    </w:p>
    <w:p w:rsidR="00051758" w:rsidRDefault="00AE23A8">
      <w:pPr>
        <w:tabs>
          <w:tab w:val="left" w:pos="4990"/>
        </w:tabs>
        <w:suppressAutoHyphens w:val="0"/>
        <w:autoSpaceDN w:val="0"/>
        <w:ind w:left="301" w:right="516" w:firstLine="70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устройства, регулирующие</w:t>
      </w:r>
      <w:r>
        <w:rPr>
          <w:b/>
          <w:sz w:val="28"/>
          <w:szCs w:val="28"/>
          <w:lang w:eastAsia="en-US"/>
        </w:rPr>
        <w:tab/>
        <w:t>(ограничивающие) движение пешеходов</w:t>
      </w:r>
      <w:r>
        <w:rPr>
          <w:b/>
          <w:spacing w:val="-6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и</w:t>
      </w:r>
      <w:r>
        <w:rPr>
          <w:b/>
          <w:spacing w:val="-6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транспорта</w:t>
      </w:r>
      <w:r>
        <w:rPr>
          <w:b/>
          <w:spacing w:val="40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-</w:t>
      </w:r>
      <w:r>
        <w:rPr>
          <w:b/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устройства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регулирования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(ограничения) прохода и проезда на территории многоквартирных домов, на земельные участки, находящиеся в собственности, владении, пользовании, аренде юридических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лиц,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индивидуальных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предпринимателей,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физических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лиц,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том числе:</w:t>
      </w:r>
    </w:p>
    <w:p w:rsidR="00051758" w:rsidRDefault="00AE23A8">
      <w:pPr>
        <w:suppressAutoHyphens w:val="0"/>
        <w:autoSpaceDN w:val="0"/>
        <w:ind w:left="10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шлагбаумы;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выдвижные,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подъемные,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качающиеся,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откатные,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переносные, механические ограничители;</w:t>
      </w:r>
    </w:p>
    <w:p w:rsidR="00051758" w:rsidRDefault="00AE23A8">
      <w:pPr>
        <w:suppressAutoHyphens w:val="0"/>
        <w:autoSpaceDN w:val="0"/>
        <w:ind w:left="10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цепи, тросы,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полусферы, столбы, железобетонные блоки, плиты;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остановочный</w:t>
      </w:r>
      <w:r>
        <w:rPr>
          <w:b/>
          <w:spacing w:val="-7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пункт</w:t>
      </w:r>
      <w:r>
        <w:rPr>
          <w:b/>
          <w:spacing w:val="7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место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остановки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транспортных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средств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 маршруту регулярных перевозок, оборудованное для посадки, высадки пассажиров и ожидания транспортных средств;</w:t>
      </w:r>
    </w:p>
    <w:p w:rsidR="00051758" w:rsidRDefault="00AE23A8">
      <w:pPr>
        <w:tabs>
          <w:tab w:val="left" w:pos="4648"/>
        </w:tabs>
        <w:suppressAutoHyphens w:val="0"/>
        <w:autoSpaceDN w:val="0"/>
        <w:ind w:left="301" w:right="158" w:firstLine="70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остановочный комплекс</w:t>
      </w:r>
      <w:r>
        <w:rPr>
          <w:b/>
          <w:sz w:val="28"/>
          <w:szCs w:val="28"/>
          <w:lang w:eastAsia="en-US"/>
        </w:rPr>
        <w:tab/>
        <w:t xml:space="preserve">- </w:t>
      </w:r>
      <w:r>
        <w:rPr>
          <w:sz w:val="28"/>
          <w:szCs w:val="28"/>
          <w:lang w:eastAsia="en-US"/>
        </w:rPr>
        <w:t>нестационарное сооружение, оборудованное на посадочной площадке  пассажирского транспорта,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состоящее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павильона(ов),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совмещенного(ых)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оборудованной зоной ожидания транспорта;</w:t>
      </w:r>
    </w:p>
    <w:p w:rsidR="00051758" w:rsidRDefault="00AE23A8">
      <w:pPr>
        <w:tabs>
          <w:tab w:val="left" w:pos="3577"/>
          <w:tab w:val="left" w:pos="5845"/>
        </w:tabs>
        <w:suppressAutoHyphens w:val="0"/>
        <w:autoSpaceDN w:val="0"/>
        <w:ind w:left="301" w:right="121" w:firstLine="70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нестационарный торговый объект</w:t>
      </w:r>
      <w:r>
        <w:rPr>
          <w:b/>
          <w:sz w:val="28"/>
          <w:szCs w:val="28"/>
          <w:lang w:eastAsia="en-US"/>
        </w:rPr>
        <w:tab/>
        <w:t xml:space="preserve">- </w:t>
      </w:r>
      <w:r>
        <w:rPr>
          <w:sz w:val="28"/>
          <w:szCs w:val="28"/>
          <w:lang w:eastAsia="en-US"/>
        </w:rPr>
        <w:t>торговый объект, представляющий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собой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временное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сооружение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или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временную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конструкцию, не связанные прочно с земельным участком вне зависимости от наличия или отсутствия подключения</w:t>
      </w:r>
      <w:r>
        <w:rPr>
          <w:sz w:val="28"/>
          <w:szCs w:val="28"/>
          <w:lang w:eastAsia="en-US"/>
        </w:rPr>
        <w:tab/>
        <w:t>(технологического присоединения) к сетям инженерно-технического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обеспечения,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том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числе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передвижное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сооружение;</w:t>
      </w:r>
    </w:p>
    <w:p w:rsidR="00051758" w:rsidRDefault="00AE23A8">
      <w:pPr>
        <w:tabs>
          <w:tab w:val="left" w:pos="2891"/>
          <w:tab w:val="left" w:pos="9122"/>
        </w:tabs>
        <w:suppressAutoHyphens w:val="0"/>
        <w:autoSpaceDN w:val="0"/>
        <w:ind w:left="301" w:right="279" w:firstLine="707"/>
        <w:jc w:val="both"/>
        <w:rPr>
          <w:sz w:val="28"/>
          <w:szCs w:val="28"/>
          <w:lang w:eastAsia="en-US"/>
        </w:rPr>
      </w:pPr>
      <w:r>
        <w:rPr>
          <w:b/>
          <w:spacing w:val="-2"/>
          <w:sz w:val="28"/>
          <w:szCs w:val="28"/>
          <w:lang w:eastAsia="en-US"/>
        </w:rPr>
        <w:t>неисправное</w:t>
      </w:r>
      <w:r>
        <w:rPr>
          <w:b/>
          <w:sz w:val="28"/>
          <w:szCs w:val="28"/>
          <w:lang w:eastAsia="en-US"/>
        </w:rPr>
        <w:tab/>
        <w:t>(разукомплектованное) транспортное средство</w:t>
      </w:r>
      <w:r>
        <w:rPr>
          <w:b/>
          <w:sz w:val="28"/>
          <w:szCs w:val="28"/>
          <w:lang w:eastAsia="en-US"/>
        </w:rPr>
        <w:tab/>
      </w:r>
      <w:r>
        <w:rPr>
          <w:b/>
          <w:spacing w:val="-10"/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транспортное средство, у которого отсутствуют одна или несколько кузовных деталей, предусмотренных конструкцией: капот, дверь, замок двери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кузова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или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кабины,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пробка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топливного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бака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 (или)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отсутствуют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одно или несколько стекол, внешних световых приборов, колес, шин, а также поврежденное огнем транспортное средство;</w:t>
      </w:r>
    </w:p>
    <w:p w:rsidR="00051758" w:rsidRDefault="00AE23A8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дворовая</w:t>
      </w:r>
      <w:r>
        <w:rPr>
          <w:b/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территория</w:t>
      </w:r>
      <w:r>
        <w:rPr>
          <w:b/>
          <w:color w:val="000009"/>
          <w:spacing w:val="2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сформированная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территория,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прилегающая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</w:t>
      </w:r>
    </w:p>
    <w:p w:rsidR="00051758" w:rsidRDefault="00AE23A8">
      <w:pPr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прилегающая</w:t>
      </w:r>
      <w:r>
        <w:rPr>
          <w:b/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территория</w:t>
      </w:r>
      <w:r>
        <w:rPr>
          <w:b/>
          <w:color w:val="000009"/>
          <w:spacing w:val="14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-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территория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общего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пользования,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 xml:space="preserve">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</w:t>
      </w:r>
      <w:r w:rsidR="00E260BA">
        <w:rPr>
          <w:color w:val="000009"/>
          <w:sz w:val="28"/>
          <w:szCs w:val="28"/>
          <w:lang w:eastAsia="en-US"/>
        </w:rPr>
        <w:t>Залучск</w:t>
      </w:r>
      <w:r>
        <w:rPr>
          <w:color w:val="000009"/>
          <w:sz w:val="28"/>
          <w:szCs w:val="28"/>
          <w:lang w:eastAsia="en-US"/>
        </w:rPr>
        <w:t>ого сельского поселения в соответствии с порядком, установленным законом Новгородской области;</w:t>
      </w:r>
    </w:p>
    <w:p w:rsidR="00051758" w:rsidRDefault="00AE23A8">
      <w:pPr>
        <w:tabs>
          <w:tab w:val="left" w:pos="5531"/>
          <w:tab w:val="left" w:pos="7213"/>
        </w:tabs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территории общего пользования</w:t>
      </w:r>
      <w:r>
        <w:rPr>
          <w:b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– территории, которыми беспрепятственно пользуется неограниченный круг лиц</w:t>
      </w:r>
      <w:r>
        <w:rPr>
          <w:sz w:val="28"/>
          <w:szCs w:val="28"/>
          <w:lang w:eastAsia="en-US"/>
        </w:rPr>
        <w:tab/>
        <w:t>(в том числе площади,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улицы,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проезды,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набережные,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береговые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полосы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водных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объектов общего пользования, скверы, бульвары);</w:t>
      </w:r>
    </w:p>
    <w:p w:rsidR="00051758" w:rsidRDefault="00AE23A8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элементы</w:t>
      </w:r>
      <w:r>
        <w:rPr>
          <w:b/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благоустройства</w:t>
      </w:r>
      <w:r>
        <w:rPr>
          <w:b/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территории</w:t>
      </w:r>
      <w:r>
        <w:rPr>
          <w:b/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-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декоративные,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>
        <w:rPr>
          <w:b/>
          <w:bCs/>
          <w:color w:val="00000A"/>
          <w:sz w:val="28"/>
          <w:szCs w:val="28"/>
          <w:lang w:eastAsia="ru-RU"/>
        </w:rPr>
        <w:t xml:space="preserve">Уборка территории </w:t>
      </w:r>
      <w:r w:rsidR="00E260BA">
        <w:rPr>
          <w:b/>
          <w:bCs/>
          <w:color w:val="00000A"/>
          <w:sz w:val="28"/>
          <w:szCs w:val="28"/>
          <w:lang w:eastAsia="ru-RU"/>
        </w:rPr>
        <w:t>Залучск</w:t>
      </w:r>
      <w:r>
        <w:rPr>
          <w:b/>
          <w:bCs/>
          <w:color w:val="00000A"/>
          <w:sz w:val="28"/>
          <w:szCs w:val="28"/>
          <w:lang w:eastAsia="ru-RU"/>
        </w:rPr>
        <w:t>ого сельского поселения</w:t>
      </w:r>
    </w:p>
    <w:p w:rsidR="00051758" w:rsidRDefault="00AE23A8">
      <w:pPr>
        <w:widowControl/>
        <w:shd w:val="clear" w:color="auto" w:fill="FFFFFF"/>
        <w:suppressAutoHyphens w:val="0"/>
        <w:autoSpaceDE/>
        <w:spacing w:line="360" w:lineRule="atLeast"/>
        <w:ind w:firstLine="731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1.Обеспечение уборки территории в весенне-летний период</w:t>
      </w:r>
    </w:p>
    <w:p w:rsidR="00051758" w:rsidRDefault="00AE23A8">
      <w:pPr>
        <w:widowControl/>
        <w:shd w:val="clear" w:color="auto" w:fill="FFFFFF"/>
        <w:suppressAutoHyphens w:val="0"/>
        <w:autoSpaceDE/>
        <w:spacing w:line="360" w:lineRule="atLeast"/>
        <w:ind w:firstLine="731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Весенне-летняя уборка территории </w:t>
      </w:r>
      <w:r w:rsidR="00E260BA">
        <w:rPr>
          <w:color w:val="00000A"/>
          <w:sz w:val="28"/>
          <w:szCs w:val="28"/>
          <w:lang w:eastAsia="ru-RU"/>
        </w:rPr>
        <w:t>Залучск</w:t>
      </w:r>
      <w:r>
        <w:rPr>
          <w:color w:val="00000A"/>
          <w:sz w:val="28"/>
          <w:szCs w:val="28"/>
          <w:lang w:eastAsia="ru-RU"/>
        </w:rPr>
        <w:t>ого сельского поселения производится в сроки с 16 апреля по 15 октября.</w:t>
      </w:r>
    </w:p>
    <w:p w:rsidR="00051758" w:rsidRDefault="00AE23A8">
      <w:pPr>
        <w:widowControl/>
        <w:shd w:val="clear" w:color="auto" w:fill="FFFFFF"/>
        <w:suppressAutoHyphens w:val="0"/>
        <w:autoSpaceDE/>
        <w:spacing w:line="360" w:lineRule="atLeast"/>
        <w:ind w:firstLine="731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Весенне-летняя уборка предусматривает:</w:t>
      </w:r>
    </w:p>
    <w:p w:rsidR="00051758" w:rsidRDefault="00AE23A8">
      <w:pPr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очистку территории, в том числе водоотводных канав, люков (решеток), колодцев ливневой канализации, лотков для стока воды от накопившихся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за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зиму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смета,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отходов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мусора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вывоз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их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объекты размещения отходов;</w:t>
      </w:r>
    </w:p>
    <w:p w:rsidR="00051758" w:rsidRDefault="00AE23A8">
      <w:pPr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обеспечение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отвода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талых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дождевых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вод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систему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ливневой канализации, в том числе систематический сгон воды к люкам и дождеприемным колодцам ливневой канализации;</w:t>
      </w:r>
    </w:p>
    <w:p w:rsidR="00051758" w:rsidRDefault="00AE23A8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механизированную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чистку</w:t>
      </w:r>
      <w:r>
        <w:rPr>
          <w:color w:val="000009"/>
          <w:spacing w:val="-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(подметание)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проезжей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части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обочин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улиц и дорог, включая площади, бульвары, мосты, путепроводы, перекрестки, въезды на территории многоквартирных домов и внутрь кварталов, межквартальные проезды, тротуары;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механизированный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полив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мойку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проезжей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части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улиц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дорог,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том числе прилотковой части дорог;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ручную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уборку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остановочных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пунктов,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пешеходных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переходов,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мостов, путепроводов, обочин и прилотковой части дорог;</w:t>
      </w:r>
    </w:p>
    <w:p w:rsidR="00051758" w:rsidRDefault="00AE23A8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механическое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сгребание,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погрузку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вывоз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смета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прилотковой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части дорог, вывоз уличного смета с проезжей части улиц и дорог;</w:t>
      </w:r>
    </w:p>
    <w:p w:rsidR="00051758" w:rsidRDefault="00AE23A8">
      <w:pPr>
        <w:tabs>
          <w:tab w:val="left" w:pos="5526"/>
        </w:tabs>
        <w:suppressAutoHyphens w:val="0"/>
        <w:autoSpaceDN w:val="0"/>
        <w:ind w:left="301" w:right="124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мойку и полив проезжей части центральных улиц и дорог, включая тротуары, площади, бульвары, набережные и другие объекты улично- дорожной сети. При температуре свыше</w:t>
      </w:r>
      <w:r>
        <w:rPr>
          <w:color w:val="000009"/>
          <w:sz w:val="28"/>
          <w:szCs w:val="28"/>
          <w:lang w:eastAsia="en-US"/>
        </w:rPr>
        <w:tab/>
        <w:t>+30°C производится дополнительный полив дорожных покрытий для уменьшения пылеобразования и охлаждения нижних слоев воздуха. При этом не допускается выбивание смета и мусора струей воды на прилегающие тротуары, зеленые насаждения, стены зданий, строений, сооружений. Мойку дорожных покрытий и тротуаров, а также подметание тротуаров рекомендуется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производить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3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23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часов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</w:t>
      </w:r>
      <w:r>
        <w:rPr>
          <w:color w:val="000009"/>
          <w:spacing w:val="-4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7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часов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утра,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а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влажное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подметание</w:t>
      </w:r>
    </w:p>
    <w:p w:rsidR="00051758" w:rsidRDefault="00AE23A8">
      <w:pPr>
        <w:suppressAutoHyphens w:val="0"/>
        <w:autoSpaceDN w:val="0"/>
        <w:ind w:left="301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проезжей</w:t>
      </w:r>
      <w:r>
        <w:rPr>
          <w:color w:val="000009"/>
          <w:spacing w:val="-1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части</w:t>
      </w:r>
      <w:r>
        <w:rPr>
          <w:color w:val="000009"/>
          <w:spacing w:val="-14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улиц</w:t>
      </w:r>
      <w:r>
        <w:rPr>
          <w:color w:val="000009"/>
          <w:spacing w:val="-14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рекомендуется</w:t>
      </w:r>
      <w:r>
        <w:rPr>
          <w:color w:val="000009"/>
          <w:spacing w:val="-1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производить</w:t>
      </w:r>
      <w:r>
        <w:rPr>
          <w:color w:val="000009"/>
          <w:spacing w:val="-14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</w:t>
      </w:r>
      <w:r>
        <w:rPr>
          <w:color w:val="000009"/>
          <w:spacing w:val="-14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мере</w:t>
      </w:r>
      <w:r>
        <w:rPr>
          <w:color w:val="000009"/>
          <w:spacing w:val="-14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необходимости</w:t>
      </w:r>
      <w:r>
        <w:rPr>
          <w:color w:val="000009"/>
          <w:spacing w:val="-1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4"/>
          <w:sz w:val="28"/>
          <w:szCs w:val="28"/>
          <w:lang w:eastAsia="en-US"/>
        </w:rPr>
        <w:t xml:space="preserve"> </w:t>
      </w:r>
      <w:r>
        <w:rPr>
          <w:color w:val="000009"/>
          <w:spacing w:val="-10"/>
          <w:sz w:val="28"/>
          <w:szCs w:val="28"/>
          <w:lang w:eastAsia="en-US"/>
        </w:rPr>
        <w:t>9</w:t>
      </w:r>
    </w:p>
    <w:p w:rsidR="00051758" w:rsidRDefault="00AE23A8">
      <w:pPr>
        <w:suppressAutoHyphens w:val="0"/>
        <w:autoSpaceDN w:val="0"/>
        <w:ind w:left="301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часов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утра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21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pacing w:val="-2"/>
          <w:sz w:val="28"/>
          <w:szCs w:val="28"/>
          <w:lang w:eastAsia="en-US"/>
        </w:rPr>
        <w:t>часа;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дополнительную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уборку,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мойку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полив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улиц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дорог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повышенной интенсивностью движения по мере необходимости в течение дня, за исключением часов пик;</w:t>
      </w:r>
    </w:p>
    <w:p w:rsidR="00051758" w:rsidRDefault="00AE23A8">
      <w:pPr>
        <w:tabs>
          <w:tab w:val="left" w:pos="7836"/>
        </w:tabs>
        <w:suppressAutoHyphens w:val="0"/>
        <w:autoSpaceDN w:val="0"/>
        <w:ind w:left="301" w:right="25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регулярную очистку смотровых и дождеприемных колодцев магистральной и внутриквартальной ливневой канализации</w:t>
      </w:r>
      <w:r>
        <w:rPr>
          <w:color w:val="000009"/>
          <w:sz w:val="28"/>
          <w:szCs w:val="28"/>
          <w:lang w:eastAsia="en-US"/>
        </w:rPr>
        <w:tab/>
      </w:r>
      <w:r>
        <w:rPr>
          <w:color w:val="000009"/>
          <w:spacing w:val="-4"/>
          <w:sz w:val="28"/>
          <w:szCs w:val="28"/>
          <w:lang w:eastAsia="en-US"/>
        </w:rPr>
        <w:t xml:space="preserve">(для </w:t>
      </w:r>
      <w:r>
        <w:rPr>
          <w:color w:val="000009"/>
          <w:sz w:val="28"/>
          <w:szCs w:val="28"/>
          <w:lang w:eastAsia="en-US"/>
        </w:rPr>
        <w:t>предотвращения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подтопления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пониженных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участков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территорий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ливневыми или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паводковыми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водами).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Во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избежание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засорения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ливневой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канализации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 загрязнения открытых водных объектов запрещается сброс грязи и мусора в дождеприемные колодцы;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своевременный окос травы на озелененных территориях, не допуская высоты травостоя более</w:t>
      </w:r>
      <w:r>
        <w:rPr>
          <w:color w:val="000009"/>
          <w:spacing w:val="8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15 см</w:t>
      </w:r>
      <w:r>
        <w:rPr>
          <w:color w:val="000009"/>
          <w:spacing w:val="8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(за исключением первого окоса после устройства нового газона). Юридическими лицами и индивидуальными предпринимателями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помимо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уборки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границах,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принадлежащих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им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праве собственности или ином вещном праве земельных участков, целесообразно осуществлять выкос сорной травы;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уборку листвы во время листопада на озелененных территориях. В период листопада листья должны быть собраны в кучи во избежание их разноса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территории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последующим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удалением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специально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отведенные места для компостирования или вывозом на объекты размещения отходов;</w:t>
      </w:r>
    </w:p>
    <w:p w:rsidR="00051758" w:rsidRDefault="00AE23A8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содержание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чистоте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надлежащем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состоянии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внешнего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вида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фасадов зданий и их элементов. Мойка витрин, дверей, фасадов объектов торговли, общественного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питания,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бытового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обслуживания,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павильонов,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совмещенных с остановочным пунктом, и других объектов сферы услуг производится по мере загрязнения, но не реже одного раза в месяц.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2. Обеспечение уборки территории </w:t>
      </w:r>
      <w:r w:rsidR="00E260BA">
        <w:rPr>
          <w:color w:val="00000A"/>
          <w:sz w:val="28"/>
          <w:szCs w:val="28"/>
          <w:lang w:eastAsia="ru-RU"/>
        </w:rPr>
        <w:t>Залучск</w:t>
      </w:r>
      <w:r>
        <w:rPr>
          <w:color w:val="00000A"/>
          <w:sz w:val="28"/>
          <w:szCs w:val="28"/>
          <w:lang w:eastAsia="ru-RU"/>
        </w:rPr>
        <w:t>ого сельского поселения в осенне-зимний период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механизированную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чистку (подметание)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проезжей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части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улиц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 дорог, включая площади, бульвары, мосты, путепроводы, перекрестки, въезды на территории многоквартирного дома и внутрь кварталов, межквартальные проезды, тротуары, в случае отсутствия снега;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механизированную чистку</w:t>
      </w:r>
      <w:r>
        <w:rPr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(подметание, сгребание снега) въездов на территории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многоквартирного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дома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внутрь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кварталов</w:t>
      </w:r>
      <w:r>
        <w:rPr>
          <w:color w:val="000009"/>
          <w:spacing w:val="-4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(до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внешней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 xml:space="preserve">границы </w:t>
      </w:r>
      <w:r>
        <w:rPr>
          <w:color w:val="000009"/>
          <w:spacing w:val="-2"/>
          <w:sz w:val="28"/>
          <w:szCs w:val="28"/>
          <w:lang w:eastAsia="en-US"/>
        </w:rPr>
        <w:t>тротуара);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обработку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проезжей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части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улиц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дорог,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включая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мосты,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путепроводы, перекрестки, въезды на территории многоквартирного дома и внутрь кварталов, межквартальные проезды, тротуары, другие пешеходные территории противогололедными материалами. При снегопаде интенсивностью</w:t>
      </w:r>
      <w:r>
        <w:rPr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0,5-1 мм/ч противогололедные материалы распределяются через</w:t>
      </w:r>
      <w:r>
        <w:rPr>
          <w:color w:val="000009"/>
          <w:spacing w:val="8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30-45 минут после его начала. В первую очередь при гололеде посыпаются спуски, подъемы, перекрестки, места остановок общественного транспорта, пешеходные переходы;</w:t>
      </w:r>
    </w:p>
    <w:p w:rsidR="00051758" w:rsidRDefault="00AE23A8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механизированную уборку снега.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скоростью. Срок окончания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очистки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дорожных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покрытий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снежно-ледяных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образований</w:t>
      </w:r>
      <w:r>
        <w:rPr>
          <w:color w:val="000009"/>
          <w:spacing w:val="2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(с момента окончания непрекращающегося в течение суток снегопада до момента завершения работ) не должен превышать:</w:t>
      </w:r>
    </w:p>
    <w:p w:rsidR="00051758" w:rsidRDefault="00AE23A8">
      <w:pPr>
        <w:suppressAutoHyphens w:val="0"/>
        <w:autoSpaceDN w:val="0"/>
        <w:ind w:left="301" w:right="500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6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часов</w:t>
      </w:r>
      <w:r>
        <w:rPr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улиц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дорог,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подлежащих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первоочередной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очистке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 xml:space="preserve">от </w:t>
      </w:r>
      <w:r>
        <w:rPr>
          <w:color w:val="000009"/>
          <w:spacing w:val="-2"/>
          <w:sz w:val="28"/>
          <w:szCs w:val="28"/>
          <w:lang w:eastAsia="en-US"/>
        </w:rPr>
        <w:t>снега;</w:t>
      </w:r>
    </w:p>
    <w:p w:rsidR="00051758" w:rsidRDefault="00AE23A8">
      <w:pPr>
        <w:suppressAutoHyphens w:val="0"/>
        <w:autoSpaceDN w:val="0"/>
        <w:ind w:left="1009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32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часов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остальных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pacing w:val="-2"/>
          <w:sz w:val="28"/>
          <w:szCs w:val="28"/>
          <w:lang w:eastAsia="en-US"/>
        </w:rPr>
        <w:t>территорий.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Перечень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улиц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дорог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подлежащих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первоочередной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очистке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снега утверждается постановлением Администрации;</w:t>
      </w:r>
    </w:p>
    <w:p w:rsidR="00051758" w:rsidRDefault="00AE23A8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формирование снежных валов. Местом временного складирования снега, счищаемого с проезжей части улиц и дорог, включая тротуары, является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прилотковая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часть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дороги,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при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этом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ширина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валов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снега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не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должна превышать одного метра. Не допускается формирование снежных валов ближе 5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метров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пересечения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дорог,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вблизи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железнодорожных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переездов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 зоне треугольника видимости, ближе</w:t>
      </w:r>
      <w:r>
        <w:rPr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5 метров от пешеходных переходов,</w:t>
      </w:r>
    </w:p>
    <w:p w:rsidR="00051758" w:rsidRDefault="00051758">
      <w:pPr>
        <w:suppressAutoHyphens w:val="0"/>
        <w:autoSpaceDN w:val="0"/>
        <w:jc w:val="both"/>
        <w:rPr>
          <w:sz w:val="28"/>
          <w:szCs w:val="28"/>
          <w:lang w:eastAsia="en-US"/>
        </w:rPr>
        <w:sectPr w:rsidR="00051758">
          <w:pgSz w:w="11900" w:h="16840"/>
          <w:pgMar w:top="1180" w:right="480" w:bottom="280" w:left="1680" w:header="766" w:footer="0" w:gutter="0"/>
          <w:cols w:space="720"/>
        </w:sectPr>
      </w:pPr>
    </w:p>
    <w:p w:rsidR="00051758" w:rsidRDefault="00AE23A8">
      <w:pPr>
        <w:tabs>
          <w:tab w:val="left" w:pos="1350"/>
        </w:tabs>
        <w:suppressAutoHyphens w:val="0"/>
        <w:autoSpaceDN w:val="0"/>
        <w:ind w:left="301" w:right="266"/>
        <w:jc w:val="both"/>
        <w:rPr>
          <w:sz w:val="28"/>
          <w:szCs w:val="28"/>
          <w:lang w:eastAsia="en-US"/>
        </w:rPr>
      </w:pPr>
      <w:r>
        <w:rPr>
          <w:color w:val="000009"/>
          <w:spacing w:val="-2"/>
          <w:sz w:val="28"/>
          <w:szCs w:val="28"/>
          <w:lang w:eastAsia="en-US"/>
        </w:rPr>
        <w:t>ближе</w:t>
      </w:r>
      <w:r>
        <w:rPr>
          <w:color w:val="000009"/>
          <w:sz w:val="28"/>
          <w:szCs w:val="28"/>
          <w:lang w:eastAsia="en-US"/>
        </w:rPr>
        <w:tab/>
        <w:t>20 метров от остановочных пунктов, на участках дорог, оборудованных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транспортными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ограждениями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или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повышенным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бордюром, на газонах и тротуарах;</w:t>
      </w:r>
    </w:p>
    <w:p w:rsidR="00051758" w:rsidRDefault="00AE23A8">
      <w:pPr>
        <w:suppressAutoHyphens w:val="0"/>
        <w:autoSpaceDN w:val="0"/>
        <w:ind w:left="301" w:right="500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механическое окучивание, погрузку и вывоз снега с мест формирования</w:t>
      </w:r>
      <w:r>
        <w:rPr>
          <w:color w:val="000009"/>
          <w:spacing w:val="-1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валов,</w:t>
      </w:r>
      <w:r>
        <w:rPr>
          <w:color w:val="000009"/>
          <w:spacing w:val="-1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остановочных</w:t>
      </w:r>
      <w:r>
        <w:rPr>
          <w:color w:val="000009"/>
          <w:spacing w:val="-1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пунктов,</w:t>
      </w:r>
      <w:r>
        <w:rPr>
          <w:color w:val="000009"/>
          <w:spacing w:val="-1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пешеходных</w:t>
      </w:r>
      <w:r>
        <w:rPr>
          <w:color w:val="000009"/>
          <w:spacing w:val="-1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переходов, перекрестков (с целью обеспечения зоны видимости);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вывоз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снега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улиц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дорог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площадку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для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складирования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снега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 механизированной и ручной погрузкой в автотранспорт. Вывоз снега с</w:t>
      </w:r>
      <w:r>
        <w:rPr>
          <w:sz w:val="28"/>
          <w:szCs w:val="28"/>
          <w:lang w:eastAsia="en-US"/>
        </w:rPr>
        <w:t xml:space="preserve"> </w:t>
      </w:r>
      <w:r>
        <w:rPr>
          <w:color w:val="000009"/>
          <w:w w:val="95"/>
          <w:sz w:val="28"/>
          <w:szCs w:val="28"/>
          <w:lang w:eastAsia="en-US"/>
        </w:rPr>
        <w:t>территории</w:t>
      </w:r>
      <w:r>
        <w:rPr>
          <w:color w:val="000009"/>
          <w:spacing w:val="60"/>
          <w:sz w:val="28"/>
          <w:szCs w:val="28"/>
          <w:lang w:eastAsia="en-US"/>
        </w:rPr>
        <w:t xml:space="preserve"> </w:t>
      </w:r>
      <w:r w:rsidR="00E260BA">
        <w:rPr>
          <w:color w:val="000009"/>
          <w:w w:val="95"/>
          <w:sz w:val="28"/>
          <w:szCs w:val="28"/>
          <w:lang w:eastAsia="en-US"/>
        </w:rPr>
        <w:t>Залучск</w:t>
      </w:r>
      <w:r>
        <w:rPr>
          <w:color w:val="000009"/>
          <w:w w:val="95"/>
          <w:sz w:val="28"/>
          <w:szCs w:val="28"/>
          <w:lang w:eastAsia="en-US"/>
        </w:rPr>
        <w:t xml:space="preserve">ого сельского поселения </w:t>
      </w:r>
      <w:r>
        <w:rPr>
          <w:color w:val="000009"/>
          <w:spacing w:val="-2"/>
          <w:sz w:val="28"/>
          <w:szCs w:val="28"/>
          <w:lang w:eastAsia="en-US"/>
        </w:rPr>
        <w:t>осуществляется</w:t>
      </w:r>
      <w:r>
        <w:rPr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круглосуточно.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первую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очередь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снег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вывозится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инженерных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сооружений (мостов,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путепроводов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др.),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остановочных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пунктов,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наземных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пешеходных переходов, мест массового посещения населением, с улиц и дорог, подлежащих первоочередной очистке от снега;</w:t>
      </w:r>
    </w:p>
    <w:p w:rsidR="00051758" w:rsidRDefault="00AE23A8">
      <w:pPr>
        <w:suppressAutoHyphens w:val="0"/>
        <w:autoSpaceDN w:val="0"/>
        <w:ind w:left="1009" w:right="1096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зачистку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прилотковой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части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дорог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после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удаления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снега; очистку</w:t>
      </w:r>
      <w:r>
        <w:rPr>
          <w:color w:val="000009"/>
          <w:spacing w:val="-1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снега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1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льда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крышек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люков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водопроводных</w:t>
      </w:r>
      <w:r>
        <w:rPr>
          <w:color w:val="000009"/>
          <w:spacing w:val="-12"/>
          <w:sz w:val="28"/>
          <w:szCs w:val="28"/>
          <w:lang w:eastAsia="en-US"/>
        </w:rPr>
        <w:t xml:space="preserve"> </w:t>
      </w:r>
      <w:r>
        <w:rPr>
          <w:color w:val="000009"/>
          <w:spacing w:val="-10"/>
          <w:sz w:val="28"/>
          <w:szCs w:val="28"/>
          <w:lang w:eastAsia="en-US"/>
        </w:rPr>
        <w:t>и</w:t>
      </w:r>
    </w:p>
    <w:p w:rsidR="00051758" w:rsidRDefault="00AE23A8">
      <w:pPr>
        <w:suppressAutoHyphens w:val="0"/>
        <w:autoSpaceDN w:val="0"/>
        <w:ind w:left="301" w:right="192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канализационных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колодцев,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пожарных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гидрантов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подъездных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путей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ним, а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также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содержание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их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состоянии,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обеспечивающем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возможность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 xml:space="preserve">быстрого </w:t>
      </w:r>
      <w:r>
        <w:rPr>
          <w:color w:val="000009"/>
          <w:spacing w:val="-2"/>
          <w:sz w:val="28"/>
          <w:szCs w:val="28"/>
          <w:lang w:eastAsia="en-US"/>
        </w:rPr>
        <w:t>использования;</w:t>
      </w:r>
    </w:p>
    <w:p w:rsidR="00051758" w:rsidRDefault="00AE23A8">
      <w:pPr>
        <w:tabs>
          <w:tab w:val="left" w:pos="5916"/>
        </w:tabs>
        <w:suppressAutoHyphens w:val="0"/>
        <w:autoSpaceDN w:val="0"/>
        <w:ind w:left="301" w:right="275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очистку от снега и льда крышек люков</w:t>
      </w:r>
      <w:r>
        <w:rPr>
          <w:color w:val="000009"/>
          <w:sz w:val="28"/>
          <w:szCs w:val="28"/>
          <w:lang w:eastAsia="en-US"/>
        </w:rPr>
        <w:tab/>
        <w:t>(решеток) ливневой канализации,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а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также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раздвижку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снежных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валов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местах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размещения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люков (решеток) для обеспечения постоянного отвода талых вод;</w:t>
      </w:r>
    </w:p>
    <w:p w:rsidR="00051758" w:rsidRDefault="00AE23A8">
      <w:pPr>
        <w:tabs>
          <w:tab w:val="left" w:pos="2900"/>
          <w:tab w:val="left" w:pos="6115"/>
        </w:tabs>
        <w:suppressAutoHyphens w:val="0"/>
        <w:autoSpaceDN w:val="0"/>
        <w:ind w:left="301" w:right="376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очистку от снега и льда и удаление снежно-ледяных образований с тротуаров и остановочных пунктов, имеющих</w:t>
      </w:r>
      <w:r>
        <w:rPr>
          <w:color w:val="000009"/>
          <w:sz w:val="28"/>
          <w:szCs w:val="28"/>
          <w:lang w:eastAsia="en-US"/>
        </w:rPr>
        <w:tab/>
      </w:r>
      <w:r>
        <w:rPr>
          <w:color w:val="000009"/>
          <w:spacing w:val="-2"/>
          <w:sz w:val="28"/>
          <w:szCs w:val="28"/>
          <w:lang w:eastAsia="en-US"/>
        </w:rPr>
        <w:t xml:space="preserve">усовершенствованное </w:t>
      </w:r>
      <w:r>
        <w:rPr>
          <w:color w:val="000009"/>
          <w:sz w:val="28"/>
          <w:szCs w:val="28"/>
          <w:lang w:eastAsia="en-US"/>
        </w:rPr>
        <w:t>дорожное покрытие</w:t>
      </w:r>
      <w:r>
        <w:rPr>
          <w:color w:val="000009"/>
          <w:sz w:val="28"/>
          <w:szCs w:val="28"/>
          <w:lang w:eastAsia="en-US"/>
        </w:rPr>
        <w:tab/>
        <w:t>(асфальт, асфальтобетон, плитка). При отсутствии усовершенствованного покрытия снег следует убирать методом сдвигания, оставляя слой снега для образования плотной снежной корки. Снег на территориях многоквартирных домов, дворовых и прочих территориях сдвигается к местам его складирования таким образом, чтобы были обеспечены проход пешеходов, проезд транспорта, доступ к инженерным коммуникациям</w:t>
      </w:r>
      <w:r>
        <w:rPr>
          <w:color w:val="000009"/>
          <w:spacing w:val="3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(сооружениям),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контейнерным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площадкам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для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сбора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ТКО, КГМ, мусороприемным камерам и сохранность зеленых насаждений.</w:t>
      </w:r>
    </w:p>
    <w:p w:rsidR="00051758" w:rsidRDefault="00AE23A8">
      <w:pPr>
        <w:suppressAutoHyphens w:val="0"/>
        <w:autoSpaceDN w:val="0"/>
        <w:ind w:left="301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Счищаемый с тротуаров снег формируется в валы на краю тротуара и сдвигается на прилотковую часть дороги непосредственно перед вывозкой. При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ручной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уборке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не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допускается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сдвигание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снега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тротуаров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проезжую часть улиц и дорог;</w:t>
      </w:r>
    </w:p>
    <w:p w:rsidR="00051758" w:rsidRDefault="00AE23A8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удаление с улиц и дорог, включая тротуары и внутриквартальные проезды, ледяных образований, возникших в результате аварий на водопроводных,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канализационных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или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тепловых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сетях.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Указанные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 xml:space="preserve">работы производятся силами и средствами собственников, владельцев, пользователей сетей или организаций, на обслуживании которых они </w:t>
      </w:r>
      <w:r>
        <w:rPr>
          <w:color w:val="000009"/>
          <w:spacing w:val="-2"/>
          <w:sz w:val="28"/>
          <w:szCs w:val="28"/>
          <w:lang w:eastAsia="en-US"/>
        </w:rPr>
        <w:t>находятся;</w:t>
      </w:r>
    </w:p>
    <w:p w:rsidR="00051758" w:rsidRDefault="00AE23A8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очистку крыш, карнизов, водосточных труб, фасадов и элементов фасадов зданий, строений, сооружений от снега, снежно-ледяных образований и ледяных наростов, удаление наледей и сосулек. Указанные работы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производятся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только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светлое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время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суток.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производстве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работ применяются</w:t>
      </w:r>
      <w:r>
        <w:rPr>
          <w:color w:val="000009"/>
          <w:spacing w:val="-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меры,</w:t>
      </w:r>
      <w:r>
        <w:rPr>
          <w:color w:val="000009"/>
          <w:spacing w:val="-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обеспечивающие</w:t>
      </w:r>
      <w:r>
        <w:rPr>
          <w:color w:val="000009"/>
          <w:spacing w:val="-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безопасность</w:t>
      </w:r>
      <w:r>
        <w:rPr>
          <w:color w:val="000009"/>
          <w:spacing w:val="-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пешеходов</w:t>
      </w:r>
      <w:r>
        <w:rPr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(назначение</w:t>
      </w:r>
    </w:p>
    <w:p w:rsidR="00051758" w:rsidRDefault="00051758">
      <w:pPr>
        <w:suppressAutoHyphens w:val="0"/>
        <w:autoSpaceDN w:val="0"/>
        <w:jc w:val="both"/>
        <w:rPr>
          <w:sz w:val="28"/>
          <w:szCs w:val="28"/>
          <w:lang w:eastAsia="en-US"/>
        </w:rPr>
        <w:sectPr w:rsidR="00051758">
          <w:pgSz w:w="11900" w:h="16840"/>
          <w:pgMar w:top="1180" w:right="480" w:bottom="280" w:left="1680" w:header="766" w:footer="0" w:gutter="0"/>
          <w:cols w:space="720"/>
        </w:sectPr>
      </w:pPr>
    </w:p>
    <w:p w:rsidR="00051758" w:rsidRDefault="00AE23A8">
      <w:pPr>
        <w:suppressAutoHyphens w:val="0"/>
        <w:autoSpaceDN w:val="0"/>
        <w:ind w:left="301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дежурных, ограждение тротуаров, оснащение страховочным оборудованием лиц, работающих на высоте) и сохранность конструкций здания, зеленых насаждений, линий электропередач, линий связи, рекламных конструкций, вывесок,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плиточного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покрытия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тротуаров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т.п.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Сброшенные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крыш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снежно- ледяные образования, снег и сосульки в течение рабочего дня должны быть вывезены на площадку для складирования снега и смета;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ручную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уборку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остановочных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пунктов,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пешеходных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переходов,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мостов, путепроводов, обочин и прилотковой части дорог.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>
        <w:rPr>
          <w:b/>
          <w:bCs/>
          <w:color w:val="00000A"/>
          <w:sz w:val="28"/>
          <w:szCs w:val="28"/>
          <w:lang w:eastAsia="ru-RU"/>
        </w:rPr>
        <w:t>Благоустройство территорий многоквартирных и индивидуальных жилых домов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1.Управляющие компании, обслуживающие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управлении), иные организации, осуществляющие управление и (или) содержание многоквартирного дома, в целях благоустройства территорий многоквартирных домов обеспечивают: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надлежащее содержание дорожных покрытий, входящих в состав общедомового имущества многоквартирного дома;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соблюдение чистоты и порядка на территории многоквартирного дома; 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уборку и очистку кюветов и водосточных канав;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оборудование контейнерных площадок для размещения контейнеров для сбора отходов и мусоров;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ежедневную уборку тротуаров, дворовых и внутриквартальных проездов, пешеходных территорий;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уборку, мойку и дезинфекцию мусороприемных камер, контейнеров и контейнерных площадок, их текущий ремонт и окраску;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сбор и вывоз отходов, беспрепятственный доступ специальных транспортных средств (мусоровозов) к контейнерным площадкам для сбора ТКО;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уборку и очистку кюветов и водосточных канав;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исправном состоянии и регулярную очистку и дезинфекцию выгребных ям (септиков);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чистоте и надлежащем состоянии внешний вид малых архитектурных форм, их текущий ремонт и окраску производить до 01 мая текущего года и далее по мере необходимости;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содержание, охрану, защиту и восстановление зеленых насаждений, в том числе око страны и уборку территорий, на которых расположены зеленые насаждения;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чистоте и исправном состоянии, поддержание в надлежащем состоянии внешнего вида фасадов зданий, сооружений, строений и их элементов;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оборудование и содержание парковок, а также, в случае необходимости, площадок для выгула домашних животных.</w:t>
      </w:r>
    </w:p>
    <w:p w:rsidR="00051758" w:rsidRDefault="0005175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2.Собственники, владельцы, пользователи индивидуальных жилых домов в целях благоустройства собственных территорий обеспечивают: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уборку территории, соблюдение чистоты и порядка;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вывоз отходов в соответствии с действующими санитарными правилами и нормами;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чистоте и в надлежащем состоянии внешнего вида фасадов жилых домов, иных строений и сооружений, их элементов и ограждений;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отвод дождевых и талых вод в систему водоотводных канав, в том числе уборку и восстановление профиля (очистку, расширение и углубление) водоотводных канав, предназначенных для отвода поверхностных вод с территорий частных домовладений;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исправном состоянии и дезинфекцию выгребных ям (септиков).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Собственникам, владельцам, пользователям индивидуальных жилых домов запрещается, при отсутствии договора на вывоз ТКО и КГМ, складирование ТКО, строительных и иных отходов, порубочных остатков, крупногабаритного, строительного и иного мусора, листвы в контейнеры и на контейнерные площадки многоквартирных домов и организаций, предназначенные для сбора ТКО и КГМ, складирование и хранение строительных материалов, дров, угля, минеральных и органических удобрений, строительных отходов, строительного и иного мусора на прилегающей к частным домовладениям территории.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>
        <w:rPr>
          <w:b/>
          <w:bCs/>
          <w:color w:val="00000A"/>
          <w:sz w:val="28"/>
          <w:szCs w:val="28"/>
          <w:lang w:eastAsia="ru-RU"/>
        </w:rPr>
        <w:t>Содержание земельных участков, зданий, строений, сооружений и их элементов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надлежащем технически исправном состоянии, поддержание в надлежащем состоянии внешнего вида жилых и общественных зданий, строений и сооружений, включая их элементы (фасады, цоколи, ступени, карнизы, двери, козырьки, водосточные трубы и проч.), а также их ограждающих конструкций  обеспечиваются их собственниками, владельцами, арендаторами.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bookmarkStart w:id="1" w:name="Par258"/>
      <w:bookmarkEnd w:id="1"/>
      <w:r>
        <w:rPr>
          <w:color w:val="00000A"/>
          <w:sz w:val="28"/>
          <w:szCs w:val="28"/>
          <w:lang w:eastAsia="ru-RU"/>
        </w:rPr>
        <w:t>Содержание в надлежащем состоянии земельных участков обеспечивается их собственниками, владельцами, пользователями, арендаторами.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Собственники, владельцы, пользователи, арендаторы земельных участков обеспечивают их содержание в чистоте и надлежащем состоянии, включая своевременный окос травы, уборку, вывоз мусора.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Собственники, владельцы, пользователи, арендаторы земельных участков обеспечивают проведение мероприятий по удалению борщевика Сосновского.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>
        <w:rPr>
          <w:b/>
          <w:bCs/>
          <w:color w:val="00000A"/>
          <w:sz w:val="28"/>
          <w:szCs w:val="28"/>
          <w:lang w:eastAsia="ru-RU"/>
        </w:rPr>
        <w:t>Благоустройство территорий объектов торговли, общественного питания, бытового обслуживания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Должностные лица организаций торговли, общественного питания, бытового обслуживания, а также юридические и физические лица, индивидуальные 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 (далее - объекты сферы услуг), в целях благоустройства собственной территории обеспечивают: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чистоте и благоустройство территории торговли;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ежедневную уборку собственной территории, а при необходимости – дополнительную уборку по окончании работы объекта сферы услуг;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установку необходимого количества урн для мусора 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отходов. Очистка урн производится ежедневно по мере накопления мусора, но не реже одного раза в сутки, мойка урн – периодически по мере необходимости, но не реже двух раз в месяц (за исключением зимнего периода), текущий ремонт и окраска – до 01 мая текущего года и далее по мере необходимости;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уборку, мойку и дезинфекцию контейнеров и контейнерных площадок, их текущий ремонт и окраску. Уборка контейнерных площадок производится ежедневно, мойка и дезинфекция контейнеров – по мере необходимости в летний период, ремонт и окраска – до 01 мая текущего года и далее по мере необходимости;</w:t>
      </w:r>
    </w:p>
    <w:p w:rsidR="00051758" w:rsidRDefault="00AE23A8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         вывоз мусора, тары, упаковочного материала, ТКО и прочих отходов осуществляется не реже одного раза в сутки на объект размещения отходов самостоятельно либо на основании договора;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поддержание в надлежащем состоянии внешнего вида малых архитектурных форм, их текущий ремонт и окраску – до 01 мая текущего года и далее по мере необходимости;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чистоте и исправном состоянии витрин, вывесок, рекламных конструкций. Мойка витрин и вывесок осуществляется по мере необходимости, но не реже одного раза в квартал (за исключением зимнего периода), ремонт и окраска – до 01 мая текущего года и далее по мере необходимости;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оформление витрин, оборудование их специальным освещением;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чистоте и надлежащем исправном состоянии внешнего вида фасадов (и их элементов) занимаемых объектами сферы услуг зданий, строений, сооружений, в том числе временных объектов. Текущий ремонт временных объектов осуществляется по мере необходимости, окраска – до 01 мая текущего года, мойка – по мере необходимости, но не реже одного раза в квартал (за исключением зимнего периода);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содержание, охрану, защиту и восстановление зеленых насаждений, в том числе окос травы и ежедневную уборку территорий, на которых расположены зеленые насаждения;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Запрещается: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подвоз товаров, продукции, иных грузов к объектам сферы услуг тяжеловесным и крупногабаритным автотранспортом при отсутствии подъездных путей;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загрузка (выгрузка) товаров, продукции, иных грузов из автотранспорта через центральные входы объектов сферы услуг;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подвоз товаров, продукции, иных грузов к объектам сферы услуг по газонам, тротуарам, другим пешеходным и озелененным территориям;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 остатков жидких продуктов, воды, образовавшейся после продажи замороженных и иных продуктов, отходов жизнедеятельности человека, воды от мытья посуды, полов, воды из сатураторных установок, квасных и пивных цистерн, выбрасывание льда;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складирование торгового оборудования, товаров, тары, упаковочного материала, мусора у зданий, строений, сооружений, в которых расположены объекты сферы услуг, и на прилегающих территориях, в других специально не отведенных и не оборудованных для этих целей местах, в том числе сброс отходов и мусора в контейнеры и на контейнерные площадки многоквартирных домов, предназначенные для сбора ТКО и КГМ, в случае отсутствия договора на вывоз ТБО и КГМ. Временное складирование торгового оборудования, товаров, тары и прочего должно осуществляться в специальных помещениях объектов сферы услуг;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сжигание мусора и тары;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применение открытого огня при приготовлении пищи в объектах торговли и общественного питания, расположенных в местах массового скопления населения, в том числе на улицах, площадях, в скверах, парках и иных местах, вне стационарных объектов торговли и общественного питания;</w:t>
      </w:r>
    </w:p>
    <w:p w:rsidR="00051758" w:rsidRDefault="00AE23A8">
      <w:pPr>
        <w:widowControl/>
        <w:suppressAutoHyphens w:val="0"/>
        <w:autoSpaceDE/>
        <w:adjustRightInd w:val="0"/>
        <w:spacing w:line="360" w:lineRule="atLeast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размещение нестационарного торгового объекта на земельном участке, в здании, строении, сооружении, находящихся в муниципальной собственности, а также на  земельном участке, собственность на который не разграничена, в отсутствие действующего договора, предоставляющего право на размещение нестационарного торгового объекта, а равно вне или с нарушением схемы размещения нестационарных торговых объектов, утвержденной постановлением Администрации сельского поселения;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оказание услуг населению вне специально предназначенных для этой цели мест, в том числе на улицах, площадях, парках и других общественных местах.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>
        <w:rPr>
          <w:b/>
          <w:bCs/>
          <w:color w:val="00000A"/>
          <w:sz w:val="28"/>
          <w:szCs w:val="28"/>
          <w:lang w:eastAsia="ru-RU"/>
        </w:rPr>
        <w:t>Организация эксплуатации территорий ярмарок, сельскохозяйственных рынков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Организация эксплуатации территорий ярмарок осуществляется организатором ярмарки соответственно. Организация эксплуатации территорий сельскохозяйственных рынков осуществляется управляющей рынком компанией.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Уборка территории ярмарок, сельскохозяйственных рынков (а в случае, если проведение ярмарки осуществляется более одних суток – ежедневная уборка) производится после их закрытия с обязательной предварительной поливкой в теплое время года. Текущая уборка производится в течение дня.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Организатор ярмарки и управляющий сельскохозяйственным рынком обеспечивают: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территорий сельскохозяйственных рынков, ярмарок, входов и въездов;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текущий ремонт и покраску расположенных на территории сельскохозяйственных рынков и ярмарки зданий, строений, сооружений, а также временных некапитальных объектов (в том числе ограждения территории сельскохозяйственного рынка, ярмарки), их очистку от размещенной с нарушением настоящих Правил наружной рекламы и иной информационно-печатной продукции;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установку на территории сельскохозяйственного рынка, ярмарки контейнеров, урн для сбора бытовых отходов из расчета, установленного СанПиН 42-128-4690-88 «Санитарные правила содержания территорий населенных мест»;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организацию сбора и вывоза ТКО с территории сельскохозяйственных рынков, ярмарок на объект размещения отходов;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оборудование и содержание на территории сельскохозяйственных рынков, ярмарок общественных туалетов (в том числе временных);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проведение ежедневной уборки территории сельскохозяйственного рынка, ярмарки в соответствии с требованиями действующего санитарного законодательства;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в зимнее время очистку территории сельскохозяйственных рынков, ярмарок от снега и льда, а во время гололеда – посыпку песком, вывоз снега и скола льда;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в летнее время  поливку территории.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На территории сельскохозяйственных рынков, ярмарок запрещается: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складирование товаров, тары в местах интенсивного движения покупателей, проезда автотранспорта, подхода к торговым местам, а также подхода к выходам с сельскохозяйственного рынка, ярмарки;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складирование (накопление) бытовых отходов (в том числе испорченной продукции) в местах, не предназначенных для этого в соответствии с действующим законодательством и настоящими Правилами;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слив жидких отходов на прилегающую территорию и в колодцы ливневой канализации;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сжигание тары, отходов и мусора.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2" w:name="Par303"/>
      <w:bookmarkEnd w:id="2"/>
      <w:r>
        <w:rPr>
          <w:b/>
          <w:bCs/>
          <w:color w:val="00000A"/>
          <w:sz w:val="28"/>
          <w:szCs w:val="28"/>
          <w:lang w:eastAsia="ru-RU"/>
        </w:rPr>
        <w:t>Освещение территории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Освещенность территорий улиц и дорог должна соответствовать требованиям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и иным действующим правовым актам. 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Устройства наружного освещения и подсветки должны содержаться в чистоте и технически исправном состоянии.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Содержание сетей наружного освещения, находящихся в муниципальной собственности, осуществляется организацией, заключившей соответствующий муниципальный контракт (договор). Ответственность за надлежащее содержание и ремонт опор освещения и контактной сети, а также замену в 7-дневный срок перегоревших ламп уличного освещения несут организации, а также должностные лица организаций, в собственности, владении, пользовании, на обслуживании которых находятся данные объекты. 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3" w:name="Par313"/>
      <w:bookmarkEnd w:id="3"/>
      <w:r>
        <w:rPr>
          <w:b/>
          <w:bCs/>
          <w:color w:val="00000A"/>
          <w:sz w:val="28"/>
          <w:szCs w:val="28"/>
          <w:lang w:eastAsia="ru-RU"/>
        </w:rPr>
        <w:t>Установка и содержание объектов благоустройства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bookmarkStart w:id="4" w:name="Par339"/>
      <w:bookmarkEnd w:id="4"/>
      <w:r>
        <w:rPr>
          <w:color w:val="00000A"/>
          <w:sz w:val="28"/>
          <w:szCs w:val="28"/>
          <w:lang w:eastAsia="ru-RU"/>
        </w:rPr>
        <w:t>Места размещения объектов благоустройства определяются в порядке, утверждаемом постановлением Администрации.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Установка объектов благоустройства при новом строительстве (в границах застраиваемого участка) осуществляется в соответствии с утвержденной проектной документацией.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Объекты благоустройства должны содержаться в чистоте и технически исправном состоянии. Внешний вид объектов благоустройства должен поддерживаться в надлежащем состоянии. </w:t>
      </w:r>
    </w:p>
    <w:p w:rsidR="00051758" w:rsidRDefault="00AE23A8">
      <w:pPr>
        <w:widowControl/>
        <w:shd w:val="clear" w:color="auto" w:fill="FFFFFF"/>
        <w:suppressAutoHyphens w:val="0"/>
        <w:autoSpaceDE/>
        <w:spacing w:line="360" w:lineRule="atLeast"/>
        <w:ind w:firstLine="731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элементов благоустройства, включая работы по восстановлению и ремонту памятников, мемориалов, осуществляют физические и (или) юридические лица, независимо от их организационно-правовых форм, владеющие  соответствующими 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Ремонт объектов благоустройства осуществляется по мере необходимости, мойка и окраска – до 01 мая текущего года и далее по мере необходимости (за исключением зимнего периода).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Запрещается установка, вывешивание и расклеивание объявлений, афиш, плакатов в неустановленных для этого местах.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Размещение, установка и содержание рекламных конструкций (объектов), распространение рекламы на территории </w:t>
      </w:r>
      <w:r w:rsidR="00E260BA">
        <w:rPr>
          <w:color w:val="00000A"/>
          <w:sz w:val="28"/>
          <w:szCs w:val="28"/>
          <w:lang w:eastAsia="ru-RU"/>
        </w:rPr>
        <w:t>Залучск</w:t>
      </w:r>
      <w:r>
        <w:rPr>
          <w:color w:val="00000A"/>
          <w:sz w:val="28"/>
          <w:szCs w:val="28"/>
          <w:lang w:eastAsia="ru-RU"/>
        </w:rPr>
        <w:t>ого сельского поселения осуществляется в порядке, предусмотренном Федеральным законом от 13 марта 2006 года № 38-ФЗ «О рекламе».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Объектами благоустройства на территориях транспортных коммуникаций </w:t>
      </w:r>
      <w:r w:rsidR="00E260BA">
        <w:rPr>
          <w:color w:val="00000A"/>
          <w:sz w:val="28"/>
          <w:szCs w:val="28"/>
          <w:lang w:eastAsia="ru-RU"/>
        </w:rPr>
        <w:t>Залучск</w:t>
      </w:r>
      <w:r>
        <w:rPr>
          <w:color w:val="00000A"/>
          <w:sz w:val="28"/>
          <w:szCs w:val="28"/>
          <w:lang w:eastAsia="ru-RU"/>
        </w:rPr>
        <w:t>ого сельского поселения является улично-дорожная сеть (УДС) населенного пункта в границах красных линий, пешеходные переходы различных типов.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>
        <w:rPr>
          <w:b/>
          <w:bCs/>
          <w:color w:val="00000A"/>
          <w:sz w:val="28"/>
          <w:szCs w:val="28"/>
          <w:lang w:eastAsia="ru-RU"/>
        </w:rPr>
        <w:t>Содержание детских, игровых и спортивных площадок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Детские и спортивные площадки должны: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иметь планировку поверхности с засыпкой песком неровностей в летнее время;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регулярно подметаться;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очищаться от снега в зимнее время;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содержаться в надлежащем техническом состоянии, быть покрашены.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Окраску ограждений и строений на детских и спортивных площадках следует производить не реже одного раза в год.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Требования к игровому и спортивному оборудованию: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спортивное оборудование в виде физкультурных снарядов и тренажеров должно иметь специально обработанную поверхность, исключающую получение травм (в том числе отсутствие трещин, сколов).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Самовольная установка железобетонных блоков, столбов, ограждений и других сооружений во внутриквартальных и внутридворовых проездах запрещается.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>
        <w:rPr>
          <w:b/>
          <w:bCs/>
          <w:color w:val="00000A"/>
          <w:sz w:val="28"/>
          <w:szCs w:val="28"/>
          <w:lang w:eastAsia="ru-RU"/>
        </w:rPr>
        <w:t>Содержание зеленых насаждений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Собственники, землепользователи, землевладельцы и арендаторы земельных участков, на которых расположены зеленые насаждения, обязаны проводить своевременную обрезку ветвей деревьев и кустарников в охранной зоне токоведущих проводов (в радиусе 1 м), а также ветвей, закрывающих указатели улиц и номерные знаки домов. Обрезка ветвей производится по графику, согласованному с владельцами линий электропередач, и под их контролем, с соблюдением технологии работ и техники безопасности.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зеленых насаждений и уход за ними на озелененных территориях общего пользования осуществляется специализированными организациями в соответствии с муниципальными контрактами.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Ущерб, нанесенный озеленению и благоустройству территории (снос, повреждение, уничтожение зеленых насаждений и др.) в результате производства строительных, ремонтных, земляных и иных работ, возмещается юридическими и физическими лицами, индивидуальными предпринимателями, застройщиками, производящими данные работы.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Обязанности по содержанию, охране, защите и воспроизводству зеленых насаждений возлагаются: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на юридических и физических лиц, индивидуальных предпринимателей - собственников, пользователей и арендаторов зданий, строений, сооружений и иных объектов – на озелененных территориях ограниченного пользования;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на соответствующие организации и ведомства – на озелененных территориях ограниченного пользования и специального назначения (на территориях предприятий, ведомств, учреждений и других организаций);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на землепользователей, собственников, землевладельцев и арендаторов земельных участков – при проведении работ по строительству, реконструкции, ремонту объектов, а также земляных и иных работ.</w:t>
      </w:r>
    </w:p>
    <w:p w:rsidR="00051758" w:rsidRDefault="00AE23A8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          На территории общего пользования </w:t>
      </w:r>
      <w:r w:rsidR="00E260BA">
        <w:rPr>
          <w:color w:val="00000A"/>
          <w:sz w:val="28"/>
          <w:szCs w:val="28"/>
          <w:lang w:eastAsia="ru-RU"/>
        </w:rPr>
        <w:t>Залучск</w:t>
      </w:r>
      <w:r>
        <w:rPr>
          <w:color w:val="00000A"/>
          <w:sz w:val="28"/>
          <w:szCs w:val="28"/>
          <w:lang w:eastAsia="ru-RU"/>
        </w:rPr>
        <w:t>ого сельского поселения запрещается: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производить самовольную рубку (снос), обрезку и пересадку зеленых насаждений, не имея разрешения на данный вид работ;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выкапывать рассаду цветов, саженцев кустарников и деревьев, уничтожать и повреждать цветники, газоны и другие озелененные территории, наносить механические повреждения зеленым насаждениям 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другое);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обрабатывать  зеленые насаждения химическими препаратами, которые </w:t>
      </w:r>
    </w:p>
    <w:p w:rsidR="00051758" w:rsidRDefault="00AE23A8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могут повлечь за собой ухудшение их декоративности или гибель;</w:t>
      </w:r>
    </w:p>
    <w:p w:rsidR="00051758" w:rsidRDefault="00AE23A8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         снимать с цветников и газонов плодородный слой земли;</w:t>
      </w:r>
    </w:p>
    <w:p w:rsidR="00051758" w:rsidRDefault="00AE23A8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         осуществлять сброс твердых коммунальных отходов, КГМ и иных отходов, грунта, снега, скола льда и т.п.;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осуществлять складирование тары, строительных и других материалов;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ходить, сидеть и лежать на газонах (исключая луговые);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осуществлять выгул и выпас сельскохозяйственных домашних животных, конные верховые поездки, водить (перегонять) стадо животных по газонам, пешеходным дорожкам и тротуарам;;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производить посадки овощных культур;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разжигать костры, сжигать опавшие листья и нарушать правила противопожарной безопасности;</w:t>
      </w:r>
    </w:p>
    <w:p w:rsidR="00051758" w:rsidRDefault="00AE23A8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       производить земляные и иные работы без соответствующего разрешения;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повреждать, переставлять садово-парковую мебель, декоративные вазы, урны для мусора, другие малые архитектурные формы.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5" w:name="Par392"/>
      <w:bookmarkEnd w:id="5"/>
      <w:r>
        <w:rPr>
          <w:b/>
          <w:bCs/>
          <w:color w:val="00000A"/>
          <w:sz w:val="28"/>
          <w:szCs w:val="28"/>
          <w:lang w:eastAsia="ru-RU"/>
        </w:rPr>
        <w:t>Содержание животных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Места для выгула домашних животных на территории </w:t>
      </w:r>
      <w:r w:rsidR="00E260BA">
        <w:rPr>
          <w:color w:val="00000A"/>
          <w:sz w:val="28"/>
          <w:szCs w:val="28"/>
          <w:lang w:eastAsia="ru-RU"/>
        </w:rPr>
        <w:t>Залучск</w:t>
      </w:r>
      <w:r>
        <w:rPr>
          <w:color w:val="00000A"/>
          <w:sz w:val="28"/>
          <w:szCs w:val="28"/>
          <w:lang w:eastAsia="ru-RU"/>
        </w:rPr>
        <w:t>ого сельского поселения утверждаются постановлением Администрации сельского поселения.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6" w:name="Par414"/>
      <w:bookmarkEnd w:id="6"/>
      <w:r>
        <w:rPr>
          <w:b/>
          <w:bCs/>
          <w:color w:val="00000A"/>
          <w:sz w:val="28"/>
          <w:szCs w:val="28"/>
          <w:lang w:eastAsia="ru-RU"/>
        </w:rPr>
        <w:t>Содержание территорий, отведенных под строительство (застройку), а также территорий, на которых осуществляются строительные, ремонтные, земляные и иные работы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Лица, осуществляющие земляные и строительные работы, руководствуются административным регламентом предоставления муниципальной услуги по выдаче разрешения (ордера) на производство земляных работ. 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Юридические и физические лица, индивидуальные предприниматели, а также должностные лица организаций при производстве строительных, ремонтных, земляных и иных работ обеспечивают: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содержание в надлежащем состоянии отведенные под указанные цели земельные участки (производство уборки и вывоз мусора, окос травы);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установку ограждения по периметру земельного участка строительной площадки (зоны производства работ);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установленного ограждения в чистоте и исправном состоянии, выполнение  его своевременного ремонта и окраски не реже одного раза</w:t>
      </w:r>
    </w:p>
    <w:p w:rsidR="00051758" w:rsidRDefault="00AE23A8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в год до 01 мая текущего года и далее по мере необходимости;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обозначение въездов на строительную площадку (зону производства работ) специальными знаками или указателями;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установку габаритных указателей;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установку информационного щита размером 2 x 4 м или 3 x 6 м с изображением строящегося объекта, указанием его наименования, названия застройщика (заказчика), исполнителя работ (подрядчика, генерального подрядчика), фамилии, должности и номеров телефонов ответственного производителя работ, сроков начала и окончания работ;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обеспечение проездов для специального транспорта, личного транспорта и проходов для пешеходов;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оборудование строительной площадки (зону производства работ) подъездными путями, исключающими попадание грунта, строительного или другого мусора на проезжую часть (проезды, тротуары), а в случае загрязнения – немедленно производить очистку силами и средствами исполнителя работ;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установку на строительной площадке (зоне производства работ) биотуалета, контейнера для сбора отходов и урн для мусора;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складирование материалов, конструкции и оборудования в пределах строительной площадки (зоны производства работ) в соответствии с утвержденным проектом производства работ;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соблюдение чистоты и порядка на подъездах к строительной площадке (зоне производства работ), а также на территории, примыкающей к ней по периметру. 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при выезде транспортных средств, строительной техники и механизмов со строительных площадок (зон производства работ), собственник (владелец) транспортных средств и (или) лица, управляющие транспортным средством, должны производить предварительную мойку колес и кузова;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надлежащем состоянии (производить ежедневную уборку и своевременный окос травы) строительной площадки (зоны производства работ);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ежедневный сбор и вывоз строительных и других отходов, строительного мусора;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необходимые меры к сохранности зеленых насаждений;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необходимые меры к сохранности усовершенствованного покрытия (асфальт, асфальтобетон, плитка) проезжей части улиц и дорог, тротуаров, прилегающих к строительной площадке (зоне производства работ);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восстановление нарушенных элементов озеленения и благоустройства по окончании работ.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Запрещается: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приготовление растворов для производства строительных и ремонтных работ без применения специальных емкостей;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использование битумоварных установок без специального оборудования для сжигания топлива;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установка ограждений строительных площадок (зон производства работ) с выносом их за границы предоставленного для этих целей земельного участка;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оборудование выездов со строительных площадок (зон производства работ) на расстоянии ближе 50 метров от остановочных пунктов или площадок отстоя городского пассажирского транспорта;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установка, стоянка и хранение механических транспортных средств, передвижных вагонов-бытовок, прочих механизмов и оборудования вне пределов строительной площадки (зоны производства работ);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 в водоотводные канавы растворов, бетона, жидких строительных и прочих отходов;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сжигание мусора, тары, производственных, строительных и других отходов, включая строительный мусор, порубочных остатков.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7" w:name="Par471"/>
      <w:bookmarkEnd w:id="7"/>
      <w:r>
        <w:rPr>
          <w:b/>
          <w:bCs/>
          <w:color w:val="00000A"/>
          <w:sz w:val="28"/>
          <w:szCs w:val="28"/>
          <w:lang w:eastAsia="ru-RU"/>
        </w:rPr>
        <w:t>Благоустройство территорий автостоянок, парковок, гаражных комплексов, гаражей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Собственники, землепользователи, землевладельцы и арендаторы территорий автостоянок, парковок, гаражей обеспечивают: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ежедневную уборку грязи, мусора, смета, снега и льда (наледи) с проезжей части дорог;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уход за газонами и другими зелеными насаждениями;</w:t>
      </w:r>
    </w:p>
    <w:p w:rsidR="00051758" w:rsidRDefault="00AE23A8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         ремонт и очистку смотровых и дождеприемных колодцев ливневой канализации, уборку и восстановление профиля (очистку, расширение и углубление) водоотводных канав, предназначенных для отвода поверхностных вод с собственных территорий;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обеспечение сбора и вывоза мусора.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8" w:name="Par483"/>
      <w:bookmarkEnd w:id="8"/>
      <w:r>
        <w:rPr>
          <w:b/>
          <w:bCs/>
          <w:color w:val="00000A"/>
          <w:sz w:val="28"/>
          <w:szCs w:val="28"/>
          <w:lang w:eastAsia="ru-RU"/>
        </w:rPr>
        <w:t>Содержание транспортных средств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Неисправные, разукомплектованные транспортные средства подлежат обязательной транспортировке их собственниками (владельцами) в места, предназначенные для ремонта или хранения транспортных средств.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Мойка транспортных средств допускается только в специально оборудованных для этой цели помещениях, сооружениях.</w:t>
      </w:r>
    </w:p>
    <w:p w:rsidR="00051758" w:rsidRDefault="00AE23A8">
      <w:pPr>
        <w:widowControl/>
        <w:suppressAutoHyphens w:val="0"/>
        <w:autoSpaceDE/>
        <w:spacing w:line="360" w:lineRule="atLeast"/>
        <w:ind w:firstLine="720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Для перевозки отходов, мусора, сыпучих и пылящих грузов, создающих угрозу загрязнения улиц и дорог, необходимо использовать специально оборудованные транспортные средства. </w:t>
      </w:r>
    </w:p>
    <w:p w:rsidR="00051758" w:rsidRDefault="00AE23A8" w:rsidP="00E260BA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При производстве строительных, ремонтных работ собственники (владельцы) специальных транспортных средств, передвижных вагонов-бытовок и прочих механизмов и оборудования обеспечивают чистоту и порядок на</w:t>
      </w:r>
      <w:r w:rsidR="00E260BA">
        <w:rPr>
          <w:color w:val="00000A"/>
          <w:sz w:val="28"/>
          <w:szCs w:val="28"/>
          <w:lang w:eastAsia="ru-RU"/>
        </w:rPr>
        <w:t xml:space="preserve"> </w:t>
      </w:r>
      <w:r>
        <w:rPr>
          <w:color w:val="00000A"/>
          <w:sz w:val="28"/>
          <w:szCs w:val="28"/>
          <w:lang w:eastAsia="ru-RU"/>
        </w:rPr>
        <w:t>территории, используемой для размещения техники.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Собственники транспортных средств в течение 10 дней с момента поломки и стоянки транспортных средств на территориях многоквартирных домов, у обочин проезжей части улиц и дорог, на иных территориях, затрудняющих проведение ручной или механизированной уборки территории, обеспечивают эвакуацию неисправных транспортных средств с улиц и дорог, территорий многоквартирных домов и иных территорий.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Ответственность за нарушение благоустройства территории, связанное с эксплуатацией (в том числе стоянкой) транспортных средств, механизмов, несут собственники (владельцы) транспортных средств и механизмов и (или) лица, управляющие транспортными средствами и механизмами.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Собственникам транспортных средств запрещается размещать, хранить транспортные средства, создавая препятствия для осуществления ручной или механизированной уборки территории, а также для подъезда к контейнерным площадкам механических транспортных средств для сбора и вывоза мусора.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9" w:name="Par505"/>
      <w:bookmarkEnd w:id="9"/>
      <w:r>
        <w:rPr>
          <w:b/>
          <w:bCs/>
          <w:color w:val="00000A"/>
          <w:sz w:val="28"/>
          <w:szCs w:val="28"/>
          <w:lang w:eastAsia="ru-RU"/>
        </w:rPr>
        <w:t>Обращение с отходами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Территория </w:t>
      </w:r>
      <w:r w:rsidR="00E260BA">
        <w:rPr>
          <w:color w:val="00000A"/>
          <w:sz w:val="28"/>
          <w:szCs w:val="28"/>
          <w:lang w:eastAsia="ru-RU"/>
        </w:rPr>
        <w:t>Залучск</w:t>
      </w:r>
      <w:r>
        <w:rPr>
          <w:color w:val="00000A"/>
          <w:sz w:val="28"/>
          <w:szCs w:val="28"/>
          <w:lang w:eastAsia="ru-RU"/>
        </w:rPr>
        <w:t>ого сельского поселения подлежит регулярной очистке от отходов в соответствии с экологическими, санитарными и иными требованиями, установленными действующим законодательством.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10" w:name="Par514"/>
      <w:bookmarkEnd w:id="10"/>
      <w:r>
        <w:rPr>
          <w:b/>
          <w:bCs/>
          <w:color w:val="00000A"/>
          <w:sz w:val="28"/>
          <w:szCs w:val="28"/>
          <w:lang w:eastAsia="ru-RU"/>
        </w:rPr>
        <w:t>Содержание инженерных сетей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Собственники (владельцы) водопроводных, канализационных, тепловых, электрических, газовых, телефонных и других инженерных сетей обеспечивают содержание сетей в надлежащем, технически исправном состоянии.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Колодцы подземных коммуникаций, смотровые и дождеприемные колодцы, люки (решетки) ливневой канализации должны быть закрыты и содержаться в надлежащем состоянии.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Ликвидация последствий аварий на водопроводных, канализационных, тепловых, газовых, электрических, телефонных и других инженерных сетях, включая удаление грунта и льда, а также осуществление мероприятий по обеспечению безопасности движения транспорта и пешеходов, обеспечиваются организациями, в собственности, владении, пользовании, на обслуживании которых находятся указанные сети, с обязательным восстановлением нарушенного благоустройства.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>
        <w:rPr>
          <w:b/>
          <w:bCs/>
          <w:color w:val="00000A"/>
          <w:sz w:val="28"/>
          <w:szCs w:val="28"/>
          <w:lang w:eastAsia="ru-RU"/>
        </w:rPr>
        <w:t xml:space="preserve">Размещение вывесок и рекламы. Праздничное оформление территории </w:t>
      </w:r>
      <w:r w:rsidR="00E260BA">
        <w:rPr>
          <w:b/>
          <w:bCs/>
          <w:color w:val="00000A"/>
          <w:sz w:val="28"/>
          <w:szCs w:val="28"/>
          <w:lang w:eastAsia="ru-RU"/>
        </w:rPr>
        <w:t>Залучск</w:t>
      </w:r>
      <w:r>
        <w:rPr>
          <w:b/>
          <w:bCs/>
          <w:color w:val="00000A"/>
          <w:sz w:val="28"/>
          <w:szCs w:val="28"/>
          <w:lang w:eastAsia="ru-RU"/>
        </w:rPr>
        <w:t>ого сельского поселения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Организациям, эксплуатирующим световые рекламы и вывески, необходимо обеспечивать своевременную замену перегоревших газосветовых трубок и электроламп. В случае неисправности отдельных знаков рекламы или вывески рекомендуется выключать полностью.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Расклейка газет, афиш, плакатов, различного рода объявлений и реклам разрешена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Очистку от объявлений опор электротранспорта, уличного освещения, цоколя зданий, заборов и других сооружений осуществляют организации, эксплуатирующие данные объекты.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Размещение и эксплуатация рекламных конструкций осуществляется в порядке, установленном Администрацией сельского поселения.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сельского поселения.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Ответственность за правонарушения в сфере благоустройства</w:t>
      </w:r>
    </w:p>
    <w:p w:rsidR="00051758" w:rsidRDefault="00AE23A8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bookmarkStart w:id="11" w:name="Par166"/>
      <w:bookmarkEnd w:id="11"/>
      <w:r>
        <w:rPr>
          <w:sz w:val="28"/>
          <w:szCs w:val="28"/>
          <w:lang w:eastAsia="ru-RU"/>
        </w:rPr>
        <w:tab/>
        <w:t>В соответствии со статьями  3-1 -  3-18 областного закона от 01.02.2016  №  914-ОЗ «Об административных правонарушениях» за нарушение требований:</w:t>
      </w:r>
    </w:p>
    <w:p w:rsidR="00051758" w:rsidRDefault="00AE23A8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к размещению нестационарных торговых объектов;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к внешнему виду фасадов и ограждающих конструкций зданий, строений, сооружений;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  <w:t>к созданию препятствий для вывоза мусора и уборки территории;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  <w:t>к размещению объявлений, иных информационных материалов вне установленных мест;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  <w:t>к нанесению надписей и графических изображений вне отведенных для этих целей мест;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  <w:t>к размещению и содержанию детских и спортивных площадок, площадок для выгула животных, парковок (парковочных мести), малых архитектурных форм;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к уборке на территории муниципального образования;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к содержанию зеленых насаждений;</w:t>
      </w:r>
    </w:p>
    <w:p w:rsidR="00051758" w:rsidRDefault="00AE23A8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к порядку официального использования герба и флага муниципального образования;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  <w:t>к организации освещения территории муниципального образования, включая архитектурную подсветку зданий, строений, сооружений, и праздничному оформлению;</w:t>
      </w:r>
    </w:p>
    <w:p w:rsidR="00051758" w:rsidRDefault="00AE23A8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  <w:t>к организации и проведению конных аттракционов;</w:t>
      </w:r>
    </w:p>
    <w:p w:rsidR="00051758" w:rsidRDefault="00AE23A8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к  непроведению  мероприятий  по  удалению борщевика Сосновского с земельных участков;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к благоустройству и содержанию территорий, отведенных под строительство (застройку);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к благоустройству и содержанию территорий и объектов незавершенного строительства, а также реконструируемых объектов капитального строительства;</w:t>
      </w:r>
    </w:p>
    <w:p w:rsidR="00051758" w:rsidRDefault="00AE23A8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к порядку производства работ по прокладке, реконструкции и ремонту инженерных подземных коммуникаций и сооружений;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к содержанию и эксплуатации транспортных средств;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к правилам содержания муниципальных кладбищ;</w:t>
      </w:r>
    </w:p>
    <w:p w:rsidR="00051758" w:rsidRDefault="00AE23A8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влечет  предупреждение,  повторное  в течение  года  совершение  административного правонарушения влечет наложение административного штрафа на граждан, индивидуальных предпринимателей, должностных лиц, юридических лиц.</w:t>
      </w:r>
    </w:p>
    <w:p w:rsidR="00051758" w:rsidRDefault="00AE23A8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Размещение транспортных средств на газоне или иной территории, занятой зелеными насаждениями, - влечет наложение административного штрафа на граждан и юридических лиц.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Контроль соблюдения требований в сфере благоустройства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Кодексом Российской Федерации об административных правонарушениях; 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51758" w:rsidRDefault="00AE23A8">
      <w:pPr>
        <w:widowControl/>
        <w:suppressAutoHyphens w:val="0"/>
        <w:autoSpaceDE/>
        <w:spacing w:line="36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 xml:space="preserve">В случае возникновения ситуаций, требующих дополнительного разъяснения относительно соблюдения обязательных требований, получить квалифицированную консультацию возможно посредством личного обращения в Администрацию </w:t>
      </w:r>
      <w:r w:rsidR="00E260BA">
        <w:rPr>
          <w:color w:val="000000"/>
          <w:sz w:val="28"/>
          <w:szCs w:val="28"/>
          <w:lang w:eastAsia="ru-RU"/>
        </w:rPr>
        <w:t>Залучск</w:t>
      </w:r>
      <w:r>
        <w:rPr>
          <w:color w:val="000000"/>
          <w:sz w:val="28"/>
          <w:szCs w:val="28"/>
          <w:lang w:eastAsia="ru-RU"/>
        </w:rPr>
        <w:t xml:space="preserve">ого сельского поселения - орган, уполномоченный на осуществление муниципального контроля в сфере благоустройства: </w:t>
      </w:r>
      <w:r w:rsidR="00E260BA">
        <w:rPr>
          <w:color w:val="000000"/>
          <w:sz w:val="28"/>
          <w:szCs w:val="28"/>
          <w:lang w:eastAsia="ru-RU"/>
        </w:rPr>
        <w:t>175224</w:t>
      </w:r>
      <w:r>
        <w:rPr>
          <w:color w:val="000000"/>
          <w:sz w:val="28"/>
          <w:szCs w:val="28"/>
          <w:lang w:eastAsia="ru-RU"/>
        </w:rPr>
        <w:t xml:space="preserve">, Новгородская область, Старорусский  район, </w:t>
      </w:r>
      <w:r w:rsidR="00E260BA">
        <w:rPr>
          <w:color w:val="000000"/>
          <w:sz w:val="28"/>
          <w:szCs w:val="28"/>
          <w:lang w:eastAsia="ru-RU"/>
        </w:rPr>
        <w:t>с. Залучье, ул. Рендакова, д.12</w:t>
      </w:r>
      <w:r>
        <w:rPr>
          <w:color w:val="000000"/>
          <w:sz w:val="28"/>
          <w:szCs w:val="28"/>
          <w:lang w:eastAsia="ru-RU"/>
        </w:rPr>
        <w:t xml:space="preserve">,   тел. 8 (81652) </w:t>
      </w:r>
      <w:r w:rsidR="00E260BA">
        <w:rPr>
          <w:color w:val="000000"/>
          <w:sz w:val="28"/>
          <w:szCs w:val="28"/>
          <w:lang w:eastAsia="ru-RU"/>
        </w:rPr>
        <w:t>74-225</w:t>
      </w:r>
      <w:r w:rsidRPr="00E260BA">
        <w:rPr>
          <w:color w:val="000000"/>
          <w:sz w:val="28"/>
          <w:szCs w:val="28"/>
          <w:lang w:eastAsia="ru-RU"/>
        </w:rPr>
        <w:t xml:space="preserve">, </w:t>
      </w:r>
      <w:r w:rsidR="00E260BA">
        <w:rPr>
          <w:color w:val="000000"/>
          <w:sz w:val="28"/>
          <w:szCs w:val="28"/>
          <w:lang w:eastAsia="ru-RU"/>
        </w:rPr>
        <w:t>74-291</w:t>
      </w:r>
      <w:r>
        <w:rPr>
          <w:color w:val="000000"/>
          <w:sz w:val="28"/>
          <w:szCs w:val="28"/>
          <w:lang w:eastAsia="ru-RU"/>
        </w:rPr>
        <w:t xml:space="preserve">. </w:t>
      </w:r>
    </w:p>
    <w:p w:rsidR="00051758" w:rsidRDefault="00AE23A8">
      <w:pPr>
        <w:suppressAutoHyphens w:val="0"/>
        <w:autoSpaceDE/>
        <w:spacing w:line="36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Действия должностных лиц, уполномоченных на осуществление муниципального контроля в сфере благоустройства, по пресечению нарушений обязательных требований и (или) устранению таких нарушений</w:t>
      </w:r>
    </w:p>
    <w:p w:rsidR="00051758" w:rsidRDefault="00AE23A8">
      <w:pPr>
        <w:tabs>
          <w:tab w:val="left" w:pos="709"/>
        </w:tabs>
        <w:suppressAutoHyphens w:val="0"/>
        <w:autoSpaceDE/>
        <w:spacing w:line="360" w:lineRule="atLeast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Специалистом, осуществляющим муниципальный контроль в сфере благоустройства на территории </w:t>
      </w:r>
      <w:r w:rsidR="00E260BA">
        <w:rPr>
          <w:rFonts w:eastAsia="Calibri"/>
          <w:sz w:val="28"/>
          <w:szCs w:val="28"/>
          <w:lang w:eastAsia="en-US"/>
        </w:rPr>
        <w:t>Залучск</w:t>
      </w:r>
      <w:r>
        <w:rPr>
          <w:rFonts w:eastAsia="Calibri"/>
          <w:sz w:val="28"/>
          <w:szCs w:val="28"/>
          <w:lang w:eastAsia="en-US"/>
        </w:rPr>
        <w:t>ого сельского поселения, проводится следующая работа по пресечению нарушений обязательных требований и (или) устранению таких нарушений: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консультативной работы с юридическими лицами, индивидуальными предпринимателями и физическими лицами, направленной на предотвращение нарушений обязательных требований;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ежегодного а</w:t>
      </w:r>
      <w:r>
        <w:rPr>
          <w:rFonts w:eastAsia="Calibri"/>
          <w:bCs/>
          <w:sz w:val="28"/>
          <w:szCs w:val="28"/>
          <w:lang w:eastAsia="en-US"/>
        </w:rPr>
        <w:t>нализа и оценки эффективности муниципального контроля в сфере благоустройства;</w:t>
      </w:r>
    </w:p>
    <w:p w:rsidR="00051758" w:rsidRDefault="00AE23A8">
      <w:pPr>
        <w:widowControl/>
        <w:suppressAutoHyphens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размещение  информации на официальном сайте</w:t>
      </w:r>
      <w:r>
        <w:rPr>
          <w:sz w:val="28"/>
          <w:szCs w:val="28"/>
        </w:rPr>
        <w:t xml:space="preserve"> Администрации сельского поселения в информационно-телекоммуникационной сети общего пользования «Интернет»;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представление юридическими лицами, индивидуальными предпринимателями, гражданами комментариев и предложений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контролю;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rFonts w:eastAsia="Calibri"/>
          <w:color w:val="0000FF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реализация возможности обращения заинтересованными лицами с заявлениями, жалобами или предложениями через сайт администрации </w:t>
      </w:r>
      <w:r w:rsidR="00E260BA">
        <w:rPr>
          <w:rFonts w:eastAsia="Calibri"/>
          <w:sz w:val="28"/>
          <w:szCs w:val="28"/>
          <w:lang w:eastAsia="en-US"/>
        </w:rPr>
        <w:t>Залучск</w:t>
      </w:r>
      <w:r>
        <w:rPr>
          <w:rFonts w:eastAsia="Calibri"/>
          <w:sz w:val="28"/>
          <w:szCs w:val="28"/>
          <w:lang w:eastAsia="en-US"/>
        </w:rPr>
        <w:t>ого сельского поселения</w:t>
      </w:r>
      <w:r>
        <w:rPr>
          <w:sz w:val="28"/>
          <w:szCs w:val="28"/>
        </w:rPr>
        <w:t>;</w:t>
      </w:r>
    </w:p>
    <w:p w:rsidR="00051758" w:rsidRDefault="00AE23A8">
      <w:pPr>
        <w:tabs>
          <w:tab w:val="left" w:pos="709"/>
        </w:tabs>
        <w:suppressAutoHyphens w:val="0"/>
        <w:autoSpaceDE/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размещение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 на официальном сайте Администрации  сельского поселения</w:t>
      </w:r>
      <w:r>
        <w:rPr>
          <w:sz w:val="28"/>
          <w:szCs w:val="28"/>
        </w:rPr>
        <w:t>.</w:t>
      </w:r>
    </w:p>
    <w:p w:rsidR="00051758" w:rsidRDefault="00AE23A8">
      <w:pPr>
        <w:tabs>
          <w:tab w:val="left" w:pos="709"/>
        </w:tabs>
        <w:suppressAutoHyphens w:val="0"/>
        <w:autoSpaceDE/>
        <w:spacing w:line="36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Организация и проведение профилактической работы с юридическими лицами, индивидуальными предпринимателями и населением по предотвращению нарушений обязательных требований путем привлечения средств массовой информации к освещению актуальных вопросов муниципального контроля в сфере благоустройства, разъяснения положений обязательных требований.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Взаимодействие с органами прокуратуры и иными органами и должностными лицами, чья деятельность связана с реализацией функций в области муниципального контроля в сфере благоустройства.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Своевременная подготовка проектов планов проведения плановых проверок по соблюдению обязательных требований юридическими лицами, индивидуальными предпринимателями.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Выполнение в полном объеме плановых проверок по соблюдению обязательных требований.</w:t>
      </w:r>
    </w:p>
    <w:p w:rsidR="00051758" w:rsidRDefault="00051758">
      <w:pPr>
        <w:ind w:firstLine="540"/>
        <w:jc w:val="both"/>
        <w:rPr>
          <w:bCs/>
          <w:sz w:val="28"/>
          <w:szCs w:val="28"/>
        </w:rPr>
      </w:pPr>
    </w:p>
    <w:sectPr w:rsidR="00051758">
      <w:headerReference w:type="even" r:id="rId8"/>
      <w:headerReference w:type="default" r:id="rId9"/>
      <w:pgSz w:w="11906" w:h="16838"/>
      <w:pgMar w:top="1134" w:right="567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A" w:rsidRDefault="0069023A">
      <w:r>
        <w:separator/>
      </w:r>
    </w:p>
  </w:endnote>
  <w:endnote w:type="continuationSeparator" w:id="0">
    <w:p w:rsidR="0069023A" w:rsidRDefault="0069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A" w:rsidRDefault="0069023A">
      <w:r>
        <w:separator/>
      </w:r>
    </w:p>
  </w:footnote>
  <w:footnote w:type="continuationSeparator" w:id="0">
    <w:p w:rsidR="0069023A" w:rsidRDefault="0069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758" w:rsidRDefault="00AE23A8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51758" w:rsidRDefault="00051758">
    <w:pPr>
      <w:pStyle w:val="a9"/>
    </w:pPr>
  </w:p>
  <w:p w:rsidR="00051758" w:rsidRDefault="00051758"/>
  <w:p w:rsidR="00051758" w:rsidRDefault="00051758"/>
  <w:p w:rsidR="00051758" w:rsidRDefault="000517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758" w:rsidRDefault="00AE23A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A2ADA" w:rsidRPr="007A2ADA">
      <w:rPr>
        <w:noProof/>
        <w:lang w:val="ru-RU" w:eastAsia="ru-RU"/>
      </w:rPr>
      <w:t>16</w:t>
    </w:r>
    <w:r>
      <w:fldChar w:fldCharType="end"/>
    </w:r>
  </w:p>
  <w:p w:rsidR="00051758" w:rsidRDefault="00051758"/>
  <w:p w:rsidR="00051758" w:rsidRDefault="00051758"/>
  <w:p w:rsidR="00051758" w:rsidRDefault="000517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31"/>
    <w:rsid w:val="00023449"/>
    <w:rsid w:val="000306F9"/>
    <w:rsid w:val="0004706C"/>
    <w:rsid w:val="00051758"/>
    <w:rsid w:val="000700EB"/>
    <w:rsid w:val="00076174"/>
    <w:rsid w:val="0009115E"/>
    <w:rsid w:val="000B6A4E"/>
    <w:rsid w:val="00112EB0"/>
    <w:rsid w:val="00134F21"/>
    <w:rsid w:val="0013740D"/>
    <w:rsid w:val="0014390C"/>
    <w:rsid w:val="0017087F"/>
    <w:rsid w:val="001842CB"/>
    <w:rsid w:val="001C0AF7"/>
    <w:rsid w:val="001C7469"/>
    <w:rsid w:val="00211AA3"/>
    <w:rsid w:val="00214779"/>
    <w:rsid w:val="002460E6"/>
    <w:rsid w:val="00256E29"/>
    <w:rsid w:val="00295C1A"/>
    <w:rsid w:val="002C7152"/>
    <w:rsid w:val="002D0F4F"/>
    <w:rsid w:val="002F3649"/>
    <w:rsid w:val="002F68E6"/>
    <w:rsid w:val="00301C0F"/>
    <w:rsid w:val="003053D4"/>
    <w:rsid w:val="00314F88"/>
    <w:rsid w:val="00316003"/>
    <w:rsid w:val="00316059"/>
    <w:rsid w:val="003174EC"/>
    <w:rsid w:val="00333C51"/>
    <w:rsid w:val="00352165"/>
    <w:rsid w:val="003C1C05"/>
    <w:rsid w:val="003D7906"/>
    <w:rsid w:val="00400F33"/>
    <w:rsid w:val="00401801"/>
    <w:rsid w:val="00424E4A"/>
    <w:rsid w:val="00470EBD"/>
    <w:rsid w:val="004B376D"/>
    <w:rsid w:val="004B5FD4"/>
    <w:rsid w:val="004D28CF"/>
    <w:rsid w:val="0052591A"/>
    <w:rsid w:val="00533DBE"/>
    <w:rsid w:val="005C680D"/>
    <w:rsid w:val="005D1C76"/>
    <w:rsid w:val="005E7A45"/>
    <w:rsid w:val="00617FB6"/>
    <w:rsid w:val="0065667D"/>
    <w:rsid w:val="00684B12"/>
    <w:rsid w:val="0069023A"/>
    <w:rsid w:val="006C00DC"/>
    <w:rsid w:val="00702C1E"/>
    <w:rsid w:val="00744B13"/>
    <w:rsid w:val="00782CE8"/>
    <w:rsid w:val="007A2ADA"/>
    <w:rsid w:val="007C5DC6"/>
    <w:rsid w:val="007E5736"/>
    <w:rsid w:val="00854D9A"/>
    <w:rsid w:val="008D0E44"/>
    <w:rsid w:val="008E4A59"/>
    <w:rsid w:val="008E6D95"/>
    <w:rsid w:val="008F61C5"/>
    <w:rsid w:val="00955CAD"/>
    <w:rsid w:val="009653A3"/>
    <w:rsid w:val="009A4B83"/>
    <w:rsid w:val="009A4BAF"/>
    <w:rsid w:val="009B3331"/>
    <w:rsid w:val="009C3173"/>
    <w:rsid w:val="009D4008"/>
    <w:rsid w:val="009E0F95"/>
    <w:rsid w:val="009F6B90"/>
    <w:rsid w:val="00A01499"/>
    <w:rsid w:val="00A53722"/>
    <w:rsid w:val="00A57086"/>
    <w:rsid w:val="00A82121"/>
    <w:rsid w:val="00A918B3"/>
    <w:rsid w:val="00AC64A7"/>
    <w:rsid w:val="00AE23A8"/>
    <w:rsid w:val="00B06565"/>
    <w:rsid w:val="00B10992"/>
    <w:rsid w:val="00B14080"/>
    <w:rsid w:val="00B5408B"/>
    <w:rsid w:val="00B73EA3"/>
    <w:rsid w:val="00B74059"/>
    <w:rsid w:val="00BA15F6"/>
    <w:rsid w:val="00BA5CE8"/>
    <w:rsid w:val="00BA77C2"/>
    <w:rsid w:val="00BC0372"/>
    <w:rsid w:val="00BD6DD5"/>
    <w:rsid w:val="00C01E3D"/>
    <w:rsid w:val="00C56570"/>
    <w:rsid w:val="00CB41AC"/>
    <w:rsid w:val="00CD661C"/>
    <w:rsid w:val="00CE1E1C"/>
    <w:rsid w:val="00D254FF"/>
    <w:rsid w:val="00D3181E"/>
    <w:rsid w:val="00D57FCF"/>
    <w:rsid w:val="00DA683A"/>
    <w:rsid w:val="00DA6D1D"/>
    <w:rsid w:val="00DB0790"/>
    <w:rsid w:val="00DC202A"/>
    <w:rsid w:val="00DF6F48"/>
    <w:rsid w:val="00E260BA"/>
    <w:rsid w:val="00E4263E"/>
    <w:rsid w:val="00E42A23"/>
    <w:rsid w:val="00E6010E"/>
    <w:rsid w:val="00E93E2B"/>
    <w:rsid w:val="00EC78D7"/>
    <w:rsid w:val="00ED64C5"/>
    <w:rsid w:val="00ED70FC"/>
    <w:rsid w:val="00F144DE"/>
    <w:rsid w:val="00F23868"/>
    <w:rsid w:val="00F60716"/>
    <w:rsid w:val="00F73723"/>
    <w:rsid w:val="00F74D2F"/>
    <w:rsid w:val="00FA3849"/>
    <w:rsid w:val="00FC1723"/>
    <w:rsid w:val="00FD1E15"/>
    <w:rsid w:val="032771D2"/>
    <w:rsid w:val="27365F1E"/>
    <w:rsid w:val="48851FFF"/>
    <w:rsid w:val="556237AC"/>
    <w:rsid w:val="59B6135C"/>
    <w:rsid w:val="7A29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8A833E-3BFC-406F-A2D9-8EF2553C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qFormat="1"/>
    <w:lsdException w:name="caption" w:qFormat="1"/>
    <w:lsdException w:name="page number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/>
      <w:suppressAutoHyphens w:val="0"/>
      <w:autoSpaceDE/>
      <w:jc w:val="center"/>
      <w:outlineLvl w:val="0"/>
    </w:pPr>
    <w:rPr>
      <w:b/>
      <w:sz w:val="32"/>
      <w:lang w:eastAsia="ru-RU"/>
    </w:rPr>
  </w:style>
  <w:style w:type="paragraph" w:styleId="2">
    <w:name w:val="heading 2"/>
    <w:basedOn w:val="a"/>
    <w:next w:val="a"/>
    <w:link w:val="20"/>
    <w:qFormat/>
    <w:pPr>
      <w:keepNext/>
      <w:widowControl/>
      <w:suppressAutoHyphens w:val="0"/>
      <w:autoSpaceDE/>
      <w:ind w:left="426" w:firstLine="4677"/>
      <w:outlineLvl w:val="1"/>
    </w:pPr>
    <w:rPr>
      <w:sz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widowControl/>
      <w:suppressAutoHyphens w:val="0"/>
      <w:autoSpaceDE/>
      <w:jc w:val="center"/>
      <w:outlineLvl w:val="2"/>
    </w:pPr>
    <w:rPr>
      <w:b/>
      <w:spacing w:val="100"/>
      <w:sz w:val="40"/>
      <w:lang w:eastAsia="ru-RU"/>
    </w:rPr>
  </w:style>
  <w:style w:type="paragraph" w:styleId="4">
    <w:name w:val="heading 4"/>
    <w:basedOn w:val="a"/>
    <w:next w:val="a"/>
    <w:link w:val="40"/>
    <w:qFormat/>
    <w:pPr>
      <w:keepNext/>
      <w:widowControl/>
      <w:suppressAutoHyphens w:val="0"/>
      <w:autoSpaceDE/>
      <w:ind w:firstLine="284"/>
      <w:jc w:val="both"/>
      <w:outlineLvl w:val="3"/>
    </w:pPr>
    <w:rPr>
      <w:b/>
      <w:sz w:val="24"/>
      <w:lang w:val="en-US" w:eastAsia="ru-RU"/>
    </w:rPr>
  </w:style>
  <w:style w:type="paragraph" w:styleId="5">
    <w:name w:val="heading 5"/>
    <w:basedOn w:val="a"/>
    <w:next w:val="a"/>
    <w:link w:val="50"/>
    <w:qFormat/>
    <w:pPr>
      <w:keepNext/>
      <w:widowControl/>
      <w:suppressAutoHyphens w:val="0"/>
      <w:autoSpaceDE/>
      <w:ind w:left="1440" w:firstLine="720"/>
      <w:jc w:val="both"/>
      <w:outlineLvl w:val="4"/>
    </w:pPr>
    <w:rPr>
      <w:b/>
      <w:sz w:val="36"/>
      <w:lang w:eastAsia="ru-RU"/>
    </w:rPr>
  </w:style>
  <w:style w:type="paragraph" w:styleId="6">
    <w:name w:val="heading 6"/>
    <w:basedOn w:val="a"/>
    <w:next w:val="a"/>
    <w:link w:val="60"/>
    <w:qFormat/>
    <w:pPr>
      <w:keepNext/>
      <w:widowControl/>
      <w:suppressAutoHyphens w:val="0"/>
      <w:autoSpaceDE/>
      <w:jc w:val="both"/>
      <w:outlineLvl w:val="5"/>
    </w:pPr>
    <w:rPr>
      <w:b/>
      <w:sz w:val="24"/>
      <w:lang w:eastAsia="ru-RU"/>
    </w:rPr>
  </w:style>
  <w:style w:type="paragraph" w:styleId="7">
    <w:name w:val="heading 7"/>
    <w:basedOn w:val="a"/>
    <w:next w:val="a"/>
    <w:link w:val="70"/>
    <w:qFormat/>
    <w:pPr>
      <w:keepNext/>
      <w:widowControl/>
      <w:suppressAutoHyphens w:val="0"/>
      <w:autoSpaceDE/>
      <w:jc w:val="both"/>
      <w:outlineLvl w:val="6"/>
    </w:pPr>
    <w:rPr>
      <w:sz w:val="24"/>
      <w:lang w:eastAsia="ru-RU"/>
    </w:rPr>
  </w:style>
  <w:style w:type="paragraph" w:styleId="8">
    <w:name w:val="heading 8"/>
    <w:basedOn w:val="a"/>
    <w:next w:val="a"/>
    <w:link w:val="80"/>
    <w:qFormat/>
    <w:pPr>
      <w:keepNext/>
      <w:widowControl/>
      <w:suppressAutoHyphens w:val="0"/>
      <w:autoSpaceDE/>
      <w:outlineLvl w:val="7"/>
    </w:pPr>
    <w:rPr>
      <w:sz w:val="24"/>
      <w:lang w:eastAsia="ru-RU"/>
    </w:rPr>
  </w:style>
  <w:style w:type="paragraph" w:styleId="9">
    <w:name w:val="heading 9"/>
    <w:basedOn w:val="a"/>
    <w:next w:val="a"/>
    <w:link w:val="90"/>
    <w:qFormat/>
    <w:pPr>
      <w:keepNext/>
      <w:widowControl/>
      <w:suppressAutoHyphens w:val="0"/>
      <w:autoSpaceDE/>
      <w:outlineLvl w:val="8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11"/>
    <w:qFormat/>
  </w:style>
  <w:style w:type="character" w:customStyle="1" w:styleId="11">
    <w:name w:val="Основной шрифт абзаца1"/>
    <w:qFormat/>
  </w:style>
  <w:style w:type="paragraph" w:styleId="a5">
    <w:name w:val="Balloon Text"/>
    <w:basedOn w:val="a"/>
    <w:link w:val="12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pPr>
      <w:widowControl/>
      <w:suppressAutoHyphens w:val="0"/>
      <w:autoSpaceDE/>
      <w:spacing w:after="120" w:line="480" w:lineRule="auto"/>
    </w:pPr>
    <w:rPr>
      <w:lang w:eastAsia="ru-RU"/>
    </w:rPr>
  </w:style>
  <w:style w:type="paragraph" w:styleId="31">
    <w:name w:val="Body Text Indent 3"/>
    <w:basedOn w:val="a"/>
    <w:link w:val="32"/>
    <w:qFormat/>
    <w:pPr>
      <w:widowControl/>
      <w:suppressAutoHyphens w:val="0"/>
      <w:autoSpaceDE/>
      <w:ind w:firstLine="720"/>
      <w:jc w:val="both"/>
    </w:pPr>
    <w:rPr>
      <w:sz w:val="24"/>
      <w:lang w:eastAsia="ru-RU"/>
    </w:rPr>
  </w:style>
  <w:style w:type="paragraph" w:styleId="a6">
    <w:name w:val="caption"/>
    <w:basedOn w:val="a"/>
    <w:next w:val="a"/>
    <w:qFormat/>
    <w:pPr>
      <w:widowControl/>
      <w:suppressLineNumbers/>
      <w:suppressAutoHyphens w:val="0"/>
      <w:autoSpaceDE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7">
    <w:name w:val="Document Map"/>
    <w:basedOn w:val="a"/>
    <w:link w:val="a8"/>
    <w:qFormat/>
    <w:pPr>
      <w:widowControl/>
      <w:shd w:val="clear" w:color="auto" w:fill="000080"/>
      <w:suppressAutoHyphens w:val="0"/>
      <w:autoSpaceDE/>
    </w:pPr>
    <w:rPr>
      <w:rFonts w:ascii="Tahoma" w:hAnsi="Tahoma" w:cs="Tahoma"/>
      <w:lang w:eastAsia="ru-RU"/>
    </w:rPr>
  </w:style>
  <w:style w:type="paragraph" w:styleId="a9">
    <w:name w:val="header"/>
    <w:basedOn w:val="a"/>
    <w:link w:val="aa"/>
    <w:uiPriority w:val="99"/>
    <w:qFormat/>
    <w:pPr>
      <w:tabs>
        <w:tab w:val="center" w:pos="4677"/>
        <w:tab w:val="right" w:pos="9355"/>
      </w:tabs>
    </w:pPr>
    <w:rPr>
      <w:lang w:val="zh-CN"/>
    </w:rPr>
  </w:style>
  <w:style w:type="paragraph" w:styleId="ab">
    <w:name w:val="Body Text"/>
    <w:basedOn w:val="a"/>
    <w:link w:val="13"/>
    <w:qFormat/>
    <w:pPr>
      <w:spacing w:after="120"/>
    </w:pPr>
  </w:style>
  <w:style w:type="paragraph" w:styleId="ac">
    <w:name w:val="Body Text Indent"/>
    <w:basedOn w:val="a"/>
    <w:link w:val="ad"/>
    <w:qFormat/>
    <w:pPr>
      <w:widowControl/>
      <w:suppressAutoHyphens w:val="0"/>
      <w:autoSpaceDE/>
      <w:ind w:firstLine="5529"/>
    </w:pPr>
    <w:rPr>
      <w:sz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pPr>
      <w:contextualSpacing/>
    </w:pPr>
    <w:rPr>
      <w:rFonts w:ascii="Calibri Light" w:hAnsi="Calibri Light"/>
      <w:spacing w:val="-10"/>
      <w:kern w:val="28"/>
      <w:sz w:val="56"/>
      <w:szCs w:val="56"/>
      <w:lang w:eastAsia="ru-RU"/>
    </w:rPr>
  </w:style>
  <w:style w:type="paragraph" w:styleId="af0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1">
    <w:name w:val="List"/>
    <w:basedOn w:val="ab"/>
    <w:rPr>
      <w:rFonts w:cs="Tahoma"/>
    </w:rPr>
  </w:style>
  <w:style w:type="paragraph" w:styleId="af2">
    <w:name w:val="Normal (Web)"/>
    <w:basedOn w:val="a"/>
    <w:uiPriority w:val="99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33">
    <w:name w:val="Body Text 3"/>
    <w:basedOn w:val="a"/>
    <w:link w:val="310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paragraph" w:styleId="23">
    <w:name w:val="Body Text Indent 2"/>
    <w:basedOn w:val="a"/>
    <w:link w:val="24"/>
    <w:qFormat/>
    <w:pPr>
      <w:widowControl/>
      <w:suppressAutoHyphens w:val="0"/>
      <w:autoSpaceDE/>
      <w:ind w:firstLine="284"/>
      <w:jc w:val="center"/>
    </w:pPr>
    <w:rPr>
      <w:b/>
      <w:sz w:val="40"/>
      <w:lang w:eastAsia="ru-RU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table" w:styleId="af3">
    <w:name w:val="Table Grid"/>
    <w:basedOn w:val="a1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">
    <w:name w:val="WW-Absatz-Standardschriftart"/>
    <w:qFormat/>
  </w:style>
  <w:style w:type="character" w:customStyle="1" w:styleId="WW-Absatz-Standardschriftart11">
    <w:name w:val="WW-Absatz-Standardschriftart11"/>
  </w:style>
  <w:style w:type="character" w:customStyle="1" w:styleId="aa">
    <w:name w:val="Верхний колонтитул Знак"/>
    <w:link w:val="a9"/>
    <w:uiPriority w:val="99"/>
    <w:rPr>
      <w:lang w:eastAsia="ar-SA"/>
    </w:rPr>
  </w:style>
  <w:style w:type="character" w:customStyle="1" w:styleId="WW8Num1z1">
    <w:name w:val="WW8Num1z1"/>
    <w:qFormat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1">
    <w:name w:val="WW-Absatz-Standardschriftart1"/>
    <w:qFormat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styleId="af5">
    <w:name w:val="List Paragraph"/>
    <w:basedOn w:val="a"/>
    <w:uiPriority w:val="34"/>
    <w:qFormat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6">
    <w:name w:val="Содержимое врезки"/>
    <w:basedOn w:val="ab"/>
    <w:qFormat/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lang w:eastAsia="ru-RU" w:bidi="ru-RU"/>
    </w:rPr>
  </w:style>
  <w:style w:type="paragraph" w:customStyle="1" w:styleId="af7">
    <w:name w:val="Заголовок таблицы"/>
    <w:basedOn w:val="af4"/>
    <w:pPr>
      <w:jc w:val="center"/>
    </w:pPr>
    <w:rPr>
      <w:b/>
      <w:bCs/>
    </w:rPr>
  </w:style>
  <w:style w:type="paragraph" w:customStyle="1" w:styleId="17">
    <w:name w:val="Заголовок1"/>
    <w:basedOn w:val="a"/>
    <w:next w:val="ab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customStyle="1" w:styleId="18">
    <w:name w:val="Сетка таблиц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b/>
      <w:sz w:val="32"/>
    </w:rPr>
  </w:style>
  <w:style w:type="character" w:customStyle="1" w:styleId="20">
    <w:name w:val="Заголовок 2 Знак"/>
    <w:basedOn w:val="a0"/>
    <w:link w:val="2"/>
    <w:rPr>
      <w:sz w:val="24"/>
    </w:rPr>
  </w:style>
  <w:style w:type="character" w:customStyle="1" w:styleId="30">
    <w:name w:val="Заголовок 3 Знак"/>
    <w:basedOn w:val="a0"/>
    <w:link w:val="3"/>
    <w:rPr>
      <w:b/>
      <w:spacing w:val="100"/>
      <w:sz w:val="40"/>
    </w:rPr>
  </w:style>
  <w:style w:type="character" w:customStyle="1" w:styleId="40">
    <w:name w:val="Заголовок 4 Знак"/>
    <w:basedOn w:val="a0"/>
    <w:link w:val="4"/>
    <w:rPr>
      <w:b/>
      <w:sz w:val="24"/>
      <w:lang w:val="en-US"/>
    </w:rPr>
  </w:style>
  <w:style w:type="character" w:customStyle="1" w:styleId="50">
    <w:name w:val="Заголовок 5 Знак"/>
    <w:basedOn w:val="a0"/>
    <w:link w:val="5"/>
    <w:rPr>
      <w:b/>
      <w:sz w:val="36"/>
    </w:rPr>
  </w:style>
  <w:style w:type="character" w:customStyle="1" w:styleId="60">
    <w:name w:val="Заголовок 6 Знак"/>
    <w:basedOn w:val="a0"/>
    <w:link w:val="6"/>
    <w:rPr>
      <w:b/>
      <w:sz w:val="24"/>
    </w:rPr>
  </w:style>
  <w:style w:type="character" w:customStyle="1" w:styleId="70">
    <w:name w:val="Заголовок 7 Знак"/>
    <w:basedOn w:val="a0"/>
    <w:link w:val="7"/>
    <w:qFormat/>
    <w:rPr>
      <w:sz w:val="24"/>
    </w:rPr>
  </w:style>
  <w:style w:type="character" w:customStyle="1" w:styleId="80">
    <w:name w:val="Заголовок 8 Знак"/>
    <w:basedOn w:val="a0"/>
    <w:link w:val="8"/>
    <w:rPr>
      <w:sz w:val="24"/>
    </w:rPr>
  </w:style>
  <w:style w:type="character" w:customStyle="1" w:styleId="90">
    <w:name w:val="Заголовок 9 Знак"/>
    <w:basedOn w:val="a0"/>
    <w:link w:val="9"/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qFormat/>
    <w:rPr>
      <w:sz w:val="24"/>
    </w:rPr>
  </w:style>
  <w:style w:type="paragraph" w:customStyle="1" w:styleId="Style48">
    <w:name w:val="_Style 48"/>
    <w:basedOn w:val="a"/>
    <w:next w:val="af2"/>
    <w:uiPriority w:val="9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Pr>
      <w:b/>
      <w:sz w:val="40"/>
    </w:rPr>
  </w:style>
  <w:style w:type="character" w:customStyle="1" w:styleId="32">
    <w:name w:val="Основной текст с отступом 3 Знак"/>
    <w:basedOn w:val="a0"/>
    <w:link w:val="31"/>
    <w:rPr>
      <w:sz w:val="24"/>
    </w:rPr>
  </w:style>
  <w:style w:type="character" w:customStyle="1" w:styleId="af8">
    <w:name w:val="Основной текст Знак"/>
    <w:basedOn w:val="a0"/>
    <w:qFormat/>
  </w:style>
  <w:style w:type="character" w:customStyle="1" w:styleId="af9">
    <w:name w:val="Нижний колонтитул Знак"/>
    <w:basedOn w:val="a0"/>
  </w:style>
  <w:style w:type="character" w:customStyle="1" w:styleId="afa">
    <w:name w:val="Текст выноски Знак"/>
    <w:basedOn w:val="a0"/>
    <w:qFormat/>
    <w:rPr>
      <w:rFonts w:ascii="Segoe UI" w:hAnsi="Segoe UI" w:cs="Segoe UI"/>
      <w:sz w:val="18"/>
      <w:szCs w:val="18"/>
      <w:lang w:eastAsia="ar-SA"/>
    </w:rPr>
  </w:style>
  <w:style w:type="table" w:customStyle="1" w:styleId="25">
    <w:name w:val="Сетка таблицы2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Схема документа Знак"/>
    <w:basedOn w:val="a0"/>
    <w:link w:val="a7"/>
    <w:rPr>
      <w:rFonts w:ascii="Tahoma" w:hAnsi="Tahoma" w:cs="Tahoma"/>
      <w:shd w:val="clear" w:color="auto" w:fill="000080"/>
    </w:rPr>
  </w:style>
  <w:style w:type="character" w:customStyle="1" w:styleId="34">
    <w:name w:val="Основной текст 3 Знак"/>
    <w:basedOn w:val="a0"/>
    <w:uiPriority w:val="99"/>
    <w:rPr>
      <w:sz w:val="16"/>
      <w:szCs w:val="16"/>
      <w:lang w:eastAsia="ar-SA"/>
    </w:rPr>
  </w:style>
  <w:style w:type="character" w:customStyle="1" w:styleId="310">
    <w:name w:val="Основной текст 3 Знак1"/>
    <w:link w:val="33"/>
    <w:qFormat/>
    <w:locked/>
    <w:rPr>
      <w:sz w:val="16"/>
      <w:szCs w:val="16"/>
    </w:rPr>
  </w:style>
  <w:style w:type="paragraph" w:customStyle="1" w:styleId="afb">
    <w:name w:val="Знак Знак Знак Знак Знак Знак Знак"/>
    <w:basedOn w:val="a"/>
    <w:qFormat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c">
    <w:name w:val="Знак"/>
    <w:basedOn w:val="a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 Знак Знак Знак Знак Знак Знак Знак"/>
    <w:basedOn w:val="a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e">
    <w:name w:val="Знак Знак Знак Знак Знак Знак Знак Знак Знак Знак Знак"/>
    <w:basedOn w:val="a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9">
    <w:name w:val="Знак1"/>
    <w:basedOn w:val="a"/>
    <w:qFormat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">
    <w:name w:val="Знак Знак Знак Знак Знак"/>
    <w:basedOn w:val="a"/>
    <w:qFormat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qFormat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  <w:textAlignment w:val="baseline"/>
    </w:pPr>
  </w:style>
  <w:style w:type="paragraph" w:customStyle="1" w:styleId="aff0">
    <w:name w:val="подпись к объекту"/>
    <w:basedOn w:val="a"/>
    <w:next w:val="a"/>
    <w:pPr>
      <w:widowControl/>
      <w:tabs>
        <w:tab w:val="left" w:pos="3060"/>
      </w:tabs>
      <w:suppressAutoHyphens w:val="0"/>
      <w:autoSpaceDE/>
      <w:spacing w:line="240" w:lineRule="atLeast"/>
      <w:jc w:val="center"/>
    </w:pPr>
    <w:rPr>
      <w:b/>
      <w:caps/>
      <w:sz w:val="28"/>
    </w:rPr>
  </w:style>
  <w:style w:type="character" w:customStyle="1" w:styleId="41">
    <w:name w:val="Основной шрифт абзаца4"/>
    <w:uiPriority w:val="67"/>
    <w:qFormat/>
  </w:style>
  <w:style w:type="paragraph" w:customStyle="1" w:styleId="western">
    <w:name w:val="western"/>
    <w:basedOn w:val="a"/>
    <w:qFormat/>
    <w:pPr>
      <w:widowControl/>
      <w:suppressAutoHyphens w:val="0"/>
      <w:autoSpaceDE/>
      <w:spacing w:before="100" w:beforeAutospacing="1" w:after="119"/>
    </w:pPr>
    <w:rPr>
      <w:color w:val="000000"/>
      <w:sz w:val="24"/>
      <w:szCs w:val="24"/>
      <w:lang w:eastAsia="ru-RU"/>
    </w:rPr>
  </w:style>
  <w:style w:type="character" w:customStyle="1" w:styleId="35">
    <w:name w:val="Основной шрифт абзаца3"/>
  </w:style>
  <w:style w:type="character" w:customStyle="1" w:styleId="26">
    <w:name w:val="Основной шрифт абзаца2"/>
    <w:qFormat/>
  </w:style>
  <w:style w:type="character" w:customStyle="1" w:styleId="110">
    <w:name w:val="Основной шрифт абзаца11"/>
    <w:uiPriority w:val="67"/>
    <w:qFormat/>
  </w:style>
  <w:style w:type="paragraph" w:styleId="aff1">
    <w:name w:val="No Spacing"/>
    <w:uiPriority w:val="1"/>
    <w:qFormat/>
  </w:style>
  <w:style w:type="paragraph" w:customStyle="1" w:styleId="aff2">
    <w:name w:val="Базовый"/>
    <w:qFormat/>
    <w:pPr>
      <w:tabs>
        <w:tab w:val="left" w:pos="708"/>
      </w:tabs>
      <w:suppressAutoHyphens/>
      <w:spacing w:line="100" w:lineRule="atLeast"/>
    </w:pPr>
    <w:rPr>
      <w:color w:val="00000A"/>
    </w:rPr>
  </w:style>
  <w:style w:type="character" w:customStyle="1" w:styleId="WW8Num1z0">
    <w:name w:val="WW8Num1z0"/>
    <w:qFormat/>
    <w:rPr>
      <w:rFonts w:ascii="Symbol" w:eastAsia="Times New Roman" w:hAnsi="Symbol" w:cs="Times New Roman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</w:style>
  <w:style w:type="character" w:customStyle="1" w:styleId="WW8Num2z0">
    <w:name w:val="WW8Num2z0"/>
    <w:qFormat/>
  </w:style>
  <w:style w:type="character" w:customStyle="1" w:styleId="WW8Num2z1">
    <w:name w:val="WW8Num2z1"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sz w:val="24"/>
      <w:szCs w:val="24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</w:style>
  <w:style w:type="character" w:customStyle="1" w:styleId="WW8Num6z3">
    <w:name w:val="WW8Num6z3"/>
    <w:qFormat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</w:style>
  <w:style w:type="character" w:customStyle="1" w:styleId="WW8Num7z0">
    <w:name w:val="WW8Num7z0"/>
    <w:qFormat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qFormat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  <w:qFormat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  <w:qFormat/>
  </w:style>
  <w:style w:type="character" w:customStyle="1" w:styleId="WW8Num9z3">
    <w:name w:val="WW8Num9z3"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ff3">
    <w:name w:val="Символ нумерации"/>
    <w:qFormat/>
  </w:style>
  <w:style w:type="character" w:customStyle="1" w:styleId="51">
    <w:name w:val="Основной шрифт абзаца5"/>
    <w:qFormat/>
  </w:style>
  <w:style w:type="character" w:customStyle="1" w:styleId="13">
    <w:name w:val="Основной текст Знак1"/>
    <w:link w:val="ab"/>
    <w:qFormat/>
    <w:rPr>
      <w:lang w:eastAsia="ar-SA"/>
    </w:rPr>
  </w:style>
  <w:style w:type="paragraph" w:customStyle="1" w:styleId="27">
    <w:name w:val="Указатель2"/>
    <w:basedOn w:val="a"/>
    <w:qFormat/>
    <w:pPr>
      <w:widowControl/>
      <w:suppressLineNumbers/>
      <w:suppressAutoHyphens w:val="0"/>
      <w:autoSpaceDE/>
    </w:pPr>
    <w:rPr>
      <w:rFonts w:cs="Mangal"/>
      <w:lang w:eastAsia="zh-CN"/>
    </w:rPr>
  </w:style>
  <w:style w:type="paragraph" w:customStyle="1" w:styleId="210">
    <w:name w:val="Основной текст с отступом 21"/>
    <w:basedOn w:val="a"/>
    <w:qFormat/>
    <w:pPr>
      <w:widowControl/>
      <w:suppressAutoHyphens w:val="0"/>
      <w:autoSpaceDE/>
      <w:ind w:firstLine="284"/>
      <w:jc w:val="center"/>
    </w:pPr>
    <w:rPr>
      <w:b/>
      <w:sz w:val="40"/>
      <w:lang w:eastAsia="zh-CN"/>
    </w:rPr>
  </w:style>
  <w:style w:type="paragraph" w:customStyle="1" w:styleId="311">
    <w:name w:val="Основной текст с отступом 31"/>
    <w:basedOn w:val="a"/>
    <w:qFormat/>
    <w:pPr>
      <w:widowControl/>
      <w:suppressAutoHyphens w:val="0"/>
      <w:autoSpaceDE/>
      <w:ind w:firstLine="720"/>
      <w:jc w:val="both"/>
    </w:pPr>
    <w:rPr>
      <w:sz w:val="24"/>
      <w:lang w:eastAsia="zh-CN"/>
    </w:rPr>
  </w:style>
  <w:style w:type="character" w:customStyle="1" w:styleId="14">
    <w:name w:val="Нижний колонтитул Знак1"/>
    <w:link w:val="af0"/>
    <w:qFormat/>
    <w:rPr>
      <w:lang w:eastAsia="ar-SA"/>
    </w:rPr>
  </w:style>
  <w:style w:type="character" w:customStyle="1" w:styleId="12">
    <w:name w:val="Текст выноски Знак1"/>
    <w:link w:val="a5"/>
    <w:qFormat/>
    <w:rPr>
      <w:rFonts w:ascii="Tahoma" w:hAnsi="Tahoma" w:cs="Tahoma"/>
      <w:sz w:val="16"/>
      <w:szCs w:val="16"/>
    </w:rPr>
  </w:style>
  <w:style w:type="paragraph" w:customStyle="1" w:styleId="1a">
    <w:name w:val="Схема документа1"/>
    <w:basedOn w:val="a"/>
    <w:qFormat/>
    <w:pPr>
      <w:widowControl/>
      <w:shd w:val="clear" w:color="auto" w:fill="000080"/>
      <w:suppressAutoHyphens w:val="0"/>
      <w:autoSpaceDE/>
    </w:pPr>
    <w:rPr>
      <w:rFonts w:ascii="Tahoma" w:hAnsi="Tahoma" w:cs="Tahoma"/>
      <w:lang w:eastAsia="zh-CN"/>
    </w:rPr>
  </w:style>
  <w:style w:type="paragraph" w:customStyle="1" w:styleId="312">
    <w:name w:val="Основной текст 31"/>
    <w:basedOn w:val="a"/>
    <w:qFormat/>
    <w:pPr>
      <w:widowControl/>
      <w:suppressAutoHyphens w:val="0"/>
      <w:autoSpaceDE/>
      <w:spacing w:after="120"/>
    </w:pPr>
    <w:rPr>
      <w:sz w:val="16"/>
      <w:szCs w:val="16"/>
      <w:lang w:eastAsia="zh-CN"/>
    </w:rPr>
  </w:style>
  <w:style w:type="character" w:customStyle="1" w:styleId="1b">
    <w:name w:val="Верхний колонтитул Знак1"/>
    <w:uiPriority w:val="99"/>
    <w:qFormat/>
  </w:style>
  <w:style w:type="paragraph" w:customStyle="1" w:styleId="211">
    <w:name w:val="Основной текст 21"/>
    <w:basedOn w:val="a"/>
    <w:pPr>
      <w:widowControl/>
      <w:suppressAutoHyphens w:val="0"/>
      <w:autoSpaceDE/>
      <w:spacing w:after="120" w:line="480" w:lineRule="auto"/>
    </w:pPr>
    <w:rPr>
      <w:lang w:eastAsia="zh-CN"/>
    </w:rPr>
  </w:style>
  <w:style w:type="paragraph" w:customStyle="1" w:styleId="WW-">
    <w:name w:val="WW-Заголовок"/>
    <w:basedOn w:val="a"/>
    <w:next w:val="ab"/>
    <w:qFormat/>
    <w:pPr>
      <w:keepNext/>
      <w:widowControl/>
      <w:suppressAutoHyphens w:val="0"/>
      <w:autoSpaceDE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pPr>
      <w:widowControl/>
      <w:ind w:firstLine="539"/>
    </w:pPr>
    <w:rPr>
      <w:rFonts w:ascii="Courier New" w:eastAsia="Courier New" w:hAnsi="Courier New" w:cs="Courier New"/>
      <w:lang w:eastAsia="zh-CN" w:bidi="hi-IN"/>
    </w:rPr>
  </w:style>
  <w:style w:type="paragraph" w:customStyle="1" w:styleId="cjk">
    <w:name w:val="cjk"/>
    <w:basedOn w:val="a"/>
    <w:pPr>
      <w:widowControl/>
      <w:suppressAutoHyphens w:val="0"/>
      <w:autoSpaceDE/>
      <w:spacing w:before="100" w:beforeAutospacing="1" w:after="119" w:line="102" w:lineRule="atLeast"/>
      <w:jc w:val="both"/>
    </w:pPr>
    <w:rPr>
      <w:rFonts w:ascii="SimSun" w:eastAsia="SimSun" w:hAnsi="SimSun"/>
      <w:color w:val="00000A"/>
      <w:sz w:val="24"/>
      <w:szCs w:val="24"/>
      <w:lang w:eastAsia="ru-RU"/>
    </w:rPr>
  </w:style>
  <w:style w:type="paragraph" w:customStyle="1" w:styleId="ctl">
    <w:name w:val="ctl"/>
    <w:basedOn w:val="a"/>
    <w:qFormat/>
    <w:pPr>
      <w:widowControl/>
      <w:suppressAutoHyphens w:val="0"/>
      <w:autoSpaceDE/>
      <w:spacing w:before="100" w:beforeAutospacing="1" w:after="119" w:line="102" w:lineRule="atLeast"/>
      <w:jc w:val="both"/>
    </w:pPr>
    <w:rPr>
      <w:color w:val="00000A"/>
      <w:sz w:val="24"/>
      <w:szCs w:val="24"/>
      <w:lang w:eastAsia="ru-RU"/>
    </w:rPr>
  </w:style>
  <w:style w:type="paragraph" w:customStyle="1" w:styleId="28">
    <w:name w:val="Заголовок2"/>
    <w:basedOn w:val="a"/>
    <w:next w:val="a"/>
    <w:uiPriority w:val="10"/>
    <w:qFormat/>
    <w:pPr>
      <w:widowControl/>
      <w:suppressAutoHyphens w:val="0"/>
      <w:autoSpaceDE/>
      <w:contextualSpacing/>
    </w:pPr>
    <w:rPr>
      <w:rFonts w:ascii="Calibri Light" w:hAnsi="Calibri Light"/>
      <w:spacing w:val="-10"/>
      <w:kern w:val="28"/>
      <w:sz w:val="56"/>
      <w:szCs w:val="56"/>
      <w:lang w:eastAsia="ru-RU"/>
    </w:rPr>
  </w:style>
  <w:style w:type="character" w:customStyle="1" w:styleId="af">
    <w:name w:val="Название Знак"/>
    <w:basedOn w:val="a0"/>
    <w:link w:val="ae"/>
    <w:uiPriority w:val="10"/>
    <w:qFormat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c">
    <w:name w:val="Заголовок Знак1"/>
    <w:basedOn w:val="a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8089</Words>
  <Characters>46109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user</cp:lastModifiedBy>
  <cp:revision>2</cp:revision>
  <cp:lastPrinted>2022-08-26T08:29:00Z</cp:lastPrinted>
  <dcterms:created xsi:type="dcterms:W3CDTF">2022-08-26T08:39:00Z</dcterms:created>
  <dcterms:modified xsi:type="dcterms:W3CDTF">2022-08-26T08:39:00Z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