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2" w:rsidRDefault="006B3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936472" w:rsidRDefault="0014612F">
      <w:pPr>
        <w:spacing w:after="0" w:line="240" w:lineRule="auto"/>
        <w:jc w:val="center"/>
        <w:rPr>
          <w:rFonts w:ascii="Times New Roman" w:hAnsi="Times New Roman"/>
          <w:bCs/>
          <w:color w:val="FF0000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72" w:rsidRDefault="006B3E48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6472" w:rsidRDefault="006B3E48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 Старорусский район</w:t>
      </w:r>
    </w:p>
    <w:p w:rsidR="00936472" w:rsidRDefault="006B3E48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554119">
        <w:rPr>
          <w:rFonts w:ascii="Times New Roman" w:hAnsi="Times New Roman"/>
          <w:b/>
          <w:sz w:val="28"/>
          <w:szCs w:val="28"/>
        </w:rPr>
        <w:t>Залуч</w:t>
      </w:r>
      <w:r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936472" w:rsidRDefault="00936472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</w:p>
    <w:p w:rsidR="00936472" w:rsidRDefault="006B3E48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spacing w:val="90"/>
          <w:sz w:val="28"/>
          <w:szCs w:val="28"/>
        </w:rPr>
        <w:t xml:space="preserve">   РЕШЕНИЕ</w:t>
      </w:r>
    </w:p>
    <w:p w:rsidR="00936472" w:rsidRDefault="00936472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</w:p>
    <w:p w:rsidR="00936472" w:rsidRDefault="006B3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95345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.0</w:t>
      </w:r>
      <w:r w:rsidR="0055411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.2022   №</w:t>
      </w:r>
      <w:r w:rsidR="00554119">
        <w:rPr>
          <w:rFonts w:ascii="Times New Roman" w:hAnsi="Times New Roman"/>
          <w:b/>
          <w:sz w:val="28"/>
          <w:szCs w:val="28"/>
        </w:rPr>
        <w:t xml:space="preserve"> </w:t>
      </w:r>
      <w:r w:rsidR="00F95345">
        <w:rPr>
          <w:rFonts w:ascii="Times New Roman" w:hAnsi="Times New Roman"/>
          <w:b/>
          <w:sz w:val="28"/>
          <w:szCs w:val="28"/>
        </w:rPr>
        <w:t>99</w:t>
      </w:r>
    </w:p>
    <w:p w:rsidR="00936472" w:rsidRDefault="0055411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B3E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Залучье</w:t>
      </w:r>
    </w:p>
    <w:p w:rsidR="00936472" w:rsidRDefault="0093647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36472" w:rsidRDefault="006B3E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порядке определения денежного содержания и материальном стимулировании муниципальных служащих и служащих Администрации </w:t>
      </w:r>
      <w:r w:rsidR="00554119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936472" w:rsidRDefault="009364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472" w:rsidRDefault="006B3E4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Уставом </w:t>
      </w:r>
      <w:r w:rsidR="00554119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Совет депутатов</w:t>
      </w:r>
      <w:r>
        <w:t xml:space="preserve"> </w:t>
      </w:r>
      <w:r w:rsidR="00554119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936472" w:rsidRDefault="006B3E48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6472" w:rsidRDefault="006B3E48">
      <w:pPr>
        <w:spacing w:after="0"/>
        <w:ind w:left="-36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Положение о порядке определения денежного содержания и </w:t>
      </w:r>
    </w:p>
    <w:p w:rsidR="00936472" w:rsidRDefault="006B3E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материальном </w:t>
      </w:r>
      <w:proofErr w:type="gramStart"/>
      <w:r>
        <w:rPr>
          <w:rFonts w:ascii="Times New Roman" w:hAnsi="Times New Roman"/>
          <w:sz w:val="28"/>
          <w:szCs w:val="28"/>
        </w:rPr>
        <w:t>стимулировании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служащих и служащих Администрации </w:t>
      </w:r>
      <w:r w:rsidR="00554119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поселения, утвержденное решением Совета депутатов </w:t>
      </w:r>
      <w:r w:rsidR="00554119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 от 2</w:t>
      </w:r>
      <w:r w:rsidR="005541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5541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.2018  №1</w:t>
      </w:r>
      <w:r w:rsidR="00554119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(далее - Положение), следующие изменения:</w:t>
      </w:r>
    </w:p>
    <w:p w:rsidR="00936472" w:rsidRDefault="006B3E48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дополнить пунктом следующего содержания:</w:t>
      </w:r>
    </w:p>
    <w:p w:rsidR="00936472" w:rsidRDefault="006B3E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«</w:t>
      </w:r>
      <w:r>
        <w:rPr>
          <w:rFonts w:ascii="Times New Roman" w:hAnsi="Times New Roman"/>
          <w:sz w:val="28"/>
          <w:szCs w:val="28"/>
        </w:rPr>
        <w:t>7.  Муниципальному служащему, служащему, осуществляющему муниципальный контроль в сфере благоустройства, по результатам работы за год может выплачиваться премия.</w:t>
      </w:r>
    </w:p>
    <w:p w:rsidR="00936472" w:rsidRDefault="006B3E48">
      <w:pPr>
        <w:spacing w:after="0"/>
        <w:ind w:firstLine="36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премирования  является достижение работником показателей эффективности и результативности профессиональной деятельности, </w:t>
      </w:r>
      <w:proofErr w:type="gramStart"/>
      <w:r>
        <w:rPr>
          <w:rFonts w:ascii="Times New Roman" w:hAnsi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должностной инструкцией.</w:t>
      </w:r>
      <w:r>
        <w:rPr>
          <w:rFonts w:ascii="Times New Roman" w:hAnsi="Times New Roman"/>
          <w:bCs/>
          <w:sz w:val="28"/>
          <w:szCs w:val="28"/>
        </w:rPr>
        <w:t xml:space="preserve">.». </w:t>
      </w:r>
    </w:p>
    <w:p w:rsidR="00936472" w:rsidRDefault="00936472">
      <w:pPr>
        <w:spacing w:after="0"/>
        <w:ind w:firstLine="360"/>
        <w:outlineLvl w:val="1"/>
        <w:rPr>
          <w:rFonts w:ascii="Times New Roman" w:hAnsi="Times New Roman"/>
          <w:bCs/>
          <w:sz w:val="28"/>
          <w:szCs w:val="28"/>
        </w:rPr>
      </w:pPr>
    </w:p>
    <w:p w:rsidR="00936472" w:rsidRDefault="006B3E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936472" w:rsidRDefault="006B3E48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решение в газете </w:t>
      </w:r>
      <w:r>
        <w:rPr>
          <w:sz w:val="28"/>
          <w:szCs w:val="28"/>
        </w:rPr>
        <w:t>«</w:t>
      </w:r>
      <w:proofErr w:type="spellStart"/>
      <w:r w:rsidR="00554119">
        <w:rPr>
          <w:rFonts w:ascii="Times New Roman CYR" w:hAnsi="Times New Roman CYR" w:cs="Times New Roman CYR"/>
          <w:sz w:val="28"/>
          <w:szCs w:val="28"/>
        </w:rPr>
        <w:t>Залуч</w:t>
      </w:r>
      <w:r>
        <w:rPr>
          <w:rFonts w:ascii="Times New Roman CYR" w:hAnsi="Times New Roman CYR" w:cs="Times New Roman CYR"/>
          <w:sz w:val="28"/>
          <w:szCs w:val="28"/>
        </w:rPr>
        <w:t>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</w:t>
      </w:r>
      <w:r w:rsidR="00554119">
        <w:rPr>
          <w:rFonts w:ascii="Times New Roman CYR" w:hAnsi="Times New Roman CYR" w:cs="Times New Roman CYR"/>
          <w:sz w:val="28"/>
          <w:szCs w:val="28"/>
        </w:rPr>
        <w:t>Залуч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в информационно-коммуникационной сети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936472" w:rsidRDefault="0093647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6B3E48" w:rsidRDefault="006B3E4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Глава  </w:t>
      </w:r>
      <w:r w:rsidR="00554119">
        <w:rPr>
          <w:rFonts w:ascii="Times New Roman" w:hAnsi="Times New Roman"/>
          <w:b/>
          <w:sz w:val="28"/>
          <w:szCs w:val="28"/>
          <w:lang w:eastAsia="ar-SA"/>
        </w:rPr>
        <w:t>Залуч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ского сельского поселения                               </w:t>
      </w:r>
      <w:r w:rsidR="00554119">
        <w:rPr>
          <w:rFonts w:ascii="Times New Roman" w:hAnsi="Times New Roman"/>
          <w:b/>
          <w:sz w:val="28"/>
          <w:szCs w:val="28"/>
          <w:lang w:eastAsia="ar-SA"/>
        </w:rPr>
        <w:t>Е.Н.Пятина</w:t>
      </w:r>
    </w:p>
    <w:sectPr w:rsidR="006B3E48" w:rsidSect="00936472">
      <w:pgSz w:w="11906" w:h="16838"/>
      <w:pgMar w:top="426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077"/>
    <w:multiLevelType w:val="multilevel"/>
    <w:tmpl w:val="12D950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43DE0"/>
    <w:rsid w:val="00044C4A"/>
    <w:rsid w:val="0014612F"/>
    <w:rsid w:val="00146A99"/>
    <w:rsid w:val="00306B5F"/>
    <w:rsid w:val="00352B98"/>
    <w:rsid w:val="003B1DCD"/>
    <w:rsid w:val="003F2100"/>
    <w:rsid w:val="004D013B"/>
    <w:rsid w:val="00554119"/>
    <w:rsid w:val="0061675C"/>
    <w:rsid w:val="006B3E48"/>
    <w:rsid w:val="006C3AAA"/>
    <w:rsid w:val="006D6BBD"/>
    <w:rsid w:val="00936472"/>
    <w:rsid w:val="00A04A05"/>
    <w:rsid w:val="00A555A0"/>
    <w:rsid w:val="00A85A54"/>
    <w:rsid w:val="00CC0C24"/>
    <w:rsid w:val="00DF41E4"/>
    <w:rsid w:val="00EB1A2E"/>
    <w:rsid w:val="00F95345"/>
    <w:rsid w:val="00FF23BA"/>
    <w:rsid w:val="1E290A0A"/>
    <w:rsid w:val="231E7BCD"/>
    <w:rsid w:val="300B2FEA"/>
    <w:rsid w:val="426A2F3B"/>
    <w:rsid w:val="608038E0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7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6472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rsid w:val="0093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93647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647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qFormat/>
    <w:rsid w:val="00936472"/>
    <w:pPr>
      <w:ind w:left="720"/>
      <w:contextualSpacing/>
    </w:pPr>
  </w:style>
  <w:style w:type="paragraph" w:customStyle="1" w:styleId="ConsPlusNormal">
    <w:name w:val="ConsPlusNormal"/>
    <w:rsid w:val="0093647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2022-09-30T06:43:00Z</cp:lastPrinted>
  <dcterms:created xsi:type="dcterms:W3CDTF">2022-09-01T12:54:00Z</dcterms:created>
  <dcterms:modified xsi:type="dcterms:W3CDTF">2022-09-30T06:44:00Z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4DC2A84959C24588A94EE9B8ECB9A504</vt:lpwstr>
  </property>
</Properties>
</file>