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C5D" w:rsidRPr="008719D9" w:rsidRDefault="00685987" w:rsidP="00C20C5D">
      <w:pPr>
        <w:jc w:val="center"/>
        <w:rPr>
          <w:b/>
        </w:rPr>
      </w:pPr>
      <w:r w:rsidRPr="008719D9">
        <w:t xml:space="preserve">                                                             </w:t>
      </w:r>
      <w:r w:rsidR="0041387F">
        <w:rPr>
          <w:noProof/>
        </w:rPr>
        <w:drawing>
          <wp:inline distT="0" distB="0" distL="0" distR="0">
            <wp:extent cx="9779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D9">
        <w:t xml:space="preserve">                                              </w:t>
      </w:r>
      <w:r w:rsidR="00B95D0D">
        <w:t xml:space="preserve"> </w:t>
      </w:r>
    </w:p>
    <w:p w:rsidR="009249DB" w:rsidRPr="008719D9" w:rsidRDefault="009249DB" w:rsidP="009249DB">
      <w:pPr>
        <w:jc w:val="center"/>
        <w:outlineLvl w:val="0"/>
      </w:pPr>
    </w:p>
    <w:p w:rsidR="009249DB" w:rsidRPr="008719D9" w:rsidRDefault="009249DB" w:rsidP="009249DB">
      <w:pPr>
        <w:jc w:val="center"/>
        <w:outlineLvl w:val="0"/>
      </w:pPr>
      <w:r w:rsidRPr="008719D9">
        <w:t>РОССИЙСКАЯ ФЕДЕРАЦИЯ</w:t>
      </w:r>
    </w:p>
    <w:p w:rsidR="009249DB" w:rsidRPr="008719D9" w:rsidRDefault="009249DB" w:rsidP="009249DB">
      <w:pPr>
        <w:jc w:val="center"/>
        <w:outlineLvl w:val="0"/>
      </w:pPr>
      <w:r w:rsidRPr="008719D9">
        <w:t>НОВГОРОДСКАЯ ОБЛАСТЬ СТАРОРУССКИЙ РАЙОН</w:t>
      </w:r>
    </w:p>
    <w:p w:rsidR="009249DB" w:rsidRPr="008719D9" w:rsidRDefault="009249DB" w:rsidP="009249DB">
      <w:pPr>
        <w:jc w:val="center"/>
        <w:outlineLvl w:val="0"/>
      </w:pPr>
      <w:r w:rsidRPr="008719D9">
        <w:t>СОВЕТ ДЕПУТАТОВ ЗАЛУЧСКОГО СЕЛЬСКОГО ПОСЕЛЕНИЯ</w:t>
      </w:r>
    </w:p>
    <w:p w:rsidR="009249DB" w:rsidRPr="008719D9" w:rsidRDefault="009249DB" w:rsidP="009249DB">
      <w:pPr>
        <w:jc w:val="center"/>
      </w:pPr>
    </w:p>
    <w:p w:rsidR="009249DB" w:rsidRPr="0059417A" w:rsidRDefault="0059417A" w:rsidP="009249DB">
      <w:pPr>
        <w:jc w:val="center"/>
        <w:rPr>
          <w:b/>
        </w:rPr>
      </w:pPr>
      <w:r w:rsidRPr="0059417A">
        <w:rPr>
          <w:b/>
        </w:rPr>
        <w:t>РЕШЕНИЕ</w:t>
      </w:r>
    </w:p>
    <w:p w:rsidR="009249DB" w:rsidRPr="008719D9" w:rsidRDefault="009249DB" w:rsidP="009249DB">
      <w:pPr>
        <w:jc w:val="center"/>
        <w:outlineLvl w:val="0"/>
        <w:rPr>
          <w:b/>
        </w:rPr>
      </w:pPr>
      <w:r w:rsidRPr="008719D9">
        <w:rPr>
          <w:b/>
        </w:rPr>
        <w:t>с.Залучье</w:t>
      </w:r>
    </w:p>
    <w:p w:rsidR="00B95D0D" w:rsidRDefault="00B95D0D" w:rsidP="00B95D0D">
      <w:pPr>
        <w:jc w:val="center"/>
        <w:outlineLvl w:val="0"/>
        <w:rPr>
          <w:b/>
        </w:rPr>
      </w:pPr>
    </w:p>
    <w:p w:rsidR="009249DB" w:rsidRDefault="00B95D0D" w:rsidP="00B95D0D">
      <w:pPr>
        <w:jc w:val="center"/>
        <w:outlineLvl w:val="0"/>
        <w:rPr>
          <w:b/>
        </w:rPr>
      </w:pPr>
      <w:r>
        <w:rPr>
          <w:b/>
        </w:rPr>
        <w:t>№ 43 от 25.06.2021</w:t>
      </w:r>
    </w:p>
    <w:p w:rsidR="00B95D0D" w:rsidRPr="008719D9" w:rsidRDefault="00B95D0D" w:rsidP="00B95D0D">
      <w:pPr>
        <w:jc w:val="center"/>
        <w:outlineLvl w:val="0"/>
        <w:rPr>
          <w:b/>
        </w:rPr>
      </w:pPr>
    </w:p>
    <w:p w:rsidR="009249DB" w:rsidRPr="008719D9" w:rsidRDefault="00C61056" w:rsidP="009249DB">
      <w:pPr>
        <w:jc w:val="center"/>
        <w:outlineLvl w:val="0"/>
        <w:rPr>
          <w:b/>
        </w:rPr>
      </w:pPr>
      <w:r w:rsidRPr="008719D9">
        <w:rPr>
          <w:b/>
        </w:rPr>
        <w:t>О внесении изменений в решение о бюджете Залучского сельского поселения  на 2021год и плановый период 2022 и 2023годов</w:t>
      </w:r>
    </w:p>
    <w:p w:rsidR="00C61056" w:rsidRPr="008719D9" w:rsidRDefault="00C61056" w:rsidP="009249DB">
      <w:pPr>
        <w:jc w:val="center"/>
        <w:outlineLvl w:val="0"/>
        <w:rPr>
          <w:b/>
        </w:rPr>
      </w:pPr>
    </w:p>
    <w:p w:rsidR="00C61056" w:rsidRPr="008719D9" w:rsidRDefault="00B95D0D" w:rsidP="009249DB">
      <w:pPr>
        <w:jc w:val="center"/>
        <w:outlineLvl w:val="0"/>
      </w:pPr>
      <w:r>
        <w:t xml:space="preserve"> </w:t>
      </w:r>
    </w:p>
    <w:p w:rsidR="00C61056" w:rsidRPr="008719D9" w:rsidRDefault="00C61056" w:rsidP="009249DB">
      <w:pPr>
        <w:jc w:val="center"/>
        <w:outlineLvl w:val="0"/>
      </w:pP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t xml:space="preserve">         В соответствии</w:t>
      </w:r>
      <w:r w:rsidRPr="008719D9">
        <w:rPr>
          <w:bCs/>
        </w:rPr>
        <w:t xml:space="preserve"> с Бюджетным кодексом Российской Федерации, Уставом Залучского сельского поселения,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Cs/>
        </w:rPr>
        <w:t xml:space="preserve">       Совет депутатов Залучского сельского поселения</w:t>
      </w:r>
    </w:p>
    <w:p w:rsidR="00630E72" w:rsidRPr="008719D9" w:rsidRDefault="00630E72" w:rsidP="00630E72">
      <w:pPr>
        <w:shd w:val="clear" w:color="auto" w:fill="FFFFFF"/>
        <w:ind w:right="-3"/>
        <w:rPr>
          <w:bCs/>
        </w:rPr>
      </w:pPr>
      <w:r w:rsidRPr="008719D9">
        <w:rPr>
          <w:b/>
          <w:bCs/>
        </w:rPr>
        <w:t>РЕШИЛ</w:t>
      </w:r>
      <w:r w:rsidRPr="008719D9">
        <w:rPr>
          <w:bCs/>
        </w:rPr>
        <w:t>:</w:t>
      </w:r>
    </w:p>
    <w:p w:rsidR="00630E72" w:rsidRPr="008719D9" w:rsidRDefault="00C61056" w:rsidP="0052621B">
      <w:pPr>
        <w:pStyle w:val="a5"/>
        <w:numPr>
          <w:ilvl w:val="0"/>
          <w:numId w:val="1"/>
        </w:numPr>
        <w:spacing w:before="120"/>
        <w:rPr>
          <w:color w:val="auto"/>
          <w:sz w:val="24"/>
        </w:rPr>
      </w:pPr>
      <w:bookmarkStart w:id="0" w:name="OLE_LINK1"/>
      <w:bookmarkStart w:id="1" w:name="OLE_LINK2"/>
      <w:r w:rsidRPr="008719D9">
        <w:rPr>
          <w:color w:val="auto"/>
          <w:sz w:val="24"/>
        </w:rPr>
        <w:t>Внести изменения в решение Совета депутатов Залучского сельского поселения от 30.12.2020 №26 «О бюджете Залучского сельского поселения на 2021год и плановый период 2022и 2023годов»</w:t>
      </w:r>
    </w:p>
    <w:p w:rsidR="00E759EC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1.1 Пункт 1 изложить в следующей редакции: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 Установить основные характеристики бюджета Залучского сельского поселения на 2021год:</w:t>
      </w:r>
    </w:p>
    <w:p w:rsidR="00C61056" w:rsidRPr="008719D9" w:rsidRDefault="00C61056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1)  прогнозируемый общий объем доходов бюджета Залучского сельского 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8719D9">
        <w:rPr>
          <w:rFonts w:ascii="Times New Roman" w:hAnsi="Times New Roman" w:cs="Times New Roman"/>
          <w:bCs/>
          <w:sz w:val="24"/>
          <w:szCs w:val="24"/>
        </w:rPr>
        <w:t>поселения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 xml:space="preserve"> в сумме </w:t>
      </w:r>
      <w:r w:rsidR="009E0983">
        <w:rPr>
          <w:rFonts w:ascii="Times New Roman" w:hAnsi="Times New Roman" w:cs="Times New Roman"/>
          <w:bCs/>
          <w:sz w:val="24"/>
          <w:szCs w:val="24"/>
        </w:rPr>
        <w:t>1</w:t>
      </w:r>
      <w:r w:rsidR="00DE5412">
        <w:rPr>
          <w:rFonts w:ascii="Times New Roman" w:hAnsi="Times New Roman" w:cs="Times New Roman"/>
          <w:bCs/>
          <w:sz w:val="24"/>
          <w:szCs w:val="24"/>
        </w:rPr>
        <w:t>6</w:t>
      </w:r>
      <w:r w:rsidR="00871F01">
        <w:rPr>
          <w:rFonts w:ascii="Times New Roman" w:hAnsi="Times New Roman" w:cs="Times New Roman"/>
          <w:bCs/>
          <w:sz w:val="24"/>
          <w:szCs w:val="24"/>
        </w:rPr>
        <w:t>603</w:t>
      </w:r>
      <w:r w:rsidR="009E0983">
        <w:rPr>
          <w:rFonts w:ascii="Times New Roman" w:hAnsi="Times New Roman" w:cs="Times New Roman"/>
          <w:bCs/>
          <w:sz w:val="24"/>
          <w:szCs w:val="24"/>
        </w:rPr>
        <w:t>,4</w:t>
      </w:r>
      <w:r w:rsidR="00957DB5"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2)     общий объем расходов Залучского сельского поселения в сумме </w:t>
      </w:r>
      <w:r w:rsidR="009E0983">
        <w:rPr>
          <w:rFonts w:ascii="Times New Roman" w:hAnsi="Times New Roman" w:cs="Times New Roman"/>
          <w:bCs/>
          <w:sz w:val="24"/>
          <w:szCs w:val="24"/>
        </w:rPr>
        <w:t>16</w:t>
      </w:r>
      <w:r w:rsidR="00871F01">
        <w:rPr>
          <w:rFonts w:ascii="Times New Roman" w:hAnsi="Times New Roman" w:cs="Times New Roman"/>
          <w:bCs/>
          <w:sz w:val="24"/>
          <w:szCs w:val="24"/>
        </w:rPr>
        <w:t>947</w:t>
      </w:r>
      <w:r w:rsidR="009E0983">
        <w:rPr>
          <w:rFonts w:ascii="Times New Roman" w:hAnsi="Times New Roman" w:cs="Times New Roman"/>
          <w:bCs/>
          <w:sz w:val="24"/>
          <w:szCs w:val="24"/>
        </w:rPr>
        <w:t>,6</w:t>
      </w:r>
      <w:r w:rsidR="0056063B" w:rsidRPr="008719D9">
        <w:rPr>
          <w:rFonts w:ascii="Times New Roman" w:hAnsi="Times New Roman" w:cs="Times New Roman"/>
          <w:bCs/>
          <w:sz w:val="24"/>
          <w:szCs w:val="24"/>
        </w:rPr>
        <w:t>тыс</w:t>
      </w:r>
      <w:r w:rsidRPr="008719D9">
        <w:rPr>
          <w:rFonts w:ascii="Times New Roman" w:hAnsi="Times New Roman" w:cs="Times New Roman"/>
          <w:bCs/>
          <w:sz w:val="24"/>
          <w:szCs w:val="24"/>
        </w:rPr>
        <w:t>.рублей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Дефицит бюджета составляет 344</w:t>
      </w:r>
      <w:r w:rsidR="00D1012B" w:rsidRPr="008719D9">
        <w:rPr>
          <w:rFonts w:ascii="Times New Roman" w:hAnsi="Times New Roman" w:cs="Times New Roman"/>
          <w:bCs/>
          <w:sz w:val="24"/>
          <w:szCs w:val="24"/>
        </w:rPr>
        <w:t>,</w:t>
      </w:r>
      <w:r w:rsidRPr="008719D9">
        <w:rPr>
          <w:rFonts w:ascii="Times New Roman" w:hAnsi="Times New Roman" w:cs="Times New Roman"/>
          <w:bCs/>
          <w:sz w:val="24"/>
          <w:szCs w:val="24"/>
        </w:rPr>
        <w:t>2тыс.рублей.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1.2 Изложить в следующей редакции приложения :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-  приложение 1 «Прогнозируемые поступления доходов в бюджет Залучского сельского поселения на 2021год и плановый период 2020-2023годы»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приложение 5 «Распределение бюджетных ассигнований по разделам и подразделам, целевым статьям и видам расходов на 2021год и плановый период </w:t>
      </w:r>
    </w:p>
    <w:p w:rsidR="00957DB5" w:rsidRPr="008719D9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>2022и 2023годов</w:t>
      </w:r>
    </w:p>
    <w:p w:rsidR="00957DB5" w:rsidRDefault="00957DB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19D9">
        <w:rPr>
          <w:rFonts w:ascii="Times New Roman" w:hAnsi="Times New Roman" w:cs="Times New Roman"/>
          <w:bCs/>
          <w:sz w:val="24"/>
          <w:szCs w:val="24"/>
        </w:rPr>
        <w:t xml:space="preserve">          -  приложение 6 «Ведомственная структура расходов бюджета Залучского сельского поселения на 2021год и плановый период 2022 и 2023 годов»</w:t>
      </w:r>
    </w:p>
    <w:p w:rsidR="003C37F5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2.Опубликовать решение в газете «Залучский Вестник»</w:t>
      </w:r>
    </w:p>
    <w:p w:rsidR="003C37F5" w:rsidRPr="008719D9" w:rsidRDefault="003C37F5" w:rsidP="00C61056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759EC" w:rsidRPr="008719D9" w:rsidRDefault="00E759EC" w:rsidP="00E759EC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0"/>
    <w:bookmarkEnd w:id="1"/>
    <w:p w:rsidR="00630E72" w:rsidRDefault="00B95D0D" w:rsidP="00630E72">
      <w:pPr>
        <w:tabs>
          <w:tab w:val="left" w:pos="5325"/>
        </w:tabs>
        <w:rPr>
          <w:b/>
        </w:rPr>
      </w:pPr>
      <w:r>
        <w:rPr>
          <w:b/>
        </w:rPr>
        <w:t>Заместитель председателя Совета депутатов</w:t>
      </w:r>
      <w:r w:rsidR="00630E72" w:rsidRPr="008719D9">
        <w:rPr>
          <w:b/>
        </w:rPr>
        <w:t xml:space="preserve">                                                   </w:t>
      </w:r>
      <w:r>
        <w:rPr>
          <w:b/>
        </w:rPr>
        <w:t>В.Н.Сизова</w:t>
      </w: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Default="009D77DD" w:rsidP="00630E72">
      <w:pPr>
        <w:tabs>
          <w:tab w:val="left" w:pos="5325"/>
        </w:tabs>
        <w:rPr>
          <w:b/>
        </w:rPr>
      </w:pPr>
    </w:p>
    <w:p w:rsidR="009D77DD" w:rsidRPr="008719D9" w:rsidRDefault="009D77DD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7447CC" w:rsidRPr="008719D9" w:rsidRDefault="007447CC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p w:rsidR="00D42983" w:rsidRPr="008719D9" w:rsidRDefault="00D42983" w:rsidP="00630E72">
      <w:pPr>
        <w:tabs>
          <w:tab w:val="left" w:pos="5325"/>
        </w:tabs>
        <w:rPr>
          <w:b/>
        </w:rPr>
      </w:pPr>
    </w:p>
    <w:tbl>
      <w:tblPr>
        <w:tblW w:w="10325" w:type="dxa"/>
        <w:tblInd w:w="96" w:type="dxa"/>
        <w:tblLook w:val="0000"/>
      </w:tblPr>
      <w:tblGrid>
        <w:gridCol w:w="4556"/>
        <w:gridCol w:w="2245"/>
        <w:gridCol w:w="1214"/>
        <w:gridCol w:w="1135"/>
        <w:gridCol w:w="1175"/>
      </w:tblGrid>
      <w:tr w:rsidR="007447CC" w:rsidRPr="003D1294" w:rsidTr="00AA1FBB">
        <w:trPr>
          <w:trHeight w:val="24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3C37F5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</w:t>
            </w:r>
            <w:r w:rsidR="003C37F5"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Приложение 1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B95D0D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к </w:t>
            </w:r>
            <w:r w:rsidR="00B95D0D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решени</w:t>
            </w:r>
            <w:r w:rsidR="00B95D0D">
              <w:rPr>
                <w:rFonts w:ascii="Calibri" w:hAnsi="Calibri" w:cs="Arial CYR"/>
                <w:color w:val="000000"/>
                <w:sz w:val="20"/>
                <w:szCs w:val="20"/>
              </w:rPr>
              <w:t>ю</w:t>
            </w: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Совета депутатов  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right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«О бюджете Залучского сельского поселения</w:t>
            </w:r>
          </w:p>
        </w:tc>
      </w:tr>
      <w:tr w:rsidR="007447CC" w:rsidRPr="003D1294" w:rsidTr="00FA4ED0">
        <w:trPr>
          <w:trHeight w:val="276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Calibri" w:hAnsi="Calibri" w:cs="Arial CYR"/>
                <w:color w:val="000000"/>
                <w:sz w:val="20"/>
                <w:szCs w:val="20"/>
              </w:rPr>
            </w:pPr>
            <w:r w:rsidRPr="003D1294">
              <w:rPr>
                <w:rFonts w:ascii="Calibri" w:hAnsi="Calibri" w:cs="Arial CYR"/>
                <w:color w:val="000000"/>
                <w:sz w:val="20"/>
                <w:szCs w:val="20"/>
              </w:rPr>
              <w:t xml:space="preserve">                                                                                         на 2021год и плановый период 2022 и 2023 годов»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Прогнозируемые поступления доходов в бюджет Залучского сельского</w:t>
            </w:r>
          </w:p>
        </w:tc>
      </w:tr>
      <w:tr w:rsidR="007447CC" w:rsidRPr="003D1294" w:rsidTr="00FA4ED0">
        <w:trPr>
          <w:trHeight w:val="264"/>
        </w:trPr>
        <w:tc>
          <w:tcPr>
            <w:tcW w:w="103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                   поселения на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</w:tc>
      </w:tr>
      <w:tr w:rsidR="007447CC" w:rsidRPr="003D1294" w:rsidTr="00FA4ED0">
        <w:trPr>
          <w:trHeight w:val="55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2021 год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2022 год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2023 год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871F01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16603,4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12658,6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12692,5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10000000000000000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235</w:t>
            </w:r>
            <w:r w:rsidR="00EB74D8" w:rsidRPr="003D1294">
              <w:rPr>
                <w:b/>
                <w:bCs/>
                <w:sz w:val="20"/>
                <w:szCs w:val="20"/>
              </w:rPr>
              <w:t>5</w:t>
            </w:r>
            <w:r w:rsidR="00E56298" w:rsidRPr="003D1294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2436,6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2487,8</w:t>
            </w:r>
          </w:p>
        </w:tc>
      </w:tr>
      <w:tr w:rsidR="007447CC" w:rsidRPr="003D1294" w:rsidTr="00FA4ED0">
        <w:trPr>
          <w:trHeight w:val="312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20000000000000000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871F01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14248,3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20200000000000000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871F01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13651,5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10222,0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10204,0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20210000000000100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32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20215001100000100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10041,8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8285,5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8264,4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Субсидии бюджетам на реализацию целевых программ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20220000000000100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DE5412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3312,8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300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бюджетам поселений на капитальный ремонт и ремонт автомобильных дорог общего пользования населенных пунктов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20229999100000100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7447CC" w:rsidRPr="003D1294" w:rsidTr="00FA4ED0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Субсидии бюджетам сельских поселений на реализацию общественно значимых проектов по благоустройству сельских территорий Новгородской области, на 2021 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20225567100000150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149,8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E5412" w:rsidRPr="003D1294" w:rsidTr="00A27F3E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12" w:rsidRPr="00DE5412" w:rsidRDefault="00DE5412">
            <w:pPr>
              <w:rPr>
                <w:sz w:val="20"/>
                <w:szCs w:val="20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реализацию приоритетных проектов поддержки местных инициатив на 202</w:t>
            </w:r>
            <w:r>
              <w:rPr>
                <w:sz w:val="20"/>
                <w:szCs w:val="20"/>
              </w:rPr>
              <w:t>1</w:t>
            </w:r>
            <w:r w:rsidRPr="00DE5412">
              <w:rPr>
                <w:sz w:val="20"/>
                <w:szCs w:val="20"/>
              </w:rPr>
              <w:t>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20229999107526150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E5412" w:rsidRPr="003D1294" w:rsidTr="00A27F3E">
        <w:trPr>
          <w:trHeight w:val="804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12" w:rsidRDefault="00DE5412">
            <w:pPr>
              <w:rPr>
                <w:sz w:val="18"/>
                <w:szCs w:val="18"/>
              </w:rPr>
            </w:pPr>
            <w:r w:rsidRPr="00DE5412">
              <w:rPr>
                <w:sz w:val="20"/>
                <w:szCs w:val="20"/>
              </w:rPr>
              <w:t>Субсидии бюджетам городских и сельских поселений Новгородской области на поддержку реализации проектов территориальных общественных самоуправлений, включенных в муниципальные</w:t>
            </w:r>
            <w:r>
              <w:rPr>
                <w:sz w:val="18"/>
                <w:szCs w:val="18"/>
              </w:rPr>
              <w:t xml:space="preserve"> программы развития территорий на 2021год</w:t>
            </w: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20229999107209150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5412" w:rsidRDefault="00DE54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color w:val="000000"/>
                <w:sz w:val="20"/>
                <w:szCs w:val="20"/>
              </w:rPr>
              <w:t>20230000000000100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182,6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183,4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186,7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20235118100000100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276"/>
        </w:trPr>
        <w:tc>
          <w:tcPr>
            <w:tcW w:w="45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7CC" w:rsidRPr="003D1294" w:rsidRDefault="007447CC" w:rsidP="000E7010">
            <w:pPr>
              <w:rPr>
                <w:sz w:val="20"/>
                <w:szCs w:val="20"/>
              </w:rPr>
            </w:pPr>
          </w:p>
        </w:tc>
      </w:tr>
      <w:tr w:rsidR="007447CC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>20230024107028100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7CC" w:rsidRPr="003D1294" w:rsidRDefault="007447C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101,7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11402053100000410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391,9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9E0983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11406025100000430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983" w:rsidRPr="003D1294" w:rsidRDefault="009E0983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984018" w:rsidRPr="003D1294" w:rsidTr="00FA4ED0">
        <w:trPr>
          <w:trHeight w:val="141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018" w:rsidRPr="003D1294" w:rsidRDefault="00EB74D8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 xml:space="preserve">Межбюджетные трансферты, </w:t>
            </w:r>
            <w:r w:rsidR="00E56298" w:rsidRPr="003D1294">
              <w:rPr>
                <w:b/>
                <w:color w:val="000000"/>
                <w:sz w:val="20"/>
                <w:szCs w:val="20"/>
              </w:rPr>
              <w:t>п</w:t>
            </w:r>
            <w:r w:rsidRPr="003D1294">
              <w:rPr>
                <w:b/>
                <w:color w:val="000000"/>
                <w:sz w:val="20"/>
                <w:szCs w:val="20"/>
              </w:rPr>
              <w:t>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EB74D8" w:rsidP="000E7010">
            <w:pPr>
              <w:rPr>
                <w:b/>
                <w:color w:val="000000"/>
                <w:sz w:val="20"/>
                <w:szCs w:val="20"/>
              </w:rPr>
            </w:pPr>
            <w:r w:rsidRPr="003D1294">
              <w:rPr>
                <w:b/>
                <w:color w:val="000000"/>
                <w:sz w:val="20"/>
                <w:szCs w:val="20"/>
              </w:rPr>
              <w:t>20240014100000150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EB74D8" w:rsidP="000E7010">
            <w:pPr>
              <w:jc w:val="center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018" w:rsidRPr="003D1294" w:rsidRDefault="00AD034C" w:rsidP="000E7010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871F01" w:rsidRPr="003D1294" w:rsidTr="00871F01">
        <w:trPr>
          <w:trHeight w:val="497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207050000000000150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1F01" w:rsidRPr="003D1294" w:rsidTr="00871F01">
        <w:trPr>
          <w:trHeight w:val="1036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20705020100000150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71F01" w:rsidRPr="003D1294" w:rsidTr="00871F01">
        <w:trPr>
          <w:trHeight w:val="541"/>
        </w:trPr>
        <w:tc>
          <w:tcPr>
            <w:tcW w:w="4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20705030100000150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447CC" w:rsidRPr="003D1294" w:rsidTr="00AA1FBB">
        <w:trPr>
          <w:trHeight w:val="74"/>
        </w:trPr>
        <w:tc>
          <w:tcPr>
            <w:tcW w:w="4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47CC" w:rsidRPr="003D1294" w:rsidRDefault="007447CC" w:rsidP="000E701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7447CC" w:rsidRPr="003D1294" w:rsidRDefault="007447CC" w:rsidP="007447CC">
      <w:pPr>
        <w:rPr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D42983" w:rsidRPr="003D1294" w:rsidRDefault="00D42983" w:rsidP="00630E72">
      <w:pPr>
        <w:tabs>
          <w:tab w:val="left" w:pos="5325"/>
        </w:tabs>
        <w:rPr>
          <w:b/>
          <w:sz w:val="20"/>
          <w:szCs w:val="20"/>
        </w:rPr>
      </w:pPr>
    </w:p>
    <w:p w:rsidR="009A57DE" w:rsidRPr="003D1294" w:rsidRDefault="009A57DE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4A2E08" w:rsidRPr="003D1294" w:rsidRDefault="004A2E08" w:rsidP="00D72558">
      <w:pPr>
        <w:rPr>
          <w:sz w:val="20"/>
          <w:szCs w:val="20"/>
        </w:rPr>
      </w:pPr>
    </w:p>
    <w:p w:rsidR="00507746" w:rsidRPr="003D1294" w:rsidRDefault="00507746" w:rsidP="00DD2E20">
      <w:pPr>
        <w:jc w:val="right"/>
        <w:rPr>
          <w:sz w:val="20"/>
          <w:szCs w:val="20"/>
        </w:rPr>
      </w:pPr>
    </w:p>
    <w:p w:rsidR="00EC0E04" w:rsidRPr="003D1294" w:rsidRDefault="00EC0E04" w:rsidP="00DD2E20">
      <w:pPr>
        <w:jc w:val="right"/>
        <w:rPr>
          <w:sz w:val="20"/>
          <w:szCs w:val="20"/>
        </w:rPr>
      </w:pPr>
    </w:p>
    <w:p w:rsidR="00EC0E04" w:rsidRPr="003D1294" w:rsidRDefault="00EC0E04" w:rsidP="00DD2E20">
      <w:pPr>
        <w:jc w:val="right"/>
        <w:rPr>
          <w:sz w:val="20"/>
          <w:szCs w:val="20"/>
        </w:rPr>
      </w:pPr>
    </w:p>
    <w:p w:rsidR="00DD2E20" w:rsidRPr="003D1294" w:rsidRDefault="009E0983" w:rsidP="007A37E9">
      <w:pPr>
        <w:rPr>
          <w:sz w:val="20"/>
          <w:szCs w:val="20"/>
        </w:rPr>
      </w:pPr>
      <w:r w:rsidRPr="003D1294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</w:t>
      </w:r>
      <w:r w:rsidR="00DD2E20" w:rsidRPr="003D1294">
        <w:rPr>
          <w:sz w:val="20"/>
          <w:szCs w:val="20"/>
        </w:rPr>
        <w:t>Приложение 5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 xml:space="preserve">к </w:t>
      </w:r>
      <w:r w:rsidR="00B95D0D">
        <w:rPr>
          <w:sz w:val="20"/>
          <w:szCs w:val="20"/>
        </w:rPr>
        <w:t>решению</w:t>
      </w:r>
      <w:r w:rsidRPr="003D1294">
        <w:rPr>
          <w:sz w:val="20"/>
          <w:szCs w:val="20"/>
        </w:rPr>
        <w:t xml:space="preserve"> Совета депутатов «О бюджете Залучского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 xml:space="preserve">Сельского поселения на 2021год и 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на плановый период</w:t>
      </w:r>
    </w:p>
    <w:p w:rsidR="00DD2E20" w:rsidRPr="003D1294" w:rsidRDefault="00DD2E20" w:rsidP="00DD2E20">
      <w:pPr>
        <w:jc w:val="right"/>
        <w:rPr>
          <w:sz w:val="20"/>
          <w:szCs w:val="20"/>
        </w:rPr>
      </w:pPr>
      <w:r w:rsidRPr="003D1294">
        <w:rPr>
          <w:sz w:val="20"/>
          <w:szCs w:val="20"/>
        </w:rPr>
        <w:t>2022и 2023годов»</w:t>
      </w:r>
    </w:p>
    <w:p w:rsidR="006A3091" w:rsidRPr="003D1294" w:rsidRDefault="00DD2E20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Распределение бюджетных ассигнований Залучского сельского поселения по разделам и подразделам,</w:t>
      </w:r>
      <w:r w:rsidR="006A3091" w:rsidRPr="003D1294">
        <w:rPr>
          <w:b/>
          <w:sz w:val="20"/>
          <w:szCs w:val="20"/>
        </w:rPr>
        <w:t xml:space="preserve"> целевым статьям и видам расходов</w:t>
      </w:r>
    </w:p>
    <w:p w:rsidR="006A3091" w:rsidRPr="003D1294" w:rsidRDefault="006A3091" w:rsidP="006A3091">
      <w:pPr>
        <w:jc w:val="center"/>
        <w:rPr>
          <w:b/>
          <w:sz w:val="20"/>
          <w:szCs w:val="20"/>
        </w:rPr>
      </w:pPr>
      <w:r w:rsidRPr="003D1294">
        <w:rPr>
          <w:b/>
          <w:sz w:val="20"/>
          <w:szCs w:val="20"/>
        </w:rPr>
        <w:t>функциональной классификации расходов бюджетов Российской Федерации на 2021год и плановый                период 2022-2023годов</w:t>
      </w:r>
    </w:p>
    <w:p w:rsidR="00DD2E20" w:rsidRPr="003D1294" w:rsidRDefault="00DD2E20" w:rsidP="006A3091">
      <w:pPr>
        <w:jc w:val="center"/>
        <w:rPr>
          <w:sz w:val="20"/>
          <w:szCs w:val="20"/>
        </w:rPr>
      </w:pPr>
    </w:p>
    <w:p w:rsidR="00DD2E20" w:rsidRPr="003D1294" w:rsidRDefault="00DD2E20" w:rsidP="00D42983">
      <w:pPr>
        <w:rPr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E1320B">
          <w:footerReference w:type="even" r:id="rId8"/>
          <w:footerReference w:type="default" r:id="rId9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tbl>
      <w:tblPr>
        <w:tblW w:w="10332" w:type="dxa"/>
        <w:tblInd w:w="96" w:type="dxa"/>
        <w:tblLook w:val="0000"/>
      </w:tblPr>
      <w:tblGrid>
        <w:gridCol w:w="4182"/>
        <w:gridCol w:w="660"/>
        <w:gridCol w:w="660"/>
        <w:gridCol w:w="1440"/>
        <w:gridCol w:w="516"/>
        <w:gridCol w:w="954"/>
        <w:gridCol w:w="960"/>
        <w:gridCol w:w="960"/>
      </w:tblGrid>
      <w:tr w:rsidR="00DD2E20" w:rsidRPr="003D1294" w:rsidTr="00871F01">
        <w:trPr>
          <w:trHeight w:val="264"/>
        </w:trPr>
        <w:tc>
          <w:tcPr>
            <w:tcW w:w="4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6A3091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5227,1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4053,1</w:t>
            </w:r>
          </w:p>
        </w:tc>
      </w:tr>
      <w:tr w:rsidR="00DD2E20" w:rsidRPr="003D1294" w:rsidTr="00871F01">
        <w:trPr>
          <w:trHeight w:val="43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70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B2B3F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D2E20" w:rsidRPr="003D1294" w:rsidTr="00871F01">
        <w:trPr>
          <w:trHeight w:val="93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4084,4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50,0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6A309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3339F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3935,</w:t>
            </w:r>
            <w:r w:rsidR="006F6E85" w:rsidRPr="003D1294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319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6F6E85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9C5121" w:rsidRPr="003D1294">
              <w:rPr>
                <w:sz w:val="20"/>
                <w:szCs w:val="20"/>
              </w:rPr>
              <w:t>27</w:t>
            </w:r>
            <w:r w:rsidRPr="003D1294">
              <w:rPr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  <w:r w:rsidR="009C5121" w:rsidRPr="003D1294">
              <w:rPr>
                <w:sz w:val="20"/>
                <w:szCs w:val="20"/>
              </w:rPr>
              <w:t>5</w:t>
            </w:r>
            <w:r w:rsidRPr="003D1294">
              <w:rPr>
                <w:sz w:val="20"/>
                <w:szCs w:val="20"/>
              </w:rPr>
              <w:t>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6F6E85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D2E20" w:rsidRPr="003D1294" w:rsidTr="00871F01">
        <w:trPr>
          <w:trHeight w:val="234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D2E20" w:rsidRPr="003D1294" w:rsidTr="00871F01">
        <w:trPr>
          <w:trHeight w:val="84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D2E20" w:rsidRPr="003D1294">
              <w:rPr>
                <w:sz w:val="20"/>
                <w:szCs w:val="20"/>
              </w:rPr>
              <w:t>56,0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AD034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46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FB2B3F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FB2B3F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D2E20" w:rsidRPr="003D1294" w:rsidTr="00871F01">
        <w:trPr>
          <w:trHeight w:val="6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44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DD2E20" w:rsidRPr="003D1294" w:rsidTr="00871F01">
        <w:trPr>
          <w:trHeight w:val="3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</w:t>
            </w:r>
            <w:r w:rsidR="00857D7C" w:rsidRPr="003D1294">
              <w:rPr>
                <w:b/>
                <w:bCs/>
                <w:sz w:val="20"/>
                <w:szCs w:val="20"/>
              </w:rPr>
              <w:t>4</w:t>
            </w:r>
            <w:r w:rsidRPr="003D1294">
              <w:rPr>
                <w:b/>
                <w:bCs/>
                <w:sz w:val="20"/>
                <w:szCs w:val="20"/>
              </w:rPr>
              <w:t>,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</w:t>
            </w:r>
            <w:r w:rsidR="00296869" w:rsidRPr="003D1294">
              <w:rPr>
                <w:b/>
                <w:bCs/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2244,0</w:t>
            </w:r>
          </w:p>
        </w:tc>
      </w:tr>
      <w:tr w:rsidR="00DD2E20" w:rsidRPr="003D1294" w:rsidTr="00871F01">
        <w:trPr>
          <w:trHeight w:val="74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25A59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</w:t>
            </w:r>
            <w:r w:rsidR="00857D7C" w:rsidRPr="003D1294">
              <w:rPr>
                <w:sz w:val="20"/>
                <w:szCs w:val="20"/>
              </w:rPr>
              <w:t>6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59444E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D2E20" w:rsidRPr="003D1294" w:rsidTr="00871F01">
        <w:trPr>
          <w:trHeight w:val="70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 xml:space="preserve">Софинансирование подпрограммы "Капитальный ремонт и ремонт автомобильных дорог местного значения </w:t>
            </w:r>
            <w:r w:rsidRPr="003D1294">
              <w:rPr>
                <w:i/>
                <w:iCs/>
                <w:sz w:val="20"/>
                <w:szCs w:val="20"/>
              </w:rPr>
              <w:lastRenderedPageBreak/>
              <w:t>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D2E20" w:rsidRPr="003D1294" w:rsidTr="00871F01">
        <w:trPr>
          <w:trHeight w:val="69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D2E20" w:rsidRPr="003D1294" w:rsidTr="00871F01">
        <w:trPr>
          <w:trHeight w:val="73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7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50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C63B1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881,2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57D7C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D2E20" w:rsidRPr="003D1294" w:rsidTr="00871F01">
        <w:trPr>
          <w:trHeight w:val="2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D2E20" w:rsidRPr="003D1294" w:rsidTr="00871F01">
        <w:trPr>
          <w:trHeight w:val="31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E24BD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69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E24BD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D2E20" w:rsidRPr="003D1294" w:rsidTr="00871F01">
        <w:trPr>
          <w:trHeight w:val="7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27251C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D2E20" w:rsidRPr="003D1294" w:rsidTr="00871F01">
        <w:trPr>
          <w:trHeight w:val="492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120,0</w:t>
            </w:r>
          </w:p>
        </w:tc>
      </w:tr>
      <w:tr w:rsidR="00DD2E20" w:rsidRPr="003D1294" w:rsidTr="00871F01">
        <w:trPr>
          <w:trHeight w:val="48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FC5CF2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7A54F7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D2E20" w:rsidRPr="003D1294" w:rsidTr="00871F01">
        <w:trPr>
          <w:trHeight w:val="58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4E3DDF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D2E20" w:rsidRPr="003D1294" w:rsidTr="00871F01">
        <w:trPr>
          <w:trHeight w:val="5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4E3DDF" w:rsidP="005A3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871F01" w:rsidRPr="003D1294" w:rsidTr="0027251C">
        <w:trPr>
          <w:trHeight w:val="113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F01" w:rsidRDefault="00871F01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871F01" w:rsidRPr="003D1294" w:rsidTr="00871F01">
        <w:trPr>
          <w:trHeight w:val="5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1F01" w:rsidRDefault="00871F0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F01" w:rsidRDefault="00871F0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871F01" w:rsidRDefault="00871F0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подпрограмма «Комплексное развитие территории Залучского 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4554DA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D2E20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4554DA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</w:p>
        </w:tc>
      </w:tr>
      <w:tr w:rsidR="00D46273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73" w:rsidRDefault="00D46273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E24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46273" w:rsidRPr="003D1294" w:rsidTr="00871F01">
        <w:trPr>
          <w:trHeight w:val="45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273" w:rsidRDefault="00D4627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273" w:rsidRDefault="00D462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E24BD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6273" w:rsidRDefault="00D4627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528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</w:t>
            </w:r>
            <w:r w:rsidR="009C5121" w:rsidRPr="003D1294">
              <w:rPr>
                <w:b/>
                <w:bCs/>
                <w:sz w:val="20"/>
                <w:szCs w:val="20"/>
              </w:rPr>
              <w:t>2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30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D2E20" w:rsidRPr="003D1294" w:rsidRDefault="009C5121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8,0</w:t>
            </w:r>
          </w:p>
        </w:tc>
      </w:tr>
      <w:tr w:rsidR="00DD2E20" w:rsidRPr="003D1294" w:rsidTr="00871F01">
        <w:trPr>
          <w:trHeight w:val="27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720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DD2E2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516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2E20" w:rsidRPr="003D1294" w:rsidRDefault="00DD2E20" w:rsidP="005A30CD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5A3EC6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D2E20" w:rsidRPr="003D1294" w:rsidRDefault="008417A0" w:rsidP="005A30CD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D2E20" w:rsidRPr="003D1294" w:rsidTr="00871F01">
        <w:trPr>
          <w:trHeight w:val="264"/>
        </w:trPr>
        <w:tc>
          <w:tcPr>
            <w:tcW w:w="4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E20" w:rsidRPr="003D1294" w:rsidRDefault="00DD2E20" w:rsidP="005A30CD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DD2E20" w:rsidP="005A30CD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E24BD8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121D3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2E20" w:rsidRPr="003D1294" w:rsidRDefault="00857D7C" w:rsidP="005A30CD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D2E20" w:rsidRPr="003D1294" w:rsidRDefault="00DD2E20" w:rsidP="00DD2E20">
      <w:pPr>
        <w:jc w:val="right"/>
        <w:rPr>
          <w:color w:val="000000"/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tabs>
          <w:tab w:val="left" w:pos="4065"/>
        </w:tabs>
        <w:jc w:val="both"/>
        <w:rPr>
          <w:b/>
          <w:sz w:val="20"/>
          <w:szCs w:val="20"/>
        </w:r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5A30CD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D2E20" w:rsidRPr="003D1294" w:rsidRDefault="00DD2E20" w:rsidP="00DD2E20">
      <w:pPr>
        <w:rPr>
          <w:sz w:val="20"/>
          <w:szCs w:val="20"/>
        </w:rPr>
        <w:sectPr w:rsidR="00DD2E20" w:rsidRPr="003D1294" w:rsidSect="00D42983">
          <w:type w:val="continuous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10680" w:type="dxa"/>
        <w:tblInd w:w="-12" w:type="dxa"/>
        <w:tblLook w:val="0000"/>
      </w:tblPr>
      <w:tblGrid>
        <w:gridCol w:w="3930"/>
        <w:gridCol w:w="640"/>
        <w:gridCol w:w="660"/>
        <w:gridCol w:w="660"/>
        <w:gridCol w:w="1405"/>
        <w:gridCol w:w="516"/>
        <w:gridCol w:w="949"/>
        <w:gridCol w:w="960"/>
        <w:gridCol w:w="960"/>
      </w:tblGrid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lastRenderedPageBreak/>
              <w:t>Приложение 6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B95D0D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 xml:space="preserve">к </w:t>
            </w:r>
            <w:r w:rsidR="00B95D0D">
              <w:rPr>
                <w:color w:val="000000"/>
                <w:sz w:val="20"/>
                <w:szCs w:val="20"/>
              </w:rPr>
              <w:t>решению</w:t>
            </w:r>
            <w:r w:rsidRPr="003D1294">
              <w:rPr>
                <w:color w:val="000000"/>
                <w:sz w:val="20"/>
                <w:szCs w:val="20"/>
              </w:rPr>
              <w:t xml:space="preserve"> Совета депутатов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color w:val="000000"/>
                <w:sz w:val="20"/>
                <w:szCs w:val="20"/>
              </w:rPr>
            </w:pPr>
            <w:r w:rsidRPr="003D1294">
              <w:rPr>
                <w:color w:val="000000"/>
                <w:sz w:val="20"/>
                <w:szCs w:val="20"/>
              </w:rPr>
              <w:t xml:space="preserve"> «О бюджете Залучского сельского поселения 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right"/>
              <w:rPr>
                <w:rFonts w:ascii="Yandex-sans" w:hAnsi="Yandex-sans" w:cs="Arial CYR"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и 202</w:t>
            </w:r>
            <w:r w:rsidR="006A3091" w:rsidRPr="003D1294">
              <w:rPr>
                <w:rFonts w:cs="Arial CYR"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color w:val="000000"/>
                <w:sz w:val="20"/>
                <w:szCs w:val="20"/>
              </w:rPr>
              <w:t xml:space="preserve"> годов»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Ведомственная структура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расходов бюджета Залучского сельского поселения</w:t>
            </w:r>
          </w:p>
        </w:tc>
      </w:tr>
      <w:tr w:rsidR="00D42983" w:rsidRPr="003D1294" w:rsidTr="00DD2E20">
        <w:trPr>
          <w:trHeight w:val="264"/>
        </w:trPr>
        <w:tc>
          <w:tcPr>
            <w:tcW w:w="10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на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1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 и на плановый период 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2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>-202</w:t>
            </w:r>
            <w:r w:rsidR="006A3091" w:rsidRPr="003D1294">
              <w:rPr>
                <w:rFonts w:cs="Arial CYR"/>
                <w:b/>
                <w:bCs/>
                <w:color w:val="000000"/>
                <w:sz w:val="20"/>
                <w:szCs w:val="20"/>
              </w:rPr>
              <w:t>3</w:t>
            </w:r>
            <w:r w:rsidRPr="003D1294">
              <w:rPr>
                <w:rFonts w:ascii="Yandex-sans" w:hAnsi="Yandex-sans" w:cs="Arial CYR"/>
                <w:b/>
                <w:bCs/>
                <w:color w:val="000000"/>
                <w:sz w:val="20"/>
                <w:szCs w:val="20"/>
              </w:rPr>
              <w:t xml:space="preserve"> годы</w:t>
            </w:r>
          </w:p>
          <w:p w:rsidR="00D42983" w:rsidRPr="003D1294" w:rsidRDefault="00D42983" w:rsidP="00D42983">
            <w:pPr>
              <w:jc w:val="right"/>
              <w:rPr>
                <w:rFonts w:cs="Arial CYR"/>
                <w:b/>
                <w:bCs/>
                <w:color w:val="000000"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(тыс. рублей.)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Адм.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ВР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г.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202</w:t>
            </w:r>
            <w:r w:rsidR="00AE5E2E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г.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Администрация Залучского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123A0C" w:rsidP="00D4298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16947,6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AE5E2E" w:rsidP="00D42983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12658,6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sz w:val="20"/>
                <w:szCs w:val="20"/>
              </w:rPr>
            </w:pPr>
            <w:r w:rsidRPr="003D1294">
              <w:rPr>
                <w:b/>
                <w:sz w:val="20"/>
                <w:szCs w:val="20"/>
              </w:rPr>
              <w:t>4053,1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3339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5227,1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4 904,5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74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303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808,5</w:t>
            </w:r>
          </w:p>
        </w:tc>
      </w:tr>
      <w:tr w:rsidR="00D42983" w:rsidRPr="003D1294" w:rsidTr="003D1294">
        <w:trPr>
          <w:trHeight w:val="9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3339F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4084,4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2949,4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3244,6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"Повышение эффективности бюджетных расходов Администрации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110 00 40 890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50,0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2796,7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3210,3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2665,8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2657,5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707,9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135,2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900 00 100 40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850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6F6E85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4,0</w:t>
            </w:r>
          </w:p>
        </w:tc>
      </w:tr>
      <w:tr w:rsidR="00D42983" w:rsidRPr="003D1294" w:rsidTr="003D1294">
        <w:trPr>
          <w:trHeight w:val="25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по организации деятельности по сбору (в том числе по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№461-ОЗ "О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101,7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lastRenderedPageBreak/>
              <w:t>Расходы на выплаты заработной платы и начислений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98,7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900 01 70 280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3,0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900 00 00 050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28,2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900 00 40 990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184,0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D42983" w:rsidRPr="003D1294">
              <w:rPr>
                <w:sz w:val="20"/>
                <w:szCs w:val="20"/>
              </w:rPr>
              <w:t>56,0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7,0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"Управление муниципальным имуществом и земельными ресурсами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D034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900 00 40 </w:t>
            </w:r>
            <w:r w:rsidR="004C1058" w:rsidRPr="003D1294">
              <w:rPr>
                <w:sz w:val="20"/>
                <w:szCs w:val="20"/>
              </w:rPr>
              <w:t>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4C1058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296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  <w:r w:rsidR="004C1058" w:rsidRPr="003D1294">
              <w:rPr>
                <w:sz w:val="20"/>
                <w:szCs w:val="20"/>
              </w:rPr>
              <w:t>2</w:t>
            </w:r>
            <w:r w:rsidRPr="003D1294">
              <w:rPr>
                <w:sz w:val="20"/>
                <w:szCs w:val="20"/>
              </w:rPr>
              <w:t>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112,0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31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900 00 51 180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102,6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"Обеспечение пожарной безопасности на территории 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4C105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33,1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2825,1</w:t>
            </w:r>
          </w:p>
        </w:tc>
      </w:tr>
      <w:tr w:rsidR="00D42983" w:rsidRPr="003D1294" w:rsidTr="003D1294">
        <w:trPr>
          <w:trHeight w:val="34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3972,2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"Совершенствование и содержание автомобильных дорог местного значения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</w:t>
            </w:r>
            <w:r w:rsidR="007621EB" w:rsidRPr="003D1294">
              <w:rPr>
                <w:b/>
                <w:bCs/>
                <w:sz w:val="20"/>
                <w:szCs w:val="20"/>
              </w:rPr>
              <w:t>9</w:t>
            </w:r>
            <w:r w:rsidRPr="003D1294">
              <w:rPr>
                <w:b/>
                <w:bCs/>
                <w:sz w:val="20"/>
                <w:szCs w:val="20"/>
              </w:rPr>
              <w:t>72,2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280</w:t>
            </w:r>
            <w:r w:rsidR="00857D7C" w:rsidRPr="003D1294">
              <w:rPr>
                <w:b/>
                <w:bCs/>
                <w:sz w:val="20"/>
                <w:szCs w:val="20"/>
              </w:rPr>
              <w:t>5</w:t>
            </w:r>
            <w:r w:rsidRPr="003D1294">
              <w:rPr>
                <w:b/>
                <w:bCs/>
                <w:sz w:val="20"/>
                <w:szCs w:val="20"/>
              </w:rPr>
              <w:t>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857D7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2824,6</w:t>
            </w:r>
          </w:p>
        </w:tc>
      </w:tr>
      <w:tr w:rsidR="00D42983" w:rsidRPr="003D1294" w:rsidTr="003D1294">
        <w:trPr>
          <w:trHeight w:val="4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"Капитальный ремонт и ремонт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3091,0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2177,1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2644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031 00 71 520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2604,0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1736,0</w:t>
            </w:r>
          </w:p>
        </w:tc>
      </w:tr>
      <w:tr w:rsidR="00D42983" w:rsidRPr="003D1294" w:rsidTr="003D1294">
        <w:trPr>
          <w:trHeight w:val="73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Софинансирование подпрограммы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S1 520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91,4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"Капитальный ремонт и ремонт автомобильных дорог местного значения Залучского сельского поселения на 2014 -2023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</w:t>
            </w:r>
            <w:r w:rsidR="00A05E1D" w:rsidRPr="003D1294">
              <w:rPr>
                <w:sz w:val="20"/>
                <w:szCs w:val="20"/>
              </w:rPr>
              <w:t>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031 00 40 220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349,7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A05E1D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416,6</w:t>
            </w:r>
          </w:p>
        </w:tc>
      </w:tr>
      <w:tr w:rsidR="00D42983" w:rsidRPr="003D1294" w:rsidTr="003D1294">
        <w:trPr>
          <w:trHeight w:val="68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6</w:t>
            </w:r>
            <w:r w:rsidR="00857D7C" w:rsidRPr="003D1294">
              <w:rPr>
                <w:b/>
                <w:bCs/>
                <w:sz w:val="20"/>
                <w:szCs w:val="20"/>
              </w:rPr>
              <w:t>28</w:t>
            </w:r>
            <w:r w:rsidRPr="003D1294">
              <w:rPr>
                <w:b/>
                <w:bCs/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"Содержание  автомобильных дорог местного значения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C63B16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</w:t>
            </w:r>
            <w:r w:rsidR="00857D7C" w:rsidRPr="003D1294">
              <w:rPr>
                <w:sz w:val="20"/>
                <w:szCs w:val="20"/>
              </w:rPr>
              <w:t>28</w:t>
            </w:r>
            <w:r w:rsidRPr="003D1294">
              <w:rPr>
                <w:sz w:val="20"/>
                <w:szCs w:val="20"/>
              </w:rPr>
              <w:t>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032 00 40 230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C63B16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871,2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857D7C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EF7DF7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580,6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малого и среднего предпринимательства в  Залучском сельском поселении на 2018-2023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040 00 40 000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0,5</w:t>
            </w:r>
          </w:p>
        </w:tc>
      </w:tr>
      <w:tr w:rsidR="00D42983" w:rsidRPr="003D1294" w:rsidTr="003D1294">
        <w:trPr>
          <w:trHeight w:val="32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27251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1383,9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75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"Энергосбережение и повышение энергетической эффективности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46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010 00 40 140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5,0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27251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96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"Организация благоустройства территории и содержание объектов внешнего благоустройства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020 00 00 000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27251C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1378,9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"Уборка и озеленение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F162A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021 00 40 530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</w:t>
            </w:r>
            <w:r w:rsidR="00AD034C" w:rsidRPr="003D1294">
              <w:rPr>
                <w:sz w:val="20"/>
                <w:szCs w:val="20"/>
              </w:rPr>
              <w:t>3</w:t>
            </w:r>
            <w:r w:rsidRPr="003D1294">
              <w:rPr>
                <w:sz w:val="20"/>
                <w:szCs w:val="20"/>
              </w:rPr>
              <w:t>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lastRenderedPageBreak/>
              <w:t>подпрограмма "Освещение улиц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7621EB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022 00 40 510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</w:t>
            </w:r>
            <w:r w:rsidR="007621EB" w:rsidRPr="003D1294">
              <w:rPr>
                <w:sz w:val="20"/>
                <w:szCs w:val="20"/>
              </w:rPr>
              <w:t>1</w:t>
            </w:r>
            <w:r w:rsidRPr="003D1294">
              <w:rPr>
                <w:sz w:val="20"/>
                <w:szCs w:val="20"/>
              </w:rPr>
              <w:t>39,0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1208,9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3D1294">
              <w:rPr>
                <w:i/>
                <w:iCs/>
                <w:sz w:val="20"/>
                <w:szCs w:val="20"/>
              </w:rPr>
              <w:t>подпрограмма «Содержание мест захоронения на территории Залучского сельского поселения на 2014-2023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3D1294">
              <w:rPr>
                <w:b/>
                <w:bCs/>
                <w:i/>
                <w:i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  023 00 40 540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145,0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95,0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sz w:val="20"/>
                <w:szCs w:val="20"/>
              </w:rPr>
            </w:pPr>
            <w:r w:rsidRPr="003D1294"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27251C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024 00 L5 764 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27251C" w:rsidP="00D4298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подпрограмма «Комплексное развитие территории Залучском сельском поселении на 2015-2023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024 00 00 000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024 01 72 090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i/>
                <w:iCs/>
                <w:color w:val="000000"/>
                <w:sz w:val="18"/>
                <w:szCs w:val="18"/>
              </w:rPr>
            </w:pPr>
            <w:r>
              <w:rPr>
                <w:i/>
                <w:iCs/>
                <w:color w:val="000000"/>
                <w:sz w:val="18"/>
                <w:szCs w:val="18"/>
              </w:rPr>
              <w:t>Софинансирование  подпрограмма «Комплексное 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123A0C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A0C" w:rsidRDefault="00123A0C" w:rsidP="006867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Pr="003D1294" w:rsidRDefault="00123A0C" w:rsidP="00D42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024 00 S5 260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3A0C" w:rsidRDefault="00123A0C" w:rsidP="006867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123A0C" w:rsidRDefault="00123A0C" w:rsidP="0068670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78,4</w:t>
            </w:r>
          </w:p>
        </w:tc>
      </w:tr>
      <w:tr w:rsidR="00D42983" w:rsidRPr="003D1294" w:rsidTr="003D1294">
        <w:trPr>
          <w:trHeight w:val="51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Софинансирование  подпрограмма «Развитие территории Залучского сельского поселения на 2019-2023 годы»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3D1294">
              <w:rPr>
                <w:i/>
                <w:iCs/>
                <w:color w:val="000000"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024 00 S2 090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0,00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49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культуры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070 00 20 060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3831,8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 xml:space="preserve">Субсидии автономным учреждениям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070 00 71 420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620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0,0</w:t>
            </w:r>
          </w:p>
        </w:tc>
      </w:tr>
      <w:tr w:rsidR="00D42983" w:rsidRPr="003D1294" w:rsidTr="003D1294">
        <w:trPr>
          <w:trHeight w:val="276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528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52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900 00 80 000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310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FA7A54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42983" w:rsidRPr="003D1294" w:rsidRDefault="00D42983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451,2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4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72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3E3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Муниципальная программа "Развитие физической культуры и спорта на территории Залучского сельского поселения на 2014-2023 годы"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3E3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480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334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080 00 40 080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83" w:rsidRPr="003D1294" w:rsidRDefault="00D42983" w:rsidP="00D42983">
            <w:pPr>
              <w:jc w:val="center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240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D42983" w:rsidRPr="003D1294" w:rsidRDefault="00B52028" w:rsidP="00D42983">
            <w:pPr>
              <w:jc w:val="right"/>
              <w:rPr>
                <w:sz w:val="20"/>
                <w:szCs w:val="20"/>
              </w:rPr>
            </w:pPr>
            <w:r w:rsidRPr="003D1294">
              <w:rPr>
                <w:sz w:val="20"/>
                <w:szCs w:val="20"/>
              </w:rPr>
              <w:t>7,3</w:t>
            </w:r>
          </w:p>
        </w:tc>
      </w:tr>
      <w:tr w:rsidR="00D42983" w:rsidRPr="003D1294" w:rsidTr="003D1294">
        <w:trPr>
          <w:trHeight w:val="264"/>
        </w:trPr>
        <w:tc>
          <w:tcPr>
            <w:tcW w:w="3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983" w:rsidRPr="003D1294" w:rsidRDefault="00D42983" w:rsidP="00D42983">
            <w:pPr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D42983" w:rsidP="00D42983">
            <w:pPr>
              <w:jc w:val="center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123A0C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16947,6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B52028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1265</w:t>
            </w:r>
            <w:r w:rsidR="00EF7DF7" w:rsidRPr="003D1294">
              <w:rPr>
                <w:b/>
                <w:bCs/>
                <w:sz w:val="20"/>
                <w:szCs w:val="20"/>
              </w:rPr>
              <w:t>6</w:t>
            </w:r>
            <w:r w:rsidRPr="003D1294">
              <w:rPr>
                <w:b/>
                <w:bCs/>
                <w:sz w:val="20"/>
                <w:szCs w:val="20"/>
              </w:rPr>
              <w:t>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2983" w:rsidRPr="003D1294" w:rsidRDefault="00EF7DF7" w:rsidP="00D42983">
            <w:pPr>
              <w:jc w:val="right"/>
              <w:rPr>
                <w:b/>
                <w:bCs/>
                <w:sz w:val="20"/>
                <w:szCs w:val="20"/>
              </w:rPr>
            </w:pPr>
            <w:r w:rsidRPr="003D1294">
              <w:rPr>
                <w:b/>
                <w:bCs/>
                <w:sz w:val="20"/>
                <w:szCs w:val="20"/>
              </w:rPr>
              <w:t>12689,3</w:t>
            </w:r>
          </w:p>
        </w:tc>
      </w:tr>
    </w:tbl>
    <w:p w:rsidR="00D42983" w:rsidRPr="003D1294" w:rsidRDefault="00D42983" w:rsidP="00D42983">
      <w:pPr>
        <w:rPr>
          <w:sz w:val="20"/>
          <w:szCs w:val="20"/>
        </w:rPr>
        <w:sectPr w:rsidR="00D42983" w:rsidRPr="003D1294" w:rsidSect="00D42983">
          <w:pgSz w:w="11906" w:h="16838"/>
          <w:pgMar w:top="360" w:right="851" w:bottom="1134" w:left="1080" w:header="709" w:footer="709" w:gutter="0"/>
          <w:cols w:space="708"/>
          <w:docGrid w:linePitch="360"/>
        </w:sectPr>
      </w:pPr>
    </w:p>
    <w:p w:rsidR="00963C9A" w:rsidRPr="003D1294" w:rsidRDefault="00963C9A" w:rsidP="003D1294">
      <w:pPr>
        <w:jc w:val="right"/>
      </w:pPr>
    </w:p>
    <w:sectPr w:rsidR="00963C9A" w:rsidRPr="003D1294" w:rsidSect="00B72593">
      <w:headerReference w:type="default" r:id="rId10"/>
      <w:pgSz w:w="11906" w:h="16838" w:code="9"/>
      <w:pgMar w:top="1134" w:right="850" w:bottom="719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216" w:rsidRDefault="005F7216">
      <w:r>
        <w:separator/>
      </w:r>
    </w:p>
  </w:endnote>
  <w:endnote w:type="continuationSeparator" w:id="1">
    <w:p w:rsidR="005F7216" w:rsidRDefault="005F72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856060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C0E04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Default="00856060" w:rsidP="00AF35E0">
    <w:pPr>
      <w:pStyle w:val="ae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EC0E04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95D0D">
      <w:rPr>
        <w:rStyle w:val="af"/>
        <w:noProof/>
      </w:rPr>
      <w:t>2</w:t>
    </w:r>
    <w:r>
      <w:rPr>
        <w:rStyle w:val="af"/>
      </w:rPr>
      <w:fldChar w:fldCharType="end"/>
    </w:r>
  </w:p>
  <w:p w:rsidR="00EC0E04" w:rsidRDefault="00EC0E04" w:rsidP="00507746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216" w:rsidRDefault="005F7216">
      <w:r>
        <w:separator/>
      </w:r>
    </w:p>
  </w:footnote>
  <w:footnote w:type="continuationSeparator" w:id="1">
    <w:p w:rsidR="005F7216" w:rsidRDefault="005F72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4" w:rsidRPr="00FC3BF0" w:rsidRDefault="00EC0E04" w:rsidP="00AF27B0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338A6F25"/>
    <w:multiLevelType w:val="hybridMultilevel"/>
    <w:tmpl w:val="53FEA1AE"/>
    <w:lvl w:ilvl="0" w:tplc="3FD41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A0B69"/>
    <w:multiLevelType w:val="multilevel"/>
    <w:tmpl w:val="BEBCD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5">
    <w:nsid w:val="607B18E0"/>
    <w:multiLevelType w:val="multilevel"/>
    <w:tmpl w:val="DC08D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632688E"/>
    <w:multiLevelType w:val="hybridMultilevel"/>
    <w:tmpl w:val="B9FA4382"/>
    <w:lvl w:ilvl="0" w:tplc="61C421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0E72"/>
    <w:rsid w:val="00003D93"/>
    <w:rsid w:val="00007152"/>
    <w:rsid w:val="000109AE"/>
    <w:rsid w:val="00014CFA"/>
    <w:rsid w:val="00035267"/>
    <w:rsid w:val="00050B38"/>
    <w:rsid w:val="00052273"/>
    <w:rsid w:val="000822E1"/>
    <w:rsid w:val="00085C94"/>
    <w:rsid w:val="0009149D"/>
    <w:rsid w:val="000955C4"/>
    <w:rsid w:val="000A66F4"/>
    <w:rsid w:val="000E7010"/>
    <w:rsid w:val="00100438"/>
    <w:rsid w:val="00121D3C"/>
    <w:rsid w:val="00123A0C"/>
    <w:rsid w:val="00130324"/>
    <w:rsid w:val="001628CC"/>
    <w:rsid w:val="00192294"/>
    <w:rsid w:val="001B7601"/>
    <w:rsid w:val="001D73D1"/>
    <w:rsid w:val="001D7652"/>
    <w:rsid w:val="001E007E"/>
    <w:rsid w:val="001E7DE7"/>
    <w:rsid w:val="001F10AF"/>
    <w:rsid w:val="001F51F3"/>
    <w:rsid w:val="00202A7B"/>
    <w:rsid w:val="00210B04"/>
    <w:rsid w:val="0021240D"/>
    <w:rsid w:val="00222177"/>
    <w:rsid w:val="002228F7"/>
    <w:rsid w:val="00225A59"/>
    <w:rsid w:val="00254BE6"/>
    <w:rsid w:val="0025515A"/>
    <w:rsid w:val="002559BC"/>
    <w:rsid w:val="0027251C"/>
    <w:rsid w:val="00293128"/>
    <w:rsid w:val="00296869"/>
    <w:rsid w:val="00297151"/>
    <w:rsid w:val="002A13E0"/>
    <w:rsid w:val="002A3E6E"/>
    <w:rsid w:val="00383B01"/>
    <w:rsid w:val="003A63D0"/>
    <w:rsid w:val="003B28C1"/>
    <w:rsid w:val="003B5504"/>
    <w:rsid w:val="003C1E60"/>
    <w:rsid w:val="003C302A"/>
    <w:rsid w:val="003C37F5"/>
    <w:rsid w:val="003D1294"/>
    <w:rsid w:val="00403916"/>
    <w:rsid w:val="0041387F"/>
    <w:rsid w:val="00422879"/>
    <w:rsid w:val="004554DA"/>
    <w:rsid w:val="004A2E08"/>
    <w:rsid w:val="004A43FD"/>
    <w:rsid w:val="004C0816"/>
    <w:rsid w:val="004C1058"/>
    <w:rsid w:val="004C2AD8"/>
    <w:rsid w:val="004C3D86"/>
    <w:rsid w:val="004C49FB"/>
    <w:rsid w:val="004E094A"/>
    <w:rsid w:val="004E3DDF"/>
    <w:rsid w:val="004F65DA"/>
    <w:rsid w:val="00501111"/>
    <w:rsid w:val="00507746"/>
    <w:rsid w:val="00524A1E"/>
    <w:rsid w:val="0052621B"/>
    <w:rsid w:val="00531B20"/>
    <w:rsid w:val="00546EAA"/>
    <w:rsid w:val="00552DF3"/>
    <w:rsid w:val="0056063B"/>
    <w:rsid w:val="00562DAD"/>
    <w:rsid w:val="00570D6A"/>
    <w:rsid w:val="0059417A"/>
    <w:rsid w:val="0059444E"/>
    <w:rsid w:val="00597CC8"/>
    <w:rsid w:val="005A30CD"/>
    <w:rsid w:val="005A3EC6"/>
    <w:rsid w:val="005B03DA"/>
    <w:rsid w:val="005B21BD"/>
    <w:rsid w:val="005C540E"/>
    <w:rsid w:val="005E174A"/>
    <w:rsid w:val="005F67FD"/>
    <w:rsid w:val="005F7216"/>
    <w:rsid w:val="00601E5B"/>
    <w:rsid w:val="00602BB0"/>
    <w:rsid w:val="00604F1E"/>
    <w:rsid w:val="00630E72"/>
    <w:rsid w:val="006373A7"/>
    <w:rsid w:val="00645525"/>
    <w:rsid w:val="00656FDA"/>
    <w:rsid w:val="00685987"/>
    <w:rsid w:val="0068670A"/>
    <w:rsid w:val="006A3091"/>
    <w:rsid w:val="006F0A93"/>
    <w:rsid w:val="006F6E85"/>
    <w:rsid w:val="00720609"/>
    <w:rsid w:val="007447CC"/>
    <w:rsid w:val="007474A1"/>
    <w:rsid w:val="0075648F"/>
    <w:rsid w:val="007621EB"/>
    <w:rsid w:val="00774ED0"/>
    <w:rsid w:val="00780EF8"/>
    <w:rsid w:val="007A2CEF"/>
    <w:rsid w:val="007A37E9"/>
    <w:rsid w:val="007A54F7"/>
    <w:rsid w:val="007A6798"/>
    <w:rsid w:val="007D71AA"/>
    <w:rsid w:val="007F41FE"/>
    <w:rsid w:val="007F5F99"/>
    <w:rsid w:val="008065F2"/>
    <w:rsid w:val="008417A0"/>
    <w:rsid w:val="00843190"/>
    <w:rsid w:val="00856060"/>
    <w:rsid w:val="00857D7C"/>
    <w:rsid w:val="00857E6F"/>
    <w:rsid w:val="00862BCF"/>
    <w:rsid w:val="008719D9"/>
    <w:rsid w:val="00871F01"/>
    <w:rsid w:val="008C2488"/>
    <w:rsid w:val="008F33C5"/>
    <w:rsid w:val="009012B0"/>
    <w:rsid w:val="009249DB"/>
    <w:rsid w:val="0092669B"/>
    <w:rsid w:val="009323FF"/>
    <w:rsid w:val="00957DB5"/>
    <w:rsid w:val="00963C9A"/>
    <w:rsid w:val="00973A29"/>
    <w:rsid w:val="009820D7"/>
    <w:rsid w:val="00984018"/>
    <w:rsid w:val="009A142C"/>
    <w:rsid w:val="009A422E"/>
    <w:rsid w:val="009A57DE"/>
    <w:rsid w:val="009C3A99"/>
    <w:rsid w:val="009C5121"/>
    <w:rsid w:val="009D77DD"/>
    <w:rsid w:val="009E0983"/>
    <w:rsid w:val="00A05E1D"/>
    <w:rsid w:val="00A27F3E"/>
    <w:rsid w:val="00A723DF"/>
    <w:rsid w:val="00AA1FBB"/>
    <w:rsid w:val="00AD034C"/>
    <w:rsid w:val="00AD098D"/>
    <w:rsid w:val="00AD2E91"/>
    <w:rsid w:val="00AD649A"/>
    <w:rsid w:val="00AE4F5F"/>
    <w:rsid w:val="00AE5E2E"/>
    <w:rsid w:val="00AE71CE"/>
    <w:rsid w:val="00AF27B0"/>
    <w:rsid w:val="00AF35E0"/>
    <w:rsid w:val="00B426B0"/>
    <w:rsid w:val="00B44975"/>
    <w:rsid w:val="00B52028"/>
    <w:rsid w:val="00B719E3"/>
    <w:rsid w:val="00B72593"/>
    <w:rsid w:val="00B94946"/>
    <w:rsid w:val="00B95D0D"/>
    <w:rsid w:val="00BB2157"/>
    <w:rsid w:val="00BB6583"/>
    <w:rsid w:val="00BD0EA3"/>
    <w:rsid w:val="00BE25D0"/>
    <w:rsid w:val="00BF6FAC"/>
    <w:rsid w:val="00C04046"/>
    <w:rsid w:val="00C20C5D"/>
    <w:rsid w:val="00C57B5E"/>
    <w:rsid w:val="00C61056"/>
    <w:rsid w:val="00C63B16"/>
    <w:rsid w:val="00C71708"/>
    <w:rsid w:val="00C8599E"/>
    <w:rsid w:val="00C867CB"/>
    <w:rsid w:val="00CC3C61"/>
    <w:rsid w:val="00CC4D02"/>
    <w:rsid w:val="00CD321C"/>
    <w:rsid w:val="00CD708D"/>
    <w:rsid w:val="00D1012B"/>
    <w:rsid w:val="00D40152"/>
    <w:rsid w:val="00D42983"/>
    <w:rsid w:val="00D46273"/>
    <w:rsid w:val="00D64C09"/>
    <w:rsid w:val="00D72558"/>
    <w:rsid w:val="00DA1F1A"/>
    <w:rsid w:val="00DD2E20"/>
    <w:rsid w:val="00DE1656"/>
    <w:rsid w:val="00DE4724"/>
    <w:rsid w:val="00DE5412"/>
    <w:rsid w:val="00DF162A"/>
    <w:rsid w:val="00E1068F"/>
    <w:rsid w:val="00E1320B"/>
    <w:rsid w:val="00E22D16"/>
    <w:rsid w:val="00E23510"/>
    <w:rsid w:val="00E24BD8"/>
    <w:rsid w:val="00E56298"/>
    <w:rsid w:val="00E57999"/>
    <w:rsid w:val="00E72C4B"/>
    <w:rsid w:val="00E759EC"/>
    <w:rsid w:val="00E76C78"/>
    <w:rsid w:val="00E82697"/>
    <w:rsid w:val="00E910E5"/>
    <w:rsid w:val="00EA4723"/>
    <w:rsid w:val="00EB5A86"/>
    <w:rsid w:val="00EB74D8"/>
    <w:rsid w:val="00EC0E04"/>
    <w:rsid w:val="00EF7DF7"/>
    <w:rsid w:val="00F30F82"/>
    <w:rsid w:val="00F31E41"/>
    <w:rsid w:val="00F3339F"/>
    <w:rsid w:val="00F34575"/>
    <w:rsid w:val="00F47ED9"/>
    <w:rsid w:val="00F5190A"/>
    <w:rsid w:val="00FA078A"/>
    <w:rsid w:val="00FA4ED0"/>
    <w:rsid w:val="00FA7A54"/>
    <w:rsid w:val="00FB2B3F"/>
    <w:rsid w:val="00FB7934"/>
    <w:rsid w:val="00FC19D7"/>
    <w:rsid w:val="00FC5CF2"/>
    <w:rsid w:val="00FC6FE8"/>
    <w:rsid w:val="00FE6715"/>
    <w:rsid w:val="00FF0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E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2621B"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D4298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429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42983"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rsid w:val="00D42983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D4298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621B"/>
    <w:rPr>
      <w:b/>
      <w:sz w:val="28"/>
      <w:lang w:bidi="ar-SA"/>
    </w:rPr>
  </w:style>
  <w:style w:type="paragraph" w:styleId="a3">
    <w:name w:val="Body Text"/>
    <w:basedOn w:val="a"/>
    <w:link w:val="a4"/>
    <w:rsid w:val="00630E72"/>
    <w:pPr>
      <w:widowControl w:val="0"/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rsid w:val="00630E72"/>
    <w:rPr>
      <w:sz w:val="28"/>
      <w:lang w:bidi="ar-SA"/>
    </w:rPr>
  </w:style>
  <w:style w:type="paragraph" w:styleId="a5">
    <w:name w:val="Body Text Indent"/>
    <w:basedOn w:val="a"/>
    <w:link w:val="a6"/>
    <w:rsid w:val="00630E72"/>
    <w:pPr>
      <w:spacing w:line="360" w:lineRule="atLeast"/>
      <w:ind w:firstLine="851"/>
      <w:jc w:val="both"/>
      <w:outlineLvl w:val="0"/>
    </w:pPr>
    <w:rPr>
      <w:bCs/>
      <w:color w:val="FF6600"/>
      <w:sz w:val="28"/>
    </w:rPr>
  </w:style>
  <w:style w:type="character" w:customStyle="1" w:styleId="a6">
    <w:name w:val="Основной текст с отступом Знак"/>
    <w:link w:val="a5"/>
    <w:rsid w:val="00630E72"/>
    <w:rPr>
      <w:bCs/>
      <w:color w:val="FF6600"/>
      <w:sz w:val="28"/>
      <w:szCs w:val="24"/>
      <w:lang w:bidi="ar-SA"/>
    </w:rPr>
  </w:style>
  <w:style w:type="paragraph" w:styleId="2">
    <w:name w:val="Body Text 2"/>
    <w:basedOn w:val="a"/>
    <w:link w:val="20"/>
    <w:rsid w:val="00630E72"/>
    <w:pPr>
      <w:jc w:val="both"/>
    </w:pPr>
    <w:rPr>
      <w:color w:val="000000"/>
      <w:sz w:val="28"/>
    </w:rPr>
  </w:style>
  <w:style w:type="character" w:customStyle="1" w:styleId="20">
    <w:name w:val="Основной текст 2 Знак"/>
    <w:link w:val="2"/>
    <w:rsid w:val="00630E72"/>
    <w:rPr>
      <w:color w:val="000000"/>
      <w:sz w:val="28"/>
      <w:szCs w:val="24"/>
      <w:lang w:bidi="ar-SA"/>
    </w:rPr>
  </w:style>
  <w:style w:type="paragraph" w:customStyle="1" w:styleId="ConsPlusNormal">
    <w:name w:val="ConsPlusNormal"/>
    <w:rsid w:val="006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Intense Reference"/>
    <w:qFormat/>
    <w:rsid w:val="00630E72"/>
    <w:rPr>
      <w:b/>
      <w:bCs/>
      <w:smallCaps/>
      <w:color w:val="C0504D"/>
      <w:spacing w:val="5"/>
      <w:u w:val="single"/>
    </w:rPr>
  </w:style>
  <w:style w:type="paragraph" w:styleId="a8">
    <w:name w:val="header"/>
    <w:basedOn w:val="a"/>
    <w:rsid w:val="00601E5B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601E5B"/>
  </w:style>
  <w:style w:type="character" w:styleId="a9">
    <w:name w:val="Hyperlink"/>
    <w:uiPriority w:val="99"/>
    <w:unhideWhenUsed/>
    <w:rsid w:val="00857E6F"/>
    <w:rPr>
      <w:color w:val="0000FF"/>
      <w:u w:val="single"/>
    </w:rPr>
  </w:style>
  <w:style w:type="character" w:styleId="aa">
    <w:name w:val="FollowedHyperlink"/>
    <w:uiPriority w:val="99"/>
    <w:unhideWhenUsed/>
    <w:rsid w:val="00857E6F"/>
    <w:rPr>
      <w:color w:val="800080"/>
      <w:u w:val="single"/>
    </w:rPr>
  </w:style>
  <w:style w:type="paragraph" w:customStyle="1" w:styleId="xl65">
    <w:name w:val="xl6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6">
    <w:name w:val="xl6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7">
    <w:name w:val="xl6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68">
    <w:name w:val="xl68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0">
    <w:name w:val="xl7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1">
    <w:name w:val="xl7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2">
    <w:name w:val="xl7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857E6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4">
    <w:name w:val="xl74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5">
    <w:name w:val="xl75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a"/>
    <w:rsid w:val="00857E6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customStyle="1" w:styleId="xl81">
    <w:name w:val="xl81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4">
    <w:name w:val="xl84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857E6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8">
    <w:name w:val="xl88"/>
    <w:basedOn w:val="a"/>
    <w:rsid w:val="00857E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0">
    <w:name w:val="xl90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1">
    <w:name w:val="xl91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2">
    <w:name w:val="xl92"/>
    <w:basedOn w:val="a"/>
    <w:rsid w:val="00857E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93">
    <w:name w:val="xl93"/>
    <w:basedOn w:val="a"/>
    <w:rsid w:val="00857E6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94">
    <w:name w:val="xl94"/>
    <w:basedOn w:val="a"/>
    <w:rsid w:val="00857E6F"/>
    <w:pPr>
      <w:spacing w:before="100" w:beforeAutospacing="1" w:after="100" w:afterAutospacing="1"/>
    </w:pPr>
    <w:rPr>
      <w:sz w:val="18"/>
      <w:szCs w:val="18"/>
    </w:rPr>
  </w:style>
  <w:style w:type="paragraph" w:styleId="ab">
    <w:name w:val="Balloon Text"/>
    <w:basedOn w:val="a"/>
    <w:semiHidden/>
    <w:rsid w:val="00E22D16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963C9A"/>
    <w:pPr>
      <w:ind w:left="708"/>
    </w:pPr>
  </w:style>
  <w:style w:type="character" w:customStyle="1" w:styleId="extended-textfull">
    <w:name w:val="extended-text__full"/>
    <w:basedOn w:val="a0"/>
    <w:rsid w:val="00D72558"/>
  </w:style>
  <w:style w:type="paragraph" w:customStyle="1" w:styleId="font5">
    <w:name w:val="font5"/>
    <w:basedOn w:val="a"/>
    <w:rsid w:val="00D42983"/>
    <w:pPr>
      <w:spacing w:before="100" w:beforeAutospacing="1" w:after="100" w:afterAutospacing="1"/>
    </w:pPr>
    <w:rPr>
      <w:i/>
      <w:iCs/>
      <w:sz w:val="18"/>
      <w:szCs w:val="18"/>
    </w:rPr>
  </w:style>
  <w:style w:type="paragraph" w:customStyle="1" w:styleId="xl95">
    <w:name w:val="xl9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6">
    <w:name w:val="xl9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97">
    <w:name w:val="xl9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8">
    <w:name w:val="xl9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9">
    <w:name w:val="xl9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0">
    <w:name w:val="xl10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101">
    <w:name w:val="xl10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</w:rPr>
  </w:style>
  <w:style w:type="paragraph" w:customStyle="1" w:styleId="xl103">
    <w:name w:val="xl10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4">
    <w:name w:val="xl104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sz w:val="18"/>
      <w:szCs w:val="18"/>
    </w:rPr>
  </w:style>
  <w:style w:type="paragraph" w:customStyle="1" w:styleId="xl105">
    <w:name w:val="xl10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106">
    <w:name w:val="xl10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b/>
      <w:bCs/>
      <w:i/>
      <w:iCs/>
      <w:sz w:val="18"/>
      <w:szCs w:val="18"/>
    </w:rPr>
  </w:style>
  <w:style w:type="paragraph" w:customStyle="1" w:styleId="xl107">
    <w:name w:val="xl107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  <w:color w:val="000000"/>
      <w:sz w:val="18"/>
      <w:szCs w:val="18"/>
    </w:rPr>
  </w:style>
  <w:style w:type="paragraph" w:customStyle="1" w:styleId="xl109">
    <w:name w:val="xl109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111">
    <w:name w:val="xl111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</w:style>
  <w:style w:type="paragraph" w:customStyle="1" w:styleId="xl112">
    <w:name w:val="xl112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3E3E3"/>
      <w:spacing w:before="100" w:beforeAutospacing="1" w:after="100" w:afterAutospacing="1"/>
      <w:textAlignment w:val="top"/>
    </w:pPr>
    <w:rPr>
      <w:i/>
      <w:iCs/>
    </w:rPr>
  </w:style>
  <w:style w:type="paragraph" w:customStyle="1" w:styleId="xl113">
    <w:name w:val="xl113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4">
    <w:name w:val="xl114"/>
    <w:basedOn w:val="a"/>
    <w:rsid w:val="00D42983"/>
    <w:pPr>
      <w:spacing w:before="100" w:beforeAutospacing="1" w:after="100" w:afterAutospacing="1"/>
    </w:pPr>
    <w:rPr>
      <w:sz w:val="18"/>
      <w:szCs w:val="18"/>
    </w:rPr>
  </w:style>
  <w:style w:type="paragraph" w:customStyle="1" w:styleId="xl115">
    <w:name w:val="xl115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6">
    <w:name w:val="xl116"/>
    <w:basedOn w:val="a"/>
    <w:rsid w:val="00D429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17">
    <w:name w:val="xl117"/>
    <w:basedOn w:val="a"/>
    <w:rsid w:val="00D42983"/>
    <w:pPr>
      <w:spacing w:before="100" w:beforeAutospacing="1" w:after="100" w:afterAutospacing="1"/>
      <w:jc w:val="center"/>
    </w:pPr>
    <w:rPr>
      <w:rFonts w:ascii="Yandex-sans" w:hAnsi="Yandex-sans"/>
      <w:b/>
      <w:bCs/>
      <w:color w:val="000000"/>
    </w:rPr>
  </w:style>
  <w:style w:type="paragraph" w:customStyle="1" w:styleId="xl118">
    <w:name w:val="xl118"/>
    <w:basedOn w:val="a"/>
    <w:rsid w:val="00D42983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9">
    <w:name w:val="xl119"/>
    <w:basedOn w:val="a"/>
    <w:rsid w:val="00D42983"/>
    <w:pP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D42983"/>
    <w:pP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ConsPlusNonformat">
    <w:name w:val="ConsPlusNonformat"/>
    <w:rsid w:val="00D4298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D4298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table" w:styleId="ad">
    <w:name w:val="Table Grid"/>
    <w:basedOn w:val="a1"/>
    <w:rsid w:val="00003D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rsid w:val="00507746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507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4037</Words>
  <Characters>23013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Залучье</dc:creator>
  <cp:lastModifiedBy>Пользователь</cp:lastModifiedBy>
  <cp:revision>6</cp:revision>
  <cp:lastPrinted>2021-06-28T06:41:00Z</cp:lastPrinted>
  <dcterms:created xsi:type="dcterms:W3CDTF">2021-06-18T06:57:00Z</dcterms:created>
  <dcterms:modified xsi:type="dcterms:W3CDTF">2021-06-28T06:44:00Z</dcterms:modified>
</cp:coreProperties>
</file>