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2C" w:rsidRPr="00C0224A" w:rsidRDefault="007E292C" w:rsidP="007F6D5C">
      <w:pPr>
        <w:rPr>
          <w:sz w:val="28"/>
          <w:szCs w:val="28"/>
        </w:rPr>
      </w:pPr>
      <w:r>
        <w:rPr>
          <w:rStyle w:val="normaltextrunscxw201231593bcx0"/>
          <w:b/>
          <w:bCs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</w:t>
      </w:r>
      <w:r w:rsidR="00D265D4">
        <w:rPr>
          <w:noProof/>
        </w:rPr>
        <w:drawing>
          <wp:inline distT="0" distB="0" distL="0" distR="0">
            <wp:extent cx="914400" cy="75247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  <w:r w:rsidR="00A44210">
        <w:rPr>
          <w:sz w:val="28"/>
          <w:szCs w:val="28"/>
        </w:rPr>
        <w:t xml:space="preserve"> </w:t>
      </w:r>
    </w:p>
    <w:p w:rsidR="007E292C" w:rsidRDefault="007E292C" w:rsidP="00C0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E292C" w:rsidRDefault="007E292C" w:rsidP="00C0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E292C" w:rsidRDefault="007E292C" w:rsidP="00C0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7E292C" w:rsidRDefault="007E292C" w:rsidP="00C0224A">
      <w:pPr>
        <w:jc w:val="center"/>
      </w:pPr>
    </w:p>
    <w:p w:rsidR="007E292C" w:rsidRDefault="007E292C" w:rsidP="00C0224A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A44210" w:rsidRDefault="00A44210" w:rsidP="00A44210">
      <w:pPr>
        <w:suppressAutoHyphens/>
        <w:jc w:val="center"/>
        <w:rPr>
          <w:b/>
          <w:sz w:val="28"/>
          <w:szCs w:val="20"/>
          <w:lang w:eastAsia="ar-SA"/>
        </w:rPr>
      </w:pPr>
    </w:p>
    <w:p w:rsidR="00A44210" w:rsidRPr="00E37D9A" w:rsidRDefault="00A44210" w:rsidP="00A44210">
      <w:pPr>
        <w:suppressAutoHyphens/>
        <w:jc w:val="center"/>
        <w:rPr>
          <w:b/>
          <w:sz w:val="28"/>
          <w:szCs w:val="20"/>
          <w:lang w:eastAsia="ar-SA"/>
        </w:rPr>
      </w:pPr>
      <w:r w:rsidRPr="00E37D9A">
        <w:rPr>
          <w:b/>
          <w:sz w:val="28"/>
          <w:szCs w:val="20"/>
          <w:lang w:eastAsia="ar-SA"/>
        </w:rPr>
        <w:t xml:space="preserve">от </w:t>
      </w:r>
      <w:r w:rsidR="00724E61">
        <w:rPr>
          <w:b/>
          <w:sz w:val="28"/>
          <w:szCs w:val="20"/>
          <w:lang w:eastAsia="ar-SA"/>
        </w:rPr>
        <w:t>30</w:t>
      </w:r>
      <w:r>
        <w:rPr>
          <w:b/>
          <w:sz w:val="28"/>
          <w:szCs w:val="20"/>
          <w:lang w:eastAsia="ar-SA"/>
        </w:rPr>
        <w:t>.03</w:t>
      </w:r>
      <w:r w:rsidR="00724E61">
        <w:rPr>
          <w:b/>
          <w:sz w:val="28"/>
          <w:szCs w:val="20"/>
          <w:lang w:eastAsia="ar-SA"/>
        </w:rPr>
        <w:t>.2020  № 221</w:t>
      </w:r>
    </w:p>
    <w:p w:rsidR="00A44210" w:rsidRPr="00612363" w:rsidRDefault="00A44210" w:rsidP="00A44210">
      <w:pPr>
        <w:suppressAutoHyphens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</w:t>
      </w:r>
      <w:r w:rsidRPr="00612363">
        <w:rPr>
          <w:sz w:val="28"/>
          <w:szCs w:val="20"/>
          <w:lang w:eastAsia="ar-SA"/>
        </w:rPr>
        <w:t xml:space="preserve">. </w:t>
      </w:r>
      <w:r>
        <w:rPr>
          <w:sz w:val="28"/>
          <w:szCs w:val="20"/>
          <w:lang w:eastAsia="ar-SA"/>
        </w:rPr>
        <w:t>Залучье</w:t>
      </w:r>
    </w:p>
    <w:p w:rsidR="007E292C" w:rsidRDefault="007E292C" w:rsidP="00A44210">
      <w:pPr>
        <w:jc w:val="center"/>
        <w:rPr>
          <w:sz w:val="40"/>
          <w:szCs w:val="40"/>
        </w:rPr>
      </w:pPr>
    </w:p>
    <w:p w:rsidR="007E292C" w:rsidRPr="00C0224A" w:rsidRDefault="007E292C" w:rsidP="00E1508B">
      <w:pPr>
        <w:pStyle w:val="paragraphscxw201231593bcx0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49154A">
        <w:rPr>
          <w:rStyle w:val="normaltextrunscxw201231593bcx0"/>
          <w:b/>
          <w:bCs/>
          <w:sz w:val="28"/>
          <w:szCs w:val="28"/>
        </w:rPr>
        <w:t>Об утверждении отчёта об исполнении</w:t>
      </w:r>
      <w:r w:rsidR="00E1508B">
        <w:rPr>
          <w:rStyle w:val="normaltextrunscxw201231593bcx0"/>
          <w:b/>
          <w:bCs/>
          <w:sz w:val="28"/>
          <w:szCs w:val="28"/>
        </w:rPr>
        <w:t xml:space="preserve"> </w:t>
      </w:r>
      <w:r w:rsidRPr="0049154A">
        <w:rPr>
          <w:rStyle w:val="normaltextrunscxw201231593bcx0"/>
          <w:b/>
          <w:bCs/>
          <w:sz w:val="28"/>
          <w:szCs w:val="28"/>
        </w:rPr>
        <w:t>бюджета    </w:t>
      </w:r>
      <w:r w:rsidRPr="0049154A">
        <w:rPr>
          <w:rStyle w:val="spellingerrorscxw201231593bcx0"/>
          <w:b/>
          <w:bCs/>
          <w:sz w:val="28"/>
          <w:szCs w:val="28"/>
        </w:rPr>
        <w:t>Залучского</w:t>
      </w:r>
      <w:r w:rsidRPr="0049154A">
        <w:rPr>
          <w:rStyle w:val="normaltextrunscxw201231593bcx0"/>
          <w:b/>
          <w:bCs/>
          <w:sz w:val="28"/>
          <w:szCs w:val="28"/>
        </w:rPr>
        <w:t>    сельского</w:t>
      </w:r>
    </w:p>
    <w:p w:rsidR="007E292C" w:rsidRPr="0049154A" w:rsidRDefault="007E292C" w:rsidP="00E1508B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  <w:sz w:val="28"/>
          <w:szCs w:val="28"/>
        </w:rPr>
        <w:t>поселения за 201</w:t>
      </w:r>
      <w:r>
        <w:rPr>
          <w:rStyle w:val="normaltextrunscxw201231593bcx0"/>
          <w:b/>
          <w:bCs/>
          <w:sz w:val="28"/>
          <w:szCs w:val="28"/>
        </w:rPr>
        <w:t>9</w:t>
      </w:r>
      <w:r w:rsidRPr="0049154A">
        <w:rPr>
          <w:rStyle w:val="normaltextrunscxw201231593bcx0"/>
          <w:b/>
          <w:bCs/>
          <w:sz w:val="28"/>
          <w:szCs w:val="28"/>
        </w:rPr>
        <w:t>год</w:t>
      </w:r>
    </w:p>
    <w:p w:rsidR="007E292C" w:rsidRPr="0049154A" w:rsidRDefault="007E292C" w:rsidP="00E1508B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Совет депутатов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  <w:sz w:val="28"/>
          <w:szCs w:val="28"/>
        </w:rPr>
        <w:t>РЕШИЛ: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1. Утвердить прилагаемый отчет об исполнении бюджета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за 201</w:t>
      </w:r>
      <w:r>
        <w:rPr>
          <w:rStyle w:val="normaltextrunscxw201231593bcx0"/>
          <w:sz w:val="28"/>
          <w:szCs w:val="28"/>
        </w:rPr>
        <w:t>9</w:t>
      </w:r>
      <w:r w:rsidRPr="0049154A">
        <w:rPr>
          <w:rStyle w:val="normaltextrunscxw201231593bcx0"/>
          <w:sz w:val="28"/>
          <w:szCs w:val="28"/>
        </w:rPr>
        <w:t> год по доходам</w:t>
      </w:r>
      <w:r>
        <w:rPr>
          <w:rStyle w:val="normaltextrunscxw201231593bcx0"/>
          <w:sz w:val="28"/>
          <w:szCs w:val="28"/>
        </w:rPr>
        <w:t xml:space="preserve"> в сумме 16717504,72 рубля, по расходам в сумме 17408185,52</w:t>
      </w:r>
      <w:r w:rsidRPr="0049154A">
        <w:rPr>
          <w:rStyle w:val="normaltextrunscxw201231593bcx0"/>
          <w:sz w:val="28"/>
          <w:szCs w:val="28"/>
        </w:rPr>
        <w:t xml:space="preserve"> рублей с превышением ра</w:t>
      </w:r>
      <w:r>
        <w:rPr>
          <w:rStyle w:val="normaltextrunscxw201231593bcx0"/>
          <w:sz w:val="28"/>
          <w:szCs w:val="28"/>
        </w:rPr>
        <w:t>сходов над доходами в сумме 690680,80</w:t>
      </w:r>
      <w:r w:rsidRPr="0049154A">
        <w:rPr>
          <w:rStyle w:val="normaltextrunscxw201231593bcx0"/>
          <w:sz w:val="28"/>
          <w:szCs w:val="28"/>
        </w:rPr>
        <w:t> рубля со следующими показателями: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по доходам бюджета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по кодам классификации доходов бюджетов Росси</w:t>
      </w:r>
      <w:r>
        <w:rPr>
          <w:rStyle w:val="normaltextrunscxw201231593bcx0"/>
          <w:sz w:val="28"/>
          <w:szCs w:val="28"/>
        </w:rPr>
        <w:t>йской Федерации за 2019</w:t>
      </w:r>
      <w:r w:rsidRPr="0049154A">
        <w:rPr>
          <w:rStyle w:val="normaltextrunscxw201231593bcx0"/>
          <w:sz w:val="28"/>
          <w:szCs w:val="28"/>
        </w:rPr>
        <w:t xml:space="preserve"> год согласно приложению 1 к настоящему решению;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           по распределению расходов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за 201</w:t>
      </w:r>
      <w:r>
        <w:rPr>
          <w:rStyle w:val="normaltextrunscxw201231593bcx0"/>
          <w:sz w:val="28"/>
          <w:szCs w:val="28"/>
        </w:rPr>
        <w:t>9</w:t>
      </w:r>
      <w:r w:rsidRPr="0049154A">
        <w:rPr>
          <w:rStyle w:val="normaltextrunscxw201231593bcx0"/>
          <w:sz w:val="28"/>
          <w:szCs w:val="28"/>
        </w:rPr>
        <w:t> год в ведомственной структуре согласно приложению 2 к настоящему решению.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по источникам дефицита бюджета </w:t>
      </w:r>
      <w:r w:rsidRPr="0049154A">
        <w:rPr>
          <w:rStyle w:val="spellingerrorscxw201231593bcx0"/>
          <w:sz w:val="28"/>
          <w:szCs w:val="28"/>
        </w:rPr>
        <w:t>Залучского</w:t>
      </w:r>
      <w:r w:rsidRPr="0049154A">
        <w:rPr>
          <w:rStyle w:val="normaltextrunscxw201231593bcx0"/>
          <w:sz w:val="28"/>
          <w:szCs w:val="28"/>
        </w:rPr>
        <w:t> сельского поселения за 201</w:t>
      </w:r>
      <w:r>
        <w:rPr>
          <w:rStyle w:val="normaltextrunscxw201231593bcx0"/>
          <w:sz w:val="28"/>
          <w:szCs w:val="28"/>
        </w:rPr>
        <w:t>9</w:t>
      </w:r>
      <w:r w:rsidRPr="0049154A">
        <w:rPr>
          <w:rStyle w:val="normaltextrunscxw201231593bcx0"/>
          <w:sz w:val="28"/>
          <w:szCs w:val="28"/>
        </w:rPr>
        <w:t> год согласно приложению 3 к настоящему решению;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  <w:sz w:val="28"/>
          <w:szCs w:val="28"/>
        </w:rPr>
        <w:t>2. </w:t>
      </w:r>
      <w:r w:rsidRPr="0049154A">
        <w:rPr>
          <w:rStyle w:val="normaltextrunscxw201231593bcx0"/>
          <w:sz w:val="28"/>
          <w:szCs w:val="28"/>
        </w:rPr>
        <w:t>Опубликовать настоящее решение в муниципальной газете «</w:t>
      </w:r>
      <w:r w:rsidRPr="0049154A">
        <w:rPr>
          <w:rStyle w:val="spellingerrorscxw201231593bcx0"/>
          <w:sz w:val="28"/>
          <w:szCs w:val="28"/>
        </w:rPr>
        <w:t>Залучский</w:t>
      </w:r>
      <w:r w:rsidRPr="0049154A">
        <w:rPr>
          <w:rStyle w:val="normaltextrunscxw201231593bcx0"/>
          <w:sz w:val="28"/>
          <w:szCs w:val="28"/>
        </w:rPr>
        <w:t> вестник».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28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8"/>
          <w:szCs w:val="28"/>
        </w:rPr>
        <w:t>Глава </w:t>
      </w:r>
      <w:r w:rsidRPr="0049154A">
        <w:rPr>
          <w:rStyle w:val="contextualspellingandgrammarerrorscxw201231593bcx0"/>
          <w:sz w:val="28"/>
          <w:szCs w:val="28"/>
        </w:rPr>
        <w:t>поселения:   </w:t>
      </w:r>
      <w:r>
        <w:rPr>
          <w:rStyle w:val="normaltextrunscxw201231593bcx0"/>
          <w:sz w:val="28"/>
          <w:szCs w:val="28"/>
        </w:rPr>
        <w:t xml:space="preserve">                                                       </w:t>
      </w:r>
      <w:r w:rsidRPr="0049154A">
        <w:rPr>
          <w:rStyle w:val="normaltextrunscxw201231593bcx0"/>
          <w:sz w:val="28"/>
          <w:szCs w:val="28"/>
        </w:rPr>
        <w:t> </w:t>
      </w:r>
      <w:r w:rsidRPr="0049154A">
        <w:rPr>
          <w:rStyle w:val="spellingerrorscxw201231593bcx0"/>
          <w:sz w:val="28"/>
          <w:szCs w:val="28"/>
        </w:rPr>
        <w:t>В.А.Кондратьев</w:t>
      </w: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564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8"/>
          <w:szCs w:val="28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E1508B" w:rsidRDefault="007E292C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</w:t>
      </w:r>
      <w:r>
        <w:rPr>
          <w:rStyle w:val="normaltextrunscxw201231593bcx0"/>
          <w:sz w:val="20"/>
          <w:szCs w:val="20"/>
        </w:rPr>
        <w:t>                      </w:t>
      </w:r>
    </w:p>
    <w:p w:rsidR="00E1508B" w:rsidRDefault="00E1508B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</w:p>
    <w:p w:rsidR="00E1508B" w:rsidRDefault="00E1508B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</w:p>
    <w:p w:rsidR="00E1508B" w:rsidRDefault="00E1508B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  <w:sz w:val="20"/>
          <w:szCs w:val="20"/>
        </w:rPr>
      </w:pPr>
    </w:p>
    <w:p w:rsidR="007E292C" w:rsidRPr="00C0224A" w:rsidRDefault="007E292C" w:rsidP="00C022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>
        <w:rPr>
          <w:rStyle w:val="normaltextrunscxw201231593bcx0"/>
          <w:sz w:val="20"/>
          <w:szCs w:val="20"/>
        </w:rPr>
        <w:t> </w:t>
      </w:r>
      <w:r w:rsidRPr="0049154A">
        <w:rPr>
          <w:rStyle w:val="normaltextrunscxw201231593bcx0"/>
          <w:sz w:val="20"/>
          <w:szCs w:val="20"/>
        </w:rPr>
        <w:t>Приложение 1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"Об исполнении бюджета </w:t>
      </w:r>
      <w:r w:rsidRPr="0049154A">
        <w:rPr>
          <w:rStyle w:val="spellingerrorscxw201231593bcx0"/>
          <w:sz w:val="20"/>
          <w:szCs w:val="20"/>
        </w:rPr>
        <w:t>Залучского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сельского поселения за 201</w:t>
      </w:r>
      <w:r>
        <w:rPr>
          <w:rStyle w:val="normaltextrunscxw201231593bcx0"/>
          <w:sz w:val="20"/>
          <w:szCs w:val="20"/>
        </w:rPr>
        <w:t>9</w:t>
      </w:r>
      <w:r w:rsidRPr="0049154A">
        <w:rPr>
          <w:rStyle w:val="normaltextrunscxw201231593bcx0"/>
          <w:sz w:val="20"/>
          <w:szCs w:val="20"/>
        </w:rPr>
        <w:t>год"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4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b/>
          <w:bCs/>
          <w:sz w:val="14"/>
          <w:szCs w:val="14"/>
        </w:rPr>
      </w:pPr>
      <w:r w:rsidRPr="0049154A">
        <w:rPr>
          <w:rStyle w:val="normaltextrunscxw201231593bcx0"/>
          <w:b/>
          <w:bCs/>
          <w:sz w:val="20"/>
          <w:szCs w:val="20"/>
        </w:rPr>
        <w:t>ДОХОДЫ БЮДЖЕТА ЗАЛУЧСКОГО СЕЛЬСКОГО ПОСЕЛЕНИЯ ПО КОДАМ КЛАССИФИКАЦИИ ДОХОДОВ</w:t>
      </w:r>
      <w:r w:rsidRPr="0049154A">
        <w:rPr>
          <w:rStyle w:val="eopscxw201231593bcx0"/>
          <w:b/>
          <w:bCs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b/>
          <w:bCs/>
          <w:sz w:val="14"/>
          <w:szCs w:val="14"/>
        </w:rPr>
      </w:pPr>
      <w:r w:rsidRPr="0049154A">
        <w:rPr>
          <w:rStyle w:val="normaltextrunscxw201231593bcx0"/>
          <w:b/>
          <w:bCs/>
          <w:sz w:val="20"/>
          <w:szCs w:val="20"/>
        </w:rPr>
        <w:t>БЮДЖЕТОВ РОССИЙСКОЙ ФЕДЕРАЦИИ ЗА 201</w:t>
      </w:r>
      <w:r>
        <w:rPr>
          <w:rStyle w:val="normaltextrunscxw201231593bcx0"/>
          <w:b/>
          <w:bCs/>
          <w:sz w:val="20"/>
          <w:szCs w:val="20"/>
        </w:rPr>
        <w:t>9</w:t>
      </w:r>
      <w:r w:rsidRPr="0049154A">
        <w:rPr>
          <w:rStyle w:val="normaltextrunscxw201231593bcx0"/>
          <w:b/>
          <w:bCs/>
          <w:sz w:val="20"/>
          <w:szCs w:val="20"/>
        </w:rPr>
        <w:t xml:space="preserve"> ГОД</w:t>
      </w:r>
      <w:r w:rsidRPr="0049154A">
        <w:rPr>
          <w:rStyle w:val="eopscxw201231593bcx0"/>
          <w:b/>
          <w:bCs/>
          <w:sz w:val="20"/>
          <w:szCs w:val="20"/>
        </w:rPr>
        <w:t> </w:t>
      </w:r>
    </w:p>
    <w:tbl>
      <w:tblPr>
        <w:tblW w:w="8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8"/>
        <w:gridCol w:w="2110"/>
        <w:gridCol w:w="3948"/>
        <w:gridCol w:w="1330"/>
      </w:tblGrid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Код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 </w:t>
            </w:r>
            <w:r w:rsidRPr="0049154A">
              <w:rPr>
                <w:rStyle w:val="spellingerrorscxw201231593bcx0"/>
              </w:rPr>
              <w:t>Адми</w:t>
            </w:r>
            <w:r w:rsidRPr="0049154A">
              <w:rPr>
                <w:rStyle w:val="normaltextrunscxw201231593bcx0"/>
              </w:rPr>
              <w:t>-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spellingerrorscxw201231593bcx0"/>
              </w:rPr>
              <w:t>нист</w:t>
            </w:r>
            <w:r w:rsidRPr="0049154A">
              <w:rPr>
                <w:rStyle w:val="normaltextrunscxw201231593bcx0"/>
              </w:rPr>
              <w:t>-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spellingerrorscxw201231593bcx0"/>
              </w:rPr>
              <w:t>ратора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 xml:space="preserve">Код </w:t>
            </w:r>
            <w:proofErr w:type="gramStart"/>
            <w:r w:rsidRPr="0049154A">
              <w:rPr>
                <w:rStyle w:val="normaltextrunscxw201231593bcx0"/>
              </w:rPr>
              <w:t>бюджетной</w:t>
            </w:r>
            <w:proofErr w:type="gramEnd"/>
            <w:r w:rsidRPr="0049154A">
              <w:rPr>
                <w:rStyle w:val="normaltextrunscxw201231593bcx0"/>
              </w:rPr>
              <w:t> 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классификации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Наименование доходов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Исполнено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(в рублях)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4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Управление Федеральной налоговой службы по Новгородской области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10102000000000110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доходы физических                                       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лиц  в</w:t>
            </w:r>
            <w:r w:rsidRPr="0049154A">
              <w:rPr>
                <w:rStyle w:val="normaltextrunscxw201231593bcx0"/>
                <w:sz w:val="20"/>
                <w:szCs w:val="20"/>
              </w:rPr>
              <w:t> т.ч.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101291,56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10102010010000110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доходы физических лиц с доходов, за исключением доходов, в отношении которых исчисление и уплата налога осуществляется со ст.227 и 228 НК                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101271,56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10102030010000110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доходы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физических  лиц</w:t>
            </w:r>
            <w:r w:rsidRPr="0049154A">
              <w:rPr>
                <w:rStyle w:val="normaltextrunscxw201231593bcx0"/>
                <w:sz w:val="20"/>
                <w:szCs w:val="20"/>
              </w:rPr>
              <w:t> с доходов, облагаемых  по налоговой ставке,                                             установленной пунктом 1 статьи 224 Налогового кодекса Российской                                             Федерации                  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20,0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10503000010000110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Налоги на совокупный доход в т.ч.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6256,46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10503010010000110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Единый сельскохозяйственный налог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6256,46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10600000000000000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Налоги на имущество   в т.ч.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1164812,48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rPr>
          <w:trHeight w:val="2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10601030100000110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Налог на имущество   физических лиц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    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210717,16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10606000000000110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Земельный налог в т.ч.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954095,32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10606043100000110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Земельный налог, взимаемый по ставкам, установленным в соответствии с под пунктом 2 п1 </w:t>
            </w:r>
            <w:proofErr w:type="gramStart"/>
            <w:r w:rsidRPr="0049154A">
              <w:rPr>
                <w:rStyle w:val="spellingerrorscxw201231593bcx0"/>
                <w:sz w:val="20"/>
                <w:szCs w:val="20"/>
              </w:rPr>
              <w:t>ст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394 Налогового кодекса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709952,98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182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10606033100000110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Земельный налог, взимаемый по ставкам, установленным в соответствии с под пунктом 2 п1 </w:t>
            </w:r>
            <w:proofErr w:type="gramStart"/>
            <w:r w:rsidRPr="0049154A">
              <w:rPr>
                <w:rStyle w:val="spellingerrorscxw201231593bcx0"/>
                <w:sz w:val="20"/>
                <w:szCs w:val="20"/>
              </w:rPr>
              <w:t>ст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394 Налогового кодекса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244142,34</w:t>
            </w:r>
            <w:r w:rsidRPr="0049154A">
              <w:rPr>
                <w:rStyle w:val="normaltextrunscxw201231593bcx0"/>
              </w:rPr>
              <w:t>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10302000010000110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1006985,86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10302230010000110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458363,01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10302240010000110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lastRenderedPageBreak/>
              <w:t>3369,09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lastRenderedPageBreak/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10302250010000110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612374,53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10302260010000110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-67120,77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10804020010000110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Государственная пошлина за совершение нотариальных действий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4585,00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11502050100000140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0,00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11690050100000140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0,00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20000000000000000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Безвозмездные поступления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14433573,36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20200000000000000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Безвозмездные поступления от других бюджетов бюджетной системы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14433573,36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</w:t>
            </w:r>
            <w:r>
              <w:rPr>
                <w:rStyle w:val="normaltextrunscxw201231593bcx0"/>
              </w:rPr>
              <w:t>15</w:t>
            </w:r>
            <w:r w:rsidRPr="0049154A">
              <w:rPr>
                <w:rStyle w:val="normaltextrunscxw201231593bcx0"/>
              </w:rPr>
              <w:t>00110000015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9369700,00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222999910000015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субсидии бюджетам поселений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1838468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202035118000015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79520,00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2020302410000015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РФ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98700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2022546710000015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бюджетам поселений на обеспечение развития и укрепления МТБ муниципальных домов культуры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275277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</w:rPr>
            </w:pPr>
            <w:r>
              <w:rPr>
                <w:rStyle w:val="normaltextrunscxw201231593bcx0"/>
              </w:rPr>
              <w:t>334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</w:rPr>
            </w:pPr>
            <w:r>
              <w:rPr>
                <w:rStyle w:val="normaltextrunscxw201231593bcx0"/>
              </w:rPr>
              <w:t>20225299100000150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 xml:space="preserve">Субсидии бюджетам городских и сельских поселений Новгородской области на обустройство и восстановление воинских захоронений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</w:rPr>
            </w:pPr>
            <w:r>
              <w:rPr>
                <w:rStyle w:val="normaltextrunscxw201231593bcx0"/>
              </w:rPr>
              <w:t>2608447,00</w:t>
            </w:r>
          </w:p>
        </w:tc>
      </w:tr>
      <w:tr w:rsidR="007E292C" w:rsidRPr="0049154A" w:rsidTr="0039340F">
        <w:trPr>
          <w:trHeight w:val="80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2022556710000015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ind w:left="48" w:right="48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112400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334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2024999910000015</w:t>
            </w:r>
            <w:r>
              <w:rPr>
                <w:rStyle w:val="normaltextrunscxw201231593bcx0"/>
              </w:rPr>
              <w:t>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51061,36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Итого доходов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16717504,72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39340F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  <w:b/>
                <w:bCs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both"/>
              <w:textAlignment w:val="baseline"/>
              <w:rPr>
                <w:rStyle w:val="eopscxw201231593bcx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normaltextrunscxw201231593bcx0"/>
                <w:b/>
                <w:bCs/>
              </w:rPr>
            </w:pPr>
          </w:p>
        </w:tc>
      </w:tr>
    </w:tbl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rStyle w:val="normaltextrunscxw201231593bcx0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scxw201231593bcx0"/>
        </w:rPr>
        <w:t xml:space="preserve">                             </w:t>
      </w:r>
    </w:p>
    <w:p w:rsidR="007E292C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rStyle w:val="normaltextrunscxw201231593bcx0"/>
        </w:rPr>
      </w:pPr>
    </w:p>
    <w:p w:rsidR="007E292C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rStyle w:val="normaltextrunscxw201231593bcx0"/>
        </w:rPr>
      </w:pPr>
    </w:p>
    <w:p w:rsidR="007E292C" w:rsidRPr="0049154A" w:rsidRDefault="007E292C" w:rsidP="00C022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>
        <w:rPr>
          <w:rStyle w:val="normaltextrunscxw201231593bcx0"/>
        </w:rPr>
        <w:t xml:space="preserve">                                                                                                                             </w:t>
      </w:r>
      <w:r w:rsidRPr="0049154A">
        <w:rPr>
          <w:rStyle w:val="normaltextrunscxw201231593bcx0"/>
        </w:rPr>
        <w:t>Приложение № 2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      </w:t>
      </w: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    </w:t>
      </w:r>
      <w:r w:rsidRPr="0049154A">
        <w:rPr>
          <w:rStyle w:val="contextualspellingandgrammarerrorscxw201231593bcx0"/>
        </w:rPr>
        <w:t>к  решению</w:t>
      </w:r>
      <w:r w:rsidRPr="0049154A">
        <w:rPr>
          <w:rStyle w:val="normaltextrunscxw201231593bcx0"/>
        </w:rPr>
        <w:t> 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49154A">
        <w:rPr>
          <w:rStyle w:val="normaltextrunscxw201231593bcx0"/>
        </w:rPr>
        <w:t>Об исполнении бюджета </w:t>
      </w:r>
      <w:r w:rsidRPr="0049154A">
        <w:rPr>
          <w:rStyle w:val="spellingerrorscxw201231593bcx0"/>
        </w:rPr>
        <w:t>Залучского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 сельского поселения за 201</w:t>
      </w:r>
      <w:r>
        <w:rPr>
          <w:rStyle w:val="normaltextrunscxw201231593bcx0"/>
        </w:rPr>
        <w:t>9</w:t>
      </w:r>
      <w:r w:rsidRPr="0049154A">
        <w:rPr>
          <w:rStyle w:val="normaltextrunscxw201231593bcx0"/>
        </w:rPr>
        <w:t>год"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4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Отчет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об исполнении бюджета </w:t>
      </w:r>
      <w:r w:rsidRPr="0049154A">
        <w:rPr>
          <w:rStyle w:val="spellingerrorscxw201231593bcx0"/>
          <w:b/>
          <w:bCs/>
        </w:rPr>
        <w:t>Залучского</w:t>
      </w:r>
      <w:r w:rsidRPr="0049154A">
        <w:rPr>
          <w:rStyle w:val="normaltextrunscxw201231593bcx0"/>
          <w:b/>
          <w:bCs/>
        </w:rPr>
        <w:t> сельского </w:t>
      </w:r>
      <w:r w:rsidRPr="0049154A">
        <w:rPr>
          <w:rStyle w:val="contextualspellingandgrammarerrorscxw201231593bcx0"/>
          <w:b/>
          <w:bCs/>
        </w:rPr>
        <w:t>поселения  за</w:t>
      </w:r>
      <w:r w:rsidRPr="0049154A">
        <w:rPr>
          <w:rStyle w:val="normaltextrunscxw201231593bcx0"/>
          <w:b/>
          <w:bCs/>
        </w:rPr>
        <w:t> 201</w:t>
      </w:r>
      <w:r>
        <w:rPr>
          <w:rStyle w:val="normaltextrunscxw201231593bcx0"/>
          <w:b/>
          <w:bCs/>
        </w:rPr>
        <w:t>9</w:t>
      </w:r>
      <w:r w:rsidRPr="0049154A">
        <w:rPr>
          <w:rStyle w:val="normaltextrunscxw201231593bcx0"/>
          <w:b/>
          <w:bCs/>
        </w:rPr>
        <w:t> год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по расходам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6"/>
          <w:szCs w:val="26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8"/>
        <w:gridCol w:w="408"/>
        <w:gridCol w:w="336"/>
        <w:gridCol w:w="384"/>
        <w:gridCol w:w="1366"/>
        <w:gridCol w:w="576"/>
        <w:gridCol w:w="1548"/>
      </w:tblGrid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Наименование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spellingerrorscxw201231593bcx0"/>
                <w:sz w:val="20"/>
                <w:szCs w:val="20"/>
              </w:rPr>
              <w:t>Рз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ПР</w:t>
            </w:r>
            <w:proofErr w:type="gramEnd"/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ЦСР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ВР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2018г.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Общегосударственные вопросы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4838665,52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Функционирование высшего должностного </w:t>
            </w:r>
            <w:r w:rsidRPr="0049154A">
              <w:rPr>
                <w:rStyle w:val="contextualspellingandgrammarerrorscxw201231593bcx0"/>
                <w:b/>
                <w:bCs/>
                <w:sz w:val="20"/>
                <w:szCs w:val="20"/>
              </w:rPr>
              <w:t>лица  субъекта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Российской Федерации и муниципального образования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80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 xml:space="preserve"> и органов местного самоуправления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Глава муниципального образования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812980,84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594616,47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выплаты</w:t>
            </w:r>
            <w:proofErr w:type="gramStart"/>
            <w:r w:rsidRPr="0049154A">
              <w:rPr>
                <w:rStyle w:val="contextualspellingandgrammarerrorscxw201231593bcx0"/>
                <w:sz w:val="20"/>
                <w:szCs w:val="20"/>
              </w:rPr>
              <w:t xml:space="preserve"> ,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за исключением фонда оплаты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40000,00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178364,37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3994984,68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«Повышение эффективности бюджетных расходов Администрации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2014-202</w:t>
            </w:r>
            <w:r>
              <w:rPr>
                <w:rStyle w:val="normaltextrunscxw201231593bcx0"/>
                <w:sz w:val="20"/>
                <w:szCs w:val="20"/>
              </w:rPr>
              <w:t>3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 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110 00 00 000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39191,00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работы, услуги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110 00 40 890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39191,00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900 00 10 000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3569021,80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Центральный аппарат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3857093,68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3569021,80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2317341,86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Иные выплаты </w:t>
            </w:r>
            <w:r w:rsidRPr="0049154A">
              <w:rPr>
                <w:rStyle w:val="spellingerrorscxw201231593bcx0"/>
                <w:sz w:val="20"/>
                <w:szCs w:val="20"/>
              </w:rPr>
              <w:t>персоналу</w:t>
            </w:r>
            <w:proofErr w:type="gramStart"/>
            <w:r w:rsidRPr="0049154A">
              <w:rPr>
                <w:rStyle w:val="spellingerrorscxw201231593bcx0"/>
                <w:sz w:val="20"/>
                <w:szCs w:val="20"/>
              </w:rPr>
              <w:t>,з</w:t>
            </w:r>
            <w:proofErr w:type="gramEnd"/>
            <w:r w:rsidRPr="0049154A">
              <w:rPr>
                <w:rStyle w:val="spellingerrorscxw201231593bcx0"/>
                <w:sz w:val="20"/>
                <w:szCs w:val="20"/>
              </w:rPr>
              <w:t>а</w:t>
            </w:r>
            <w:r w:rsidRPr="0049154A">
              <w:rPr>
                <w:rStyle w:val="normaltextrunscxw201231593bcx0"/>
                <w:sz w:val="20"/>
                <w:szCs w:val="20"/>
              </w:rPr>
              <w:t> исключением фонда оплаты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200000,00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10 040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691336,01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629431,12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629431,12</w:t>
            </w:r>
            <w:r w:rsidRPr="0049154A">
              <w:rPr>
                <w:rStyle w:val="normaltextrunscxw201231593bcx0"/>
                <w:sz w:val="20"/>
                <w:szCs w:val="20"/>
              </w:rPr>
              <w:t>,92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Уплата налогов, сборов и иных платежей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18984,69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расходы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1103,60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расходы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7736,00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Прочие расходы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 00 10 040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853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10145,09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both"/>
              <w:textAlignment w:val="baseline"/>
            </w:pP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N</w:t>
            </w:r>
            <w:r w:rsidRPr="0049154A">
              <w:rPr>
                <w:rStyle w:val="normaltextrunscxw201231593bcx0"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 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900 01 70 280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98700,00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95700,00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73614,30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22085,70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both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900 01 70 280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spellingerrorscxw201231593bcx0"/>
                <w:sz w:val="20"/>
                <w:szCs w:val="20"/>
              </w:rPr>
              <w:t>Софинансирование</w:t>
            </w:r>
            <w:r w:rsidRPr="0049154A">
              <w:rPr>
                <w:rStyle w:val="normaltextrunscxw201231593bcx0"/>
                <w:sz w:val="20"/>
                <w:szCs w:val="20"/>
              </w:rPr>
              <w:t> расходных обязательств на содержание контрольно-счетной Палаты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900 00 00 050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 межбюджетные трансферты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900 00 00 050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Перечисление другим бюджетам бюджетной системы Российской Федерации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900 00 00 050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26700,00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 xml:space="preserve">000 00 </w:t>
            </w:r>
            <w:proofErr w:type="spellStart"/>
            <w:r>
              <w:rPr>
                <w:rStyle w:val="normaltextrunscxw201231593bcx0"/>
                <w:sz w:val="20"/>
                <w:szCs w:val="20"/>
              </w:rPr>
              <w:t>00</w:t>
            </w:r>
            <w:proofErr w:type="spellEnd"/>
            <w:r>
              <w:rPr>
                <w:rStyle w:val="normaltextrunscxw201231593bcx0"/>
                <w:sz w:val="20"/>
                <w:szCs w:val="20"/>
              </w:rPr>
              <w:t xml:space="preserve">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4000,00</w:t>
            </w:r>
          </w:p>
        </w:tc>
      </w:tr>
      <w:tr w:rsidR="007E292C" w:rsidRPr="0049154A" w:rsidTr="00D33EAB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 xml:space="preserve">Муниципальная программа «Управление имуществом и земельными ресурсами Залучского </w:t>
            </w:r>
            <w:r>
              <w:rPr>
                <w:rStyle w:val="normaltextrunscxw201231593bcx0"/>
                <w:sz w:val="20"/>
                <w:szCs w:val="20"/>
              </w:rPr>
              <w:lastRenderedPageBreak/>
              <w:t>сельского поселения»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D33EAB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lastRenderedPageBreak/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050 00 04 000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240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4000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lastRenderedPageBreak/>
              <w:t>Прочая закупка товаров</w:t>
            </w:r>
            <w:proofErr w:type="gramStart"/>
            <w:r>
              <w:rPr>
                <w:rStyle w:val="normaltextrunscxw201231593bcx0"/>
                <w:sz w:val="20"/>
                <w:szCs w:val="20"/>
              </w:rPr>
              <w:t>,р</w:t>
            </w:r>
            <w:proofErr w:type="gramEnd"/>
            <w:r>
              <w:rPr>
                <w:rStyle w:val="normaltextrunscxw201231593bcx0"/>
                <w:sz w:val="20"/>
                <w:szCs w:val="20"/>
              </w:rPr>
              <w:t>абот и услуг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050 00 04 000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4000,00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Национальная оборона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Мобилизация и вневойсковая подготовка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79520,00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Заработная плата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61851,62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Начисления на выплаты по оплате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900 00 51 180 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17668,38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Обеспечение пожарной безопасности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«Обеспечение пожарной безопасности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2014-2023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090 00 40 140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090 00 40 140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090 00 40 140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10511,20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Национальная экономика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2996494,31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Обеспечение мероприятий муниципальной программы «Устойчивое развитие территории </w:t>
            </w:r>
            <w:r w:rsidRPr="0049154A">
              <w:rPr>
                <w:rStyle w:val="spellingerrorscxw201231593bcx0"/>
                <w:b/>
                <w:bCs/>
                <w:sz w:val="20"/>
                <w:szCs w:val="20"/>
              </w:rPr>
              <w:t>Залучском</w:t>
            </w:r>
            <w:r>
              <w:rPr>
                <w:rStyle w:val="normaltextrunscxw201231593bcx0"/>
                <w:b/>
                <w:bCs/>
                <w:sz w:val="20"/>
                <w:szCs w:val="20"/>
              </w:rPr>
              <w:t> сельском поселении на 2015-2023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 xml:space="preserve"> 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132400,00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11000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L</w:t>
            </w:r>
            <w:r>
              <w:rPr>
                <w:rStyle w:val="normaltextrunscxw201231593bcx0"/>
                <w:sz w:val="20"/>
                <w:szCs w:val="20"/>
              </w:rPr>
              <w:t>5675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132400,00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11000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L</w:t>
            </w:r>
            <w:r>
              <w:rPr>
                <w:rStyle w:val="normaltextrunscxw201231593bcx0"/>
                <w:sz w:val="20"/>
                <w:szCs w:val="20"/>
              </w:rPr>
              <w:t>5675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132400,00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Дорожное хозяйство (дорожные фонды)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2863594,31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 Совершенствование и содержание автомобильных дорог местного значения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031 00 40220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92891,41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031 00 40220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92891,41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031 00 40220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eopscxw201231593bcx0"/>
                <w:sz w:val="20"/>
                <w:szCs w:val="20"/>
              </w:rPr>
              <w:t>92891,41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Субсидия на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Муниципальную  программу</w:t>
            </w:r>
            <w:r w:rsidRPr="0049154A">
              <w:rPr>
                <w:rStyle w:val="normaltextrunscxw201231593bcx0"/>
                <w:sz w:val="20"/>
                <w:szCs w:val="20"/>
              </w:rPr>
              <w:t> « Совершенствование и содержание автомобильных дорог местного значения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0310071520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1787000,00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0310071520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1787000,00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0310071520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1787000,00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spellingerrorscxw201231593bcx0"/>
                <w:sz w:val="20"/>
                <w:szCs w:val="20"/>
              </w:rPr>
              <w:t>Софинансирование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 целевой программы </w:t>
            </w: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на совершенствование и содержание автомобильных дорог местного значения 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lastRenderedPageBreak/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lastRenderedPageBreak/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lastRenderedPageBreak/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lastRenderedPageBreak/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031 00 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S</w:t>
            </w:r>
            <w:r w:rsidRPr="0049154A">
              <w:rPr>
                <w:rStyle w:val="normaltextrunscxw201231593bcx0"/>
                <w:sz w:val="20"/>
                <w:szCs w:val="20"/>
              </w:rPr>
              <w:t>1 520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lastRenderedPageBreak/>
              <w:t>104930,00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S</w:t>
            </w:r>
            <w:r w:rsidRPr="0049154A">
              <w:rPr>
                <w:rStyle w:val="normaltextrunscxw201231593bcx0"/>
                <w:sz w:val="20"/>
                <w:szCs w:val="20"/>
              </w:rPr>
              <w:t>1 520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104930,00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031 00 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S1</w:t>
            </w:r>
            <w:r w:rsidRPr="0049154A">
              <w:rPr>
                <w:rStyle w:val="normaltextrunscxw201231593bcx0"/>
                <w:sz w:val="20"/>
                <w:szCs w:val="20"/>
              </w:rPr>
              <w:t> 520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104930,00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D2B1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 Совершенствование и содержание автомобильных дорог местного значения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годы»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032 00 40230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D2B1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878772,90</w:t>
            </w:r>
          </w:p>
        </w:tc>
      </w:tr>
      <w:tr w:rsidR="007E292C" w:rsidRPr="0049154A" w:rsidTr="004D2B1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2</w:t>
            </w:r>
            <w:r w:rsidRPr="0049154A">
              <w:rPr>
                <w:rStyle w:val="normaltextrunscxw201231593bcx0"/>
                <w:sz w:val="20"/>
                <w:szCs w:val="20"/>
              </w:rPr>
              <w:t> 00 402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3</w:t>
            </w:r>
            <w:r w:rsidRPr="0049154A">
              <w:rPr>
                <w:rStyle w:val="normaltextrunscxw201231593bcx0"/>
                <w:sz w:val="20"/>
                <w:szCs w:val="20"/>
              </w:rPr>
              <w:t>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D2B1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878772,90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Услуги на содержание имущества</w:t>
            </w: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 П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09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032 00 40230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878772,90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500,00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«Развитие малого и среднего предпринимательства в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Залучском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сельском поселении на 201</w:t>
            </w:r>
            <w:r>
              <w:rPr>
                <w:rStyle w:val="normaltextrunscxw201231593bcx0"/>
                <w:sz w:val="20"/>
                <w:szCs w:val="20"/>
              </w:rPr>
              <w:t>8</w:t>
            </w:r>
            <w:r w:rsidRPr="0049154A">
              <w:rPr>
                <w:rStyle w:val="normaltextrunscxw201231593bcx0"/>
                <w:sz w:val="20"/>
                <w:szCs w:val="20"/>
              </w:rPr>
              <w:t>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040 40 00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040 40 00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500,00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spellingerrorscxw201231593bcx0"/>
                <w:b/>
                <w:bCs/>
                <w:sz w:val="20"/>
                <w:szCs w:val="20"/>
              </w:rPr>
              <w:t>Жилищно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 – коммунальное хозяйство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4274033,33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Коммунальное хозяйство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42734,76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Муниципальная  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«Энергосбережение и повышение энергетической эффективности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  <w:r>
              <w:rPr>
                <w:rStyle w:val="eopscxw201231593bcx0"/>
                <w:sz w:val="20"/>
                <w:szCs w:val="20"/>
              </w:rPr>
              <w:t>на 2014-2023г</w:t>
            </w:r>
            <w:proofErr w:type="gramStart"/>
            <w:r>
              <w:rPr>
                <w:rStyle w:val="eopscxw201231593bcx0"/>
                <w:sz w:val="20"/>
                <w:szCs w:val="20"/>
              </w:rPr>
              <w:t>.г</w:t>
            </w:r>
            <w:proofErr w:type="gram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010 00 40 410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39873,40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010 00 40 410 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39873,40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Оплата просроченной кредиторской задолженности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900 00 78 200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811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2861,36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Благоустройство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4231298,57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020 00 00 000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4231298,57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 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подпрограмма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«Уборка и озеленение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021 00 40 530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66730,85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021 00 40 530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66730,85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021 00 40 530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66730,85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 </w:t>
            </w: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подпрограмма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«Освещение улиц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022 00 40 510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1401452,84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022 00 40 510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1401452,84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022 00 40 510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1401452,84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</w:t>
            </w:r>
            <w:r>
              <w:rPr>
                <w:rStyle w:val="normaltextrunscxw201231593bcx0"/>
                <w:sz w:val="20"/>
                <w:szCs w:val="20"/>
              </w:rPr>
              <w:t>сельского поселения на 2014-2023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 годы" подпрограмма «Содержание мест захоронения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</w:t>
            </w:r>
            <w:r>
              <w:rPr>
                <w:rStyle w:val="normaltextrunscxw201231593bcx0"/>
                <w:sz w:val="20"/>
                <w:szCs w:val="20"/>
              </w:rPr>
              <w:t>сельского поселения на 2014-2023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 годы»»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023 00 40 540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89199,88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023 00 40 540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89199,88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Прочая закупка товаров, </w:t>
            </w:r>
            <w:r w:rsidRPr="0049154A">
              <w:rPr>
                <w:rStyle w:val="contextualspellingandgrammarerrorscxw201231593bcx0"/>
                <w:sz w:val="20"/>
                <w:szCs w:val="20"/>
              </w:rPr>
              <w:t>работ  и</w:t>
            </w:r>
            <w:r w:rsidRPr="0049154A">
              <w:rPr>
                <w:rStyle w:val="normaltextrunscxw201231593bcx0"/>
                <w:sz w:val="20"/>
                <w:szCs w:val="20"/>
              </w:rPr>
              <w:t> услуг для обеспечения государственных (муниципальных)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05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03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023 00 40 540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89199,88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9D46D0" w:rsidRDefault="007E292C" w:rsidP="009D46D0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  <w:lang w:val="en-US"/>
              </w:rPr>
            </w:pPr>
            <w:r>
              <w:rPr>
                <w:rStyle w:val="normaltextrunscxw201231593bcx0"/>
                <w:sz w:val="20"/>
                <w:szCs w:val="20"/>
              </w:rPr>
              <w:t>023 00 L299F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  <w:lang w:val="en-US"/>
              </w:rPr>
            </w:pPr>
            <w:r>
              <w:rPr>
                <w:rStyle w:val="normaltextrunscxw201231593bcx0"/>
                <w:sz w:val="20"/>
                <w:szCs w:val="20"/>
                <w:lang w:val="en-US"/>
              </w:rPr>
              <w:t>2608447.00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Прочая закупка товаров</w:t>
            </w:r>
            <w:proofErr w:type="gramStart"/>
            <w:r>
              <w:rPr>
                <w:rStyle w:val="normaltextrunscxw201231593bcx0"/>
                <w:sz w:val="20"/>
                <w:szCs w:val="20"/>
              </w:rPr>
              <w:t>,р</w:t>
            </w:r>
            <w:proofErr w:type="gramEnd"/>
            <w:r>
              <w:rPr>
                <w:rStyle w:val="normaltextrunscxw201231593bcx0"/>
                <w:sz w:val="20"/>
                <w:szCs w:val="20"/>
              </w:rPr>
              <w:t>абот и услуг для государственных нужд</w:t>
            </w:r>
            <w:r w:rsidRPr="00DB4367">
              <w:rPr>
                <w:rStyle w:val="normaltextrunscxw201231593bcx0"/>
                <w:sz w:val="20"/>
                <w:szCs w:val="20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  <w:rPr>
                <w:rStyle w:val="eopscxw201231593bcx0"/>
                <w:sz w:val="20"/>
                <w:szCs w:val="20"/>
              </w:rPr>
            </w:pPr>
            <w:r w:rsidRPr="00DB4367">
              <w:rPr>
                <w:rStyle w:val="eopscxw201231593bcx0"/>
                <w:sz w:val="20"/>
                <w:szCs w:val="20"/>
              </w:rPr>
              <w:t>334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05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9D46D0">
            <w:pPr>
              <w:pStyle w:val="paragraphscxw201231593bcx0"/>
              <w:spacing w:before="0" w:beforeAutospacing="0" w:after="0" w:afterAutospacing="0" w:line="108" w:lineRule="atLeast"/>
              <w:textAlignment w:val="baseline"/>
              <w:rPr>
                <w:rStyle w:val="normaltextrunscxw201231593bcx0"/>
                <w:sz w:val="20"/>
                <w:szCs w:val="20"/>
              </w:rPr>
            </w:pPr>
            <w:r>
              <w:rPr>
                <w:rStyle w:val="normaltextrunscxw201231593bcx0"/>
                <w:sz w:val="20"/>
                <w:szCs w:val="20"/>
              </w:rPr>
              <w:t>023 00 L299F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DB4367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  <w:rPr>
                <w:rStyle w:val="normaltextrunscxw201231593bcx0"/>
                <w:sz w:val="20"/>
                <w:szCs w:val="20"/>
              </w:rPr>
            </w:pPr>
            <w:r w:rsidRPr="00DB4367">
              <w:rPr>
                <w:rStyle w:val="normaltextrunscxw201231593bcx0"/>
                <w:sz w:val="20"/>
                <w:szCs w:val="20"/>
              </w:rPr>
              <w:t>2608447.00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Культура, кинематография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4750165,00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Культура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4750165,00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246F98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Муниципальная программа «Развитие культуры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> сельского поселения на 2014-20</w:t>
            </w:r>
            <w:r>
              <w:rPr>
                <w:rStyle w:val="normaltextrunscxw201231593bcx0"/>
                <w:sz w:val="20"/>
                <w:szCs w:val="20"/>
              </w:rPr>
              <w:t>23</w:t>
            </w:r>
            <w:r w:rsidRPr="0049154A">
              <w:rPr>
                <w:rStyle w:val="normaltextrunscxw201231593bcx0"/>
                <w:sz w:val="20"/>
                <w:szCs w:val="20"/>
              </w:rPr>
              <w:t> годы»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070 00 20 060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4412200,00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 Субсидии бюджетным учреждениям на иные цели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070 00 20 060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4412200,00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070 00 20 060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4412200,00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Иные межбюджетные трансферты на повышение оплаты труда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070 00 71 420 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48200,00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автономным учреждениям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01 71 420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48200,00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Распределение субсидий бюджетам сельских поселений на обеспечение развития и укрепления материально-технической базы муниципальных Домов культуры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070 00 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L4</w:t>
            </w:r>
            <w:r w:rsidRPr="0049154A">
              <w:rPr>
                <w:rStyle w:val="normaltextrunscxw201231593bcx0"/>
                <w:sz w:val="20"/>
                <w:szCs w:val="20"/>
              </w:rPr>
              <w:t> 670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289765,00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Субсидии автономным учреждениям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070 00</w:t>
            </w:r>
            <w:r w:rsidRPr="0049154A">
              <w:rPr>
                <w:rStyle w:val="normaltextrunscxw201231593bcx0"/>
                <w:sz w:val="20"/>
                <w:szCs w:val="20"/>
                <w:lang w:val="en-US"/>
              </w:rPr>
              <w:t> L</w:t>
            </w:r>
            <w:r w:rsidRPr="0049154A">
              <w:rPr>
                <w:rStyle w:val="normaltextrunscxw201231593bcx0"/>
                <w:sz w:val="20"/>
                <w:szCs w:val="20"/>
              </w:rPr>
              <w:t>4 670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622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289765,00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Социальная политика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451496,16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Пенсионное обеспечение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900 0080 000 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312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>
              <w:rPr>
                <w:rStyle w:val="normaltextrunscxw201231593bcx0"/>
                <w:sz w:val="20"/>
                <w:szCs w:val="20"/>
              </w:rPr>
              <w:t>451496,16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proofErr w:type="gramStart"/>
            <w:r w:rsidRPr="0049154A">
              <w:rPr>
                <w:rStyle w:val="normaltextrunscxw201231593bcx0"/>
                <w:sz w:val="20"/>
                <w:szCs w:val="20"/>
              </w:rPr>
              <w:t>Муниципальная</w:t>
            </w:r>
            <w:proofErr w:type="gramEnd"/>
            <w:r w:rsidRPr="0049154A">
              <w:rPr>
                <w:rStyle w:val="normaltextrunscxw201231593bcx0"/>
                <w:sz w:val="20"/>
                <w:szCs w:val="20"/>
              </w:rPr>
              <w:t> </w:t>
            </w:r>
            <w:r w:rsidRPr="0049154A">
              <w:rPr>
                <w:rStyle w:val="spellingerrorscxw201231593bcx0"/>
                <w:sz w:val="20"/>
                <w:szCs w:val="20"/>
              </w:rPr>
              <w:t>прогорамма</w:t>
            </w:r>
            <w:r w:rsidRPr="0049154A">
              <w:rPr>
                <w:rStyle w:val="normaltextrunscxw201231593bcx0"/>
                <w:sz w:val="20"/>
                <w:szCs w:val="20"/>
              </w:rPr>
              <w:t> «Развитие физической культуры и спорта на территории </w:t>
            </w:r>
            <w:r w:rsidRPr="0049154A">
              <w:rPr>
                <w:rStyle w:val="spellingerrorscxw201231593bcx0"/>
                <w:sz w:val="20"/>
                <w:szCs w:val="20"/>
              </w:rPr>
              <w:t>Залучского</w:t>
            </w:r>
            <w:r w:rsidRPr="0049154A">
              <w:rPr>
                <w:rStyle w:val="normaltextrunscxw201231593bcx0"/>
                <w:sz w:val="20"/>
                <w:szCs w:val="20"/>
              </w:rPr>
              <w:t xml:space="preserve"> сельского </w:t>
            </w:r>
            <w:r>
              <w:rPr>
                <w:rStyle w:val="normaltextrunscxw201231593bcx0"/>
                <w:sz w:val="20"/>
                <w:szCs w:val="20"/>
              </w:rPr>
              <w:t>поселения кА 2014-2023</w:t>
            </w:r>
            <w:r w:rsidRPr="0049154A">
              <w:rPr>
                <w:rStyle w:val="normaltextrunscxw201231593bcx0"/>
                <w:sz w:val="20"/>
                <w:szCs w:val="20"/>
              </w:rPr>
              <w:t>гг»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0800040080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7300,00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Иные  закупки</w:t>
            </w:r>
            <w:r w:rsidRPr="0049154A">
              <w:rPr>
                <w:rStyle w:val="normaltextrunscxw201231593bcx0"/>
                <w:sz w:val="20"/>
                <w:szCs w:val="20"/>
              </w:rPr>
              <w:t> 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0800040080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7300,00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textAlignment w:val="baseline"/>
            </w:pPr>
            <w:r w:rsidRPr="0049154A">
              <w:rPr>
                <w:rStyle w:val="contextualspellingandgrammarerrorscxw201231593bcx0"/>
                <w:sz w:val="20"/>
                <w:szCs w:val="20"/>
              </w:rPr>
              <w:t>Прочая  закупка</w:t>
            </w:r>
            <w:r w:rsidRPr="0049154A">
              <w:rPr>
                <w:rStyle w:val="normaltextrunscxw201231593bcx0"/>
                <w:sz w:val="20"/>
                <w:szCs w:val="20"/>
              </w:rPr>
              <w:t> товаров, работ и услуг для муниципальных нужд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334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11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01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0800040080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244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08" w:lineRule="atLeast"/>
              <w:jc w:val="center"/>
              <w:textAlignment w:val="baseline"/>
            </w:pPr>
            <w:r w:rsidRPr="0049154A">
              <w:rPr>
                <w:rStyle w:val="normaltextrunscxw201231593bcx0"/>
                <w:sz w:val="20"/>
                <w:szCs w:val="20"/>
              </w:rPr>
              <w:t>7300,00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  <w:tr w:rsidR="007E292C" w:rsidRPr="0049154A" w:rsidTr="0049154A">
        <w:trPr>
          <w:trHeight w:val="19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textAlignment w:val="baseline"/>
            </w:pPr>
            <w:r w:rsidRPr="0049154A">
              <w:rPr>
                <w:rStyle w:val="normaltextrunscxw201231593bcx0"/>
                <w:b/>
                <w:bCs/>
                <w:sz w:val="20"/>
                <w:szCs w:val="20"/>
              </w:rPr>
              <w:t>ВСЕГО РАСХОДОВ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192" w:lineRule="atLeast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  <w:sz w:val="20"/>
                <w:szCs w:val="20"/>
              </w:rPr>
              <w:t>17408185,52</w:t>
            </w:r>
            <w:r w:rsidRPr="0049154A">
              <w:rPr>
                <w:rStyle w:val="eopscxw201231593bcx0"/>
                <w:sz w:val="20"/>
                <w:szCs w:val="20"/>
              </w:rPr>
              <w:t> </w:t>
            </w:r>
          </w:p>
        </w:tc>
      </w:tr>
    </w:tbl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Default="007E292C" w:rsidP="00C0224A">
      <w:pPr>
        <w:pStyle w:val="paragraphscxw201231593bcx0"/>
        <w:spacing w:before="0" w:beforeAutospacing="0" w:after="0" w:afterAutospacing="0"/>
        <w:ind w:left="4788" w:firstLine="300"/>
        <w:textAlignment w:val="baseline"/>
        <w:rPr>
          <w:rStyle w:val="normaltextrunscxw201231593bcx0"/>
        </w:rPr>
      </w:pPr>
      <w:r w:rsidRPr="0049154A">
        <w:rPr>
          <w:rStyle w:val="eopscxw201231593bcx0"/>
          <w:sz w:val="22"/>
          <w:szCs w:val="22"/>
        </w:rPr>
        <w:t> </w:t>
      </w:r>
    </w:p>
    <w:p w:rsidR="007E292C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rStyle w:val="normaltextrunscxw201231593bcx0"/>
        </w:rPr>
      </w:pP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Приложение № 3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       к решению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</w:t>
      </w:r>
      <w:r w:rsidRPr="0049154A">
        <w:rPr>
          <w:rStyle w:val="normaltextrunscxw201231593bcx0"/>
        </w:rPr>
        <w:t>Об исполнении бюджета </w:t>
      </w:r>
      <w:r w:rsidRPr="0049154A">
        <w:rPr>
          <w:rStyle w:val="spellingerrorscxw201231593bcx0"/>
        </w:rPr>
        <w:t>Залучского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right"/>
        <w:textAlignment w:val="baseline"/>
        <w:rPr>
          <w:sz w:val="14"/>
          <w:szCs w:val="14"/>
        </w:rPr>
      </w:pPr>
      <w:r w:rsidRPr="0049154A">
        <w:rPr>
          <w:rStyle w:val="normaltextrunscxw201231593bcx0"/>
        </w:rPr>
        <w:t>                                                                                             сельского поселения за 201</w:t>
      </w:r>
      <w:r>
        <w:rPr>
          <w:rStyle w:val="normaltextrunscxw201231593bcx0"/>
        </w:rPr>
        <w:t>9</w:t>
      </w:r>
      <w:r w:rsidRPr="0049154A">
        <w:rPr>
          <w:rStyle w:val="normaltextrunscxw201231593bcx0"/>
        </w:rPr>
        <w:t> год"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ind w:firstLine="432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Отчет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об исполнении бюджета </w:t>
      </w:r>
      <w:r w:rsidRPr="0049154A">
        <w:rPr>
          <w:rStyle w:val="spellingerrorscxw201231593bcx0"/>
          <w:b/>
          <w:bCs/>
        </w:rPr>
        <w:t>Залучского</w:t>
      </w:r>
      <w:r w:rsidRPr="0049154A">
        <w:rPr>
          <w:rStyle w:val="normaltextrunscxw201231593bcx0"/>
          <w:b/>
          <w:bCs/>
        </w:rPr>
        <w:t> сельского </w:t>
      </w:r>
      <w:r w:rsidRPr="0049154A">
        <w:rPr>
          <w:rStyle w:val="contextualspellingandgrammarerrorscxw201231593bcx0"/>
          <w:b/>
          <w:bCs/>
        </w:rPr>
        <w:t>поселения  за</w:t>
      </w:r>
      <w:r w:rsidRPr="0049154A">
        <w:rPr>
          <w:rStyle w:val="normaltextrunscxw201231593bcx0"/>
          <w:b/>
          <w:bCs/>
        </w:rPr>
        <w:t> 201</w:t>
      </w:r>
      <w:r>
        <w:rPr>
          <w:rStyle w:val="normaltextrunscxw201231593bcx0"/>
          <w:b/>
          <w:bCs/>
        </w:rPr>
        <w:t>9</w:t>
      </w:r>
      <w:r w:rsidRPr="0049154A">
        <w:rPr>
          <w:rStyle w:val="normaltextrunscxw201231593bcx0"/>
          <w:b/>
          <w:bCs/>
        </w:rPr>
        <w:t> год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по источникам дефицита бюджета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64"/>
        <w:gridCol w:w="2376"/>
        <w:gridCol w:w="1330"/>
      </w:tblGrid>
      <w:tr w:rsidR="007E292C" w:rsidRPr="0049154A" w:rsidTr="0049154A">
        <w:trPr>
          <w:trHeight w:val="48"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48" w:lineRule="atLeast"/>
              <w:textAlignment w:val="baseline"/>
            </w:pPr>
            <w:r w:rsidRPr="0049154A">
              <w:rPr>
                <w:rStyle w:val="normaltextrunscxw201231593bcx0"/>
              </w:rPr>
              <w:t>Наименование показателя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48" w:lineRule="atLeast"/>
              <w:textAlignment w:val="baseline"/>
            </w:pPr>
            <w:r w:rsidRPr="0049154A">
              <w:rPr>
                <w:rStyle w:val="normaltextrunscxw201231593bcx0"/>
              </w:rPr>
              <w:t>Код источника финансирования по КИВФ, </w:t>
            </w:r>
            <w:r w:rsidRPr="0049154A">
              <w:rPr>
                <w:rStyle w:val="spellingerrorscxw201231593bcx0"/>
              </w:rPr>
              <w:t>КИВнФ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Исполнено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(рублей)</w:t>
            </w:r>
            <w:r w:rsidRPr="0049154A">
              <w:rPr>
                <w:rStyle w:val="eopscxw201231593bcx0"/>
              </w:rPr>
              <w:t> </w:t>
            </w:r>
          </w:p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 w:line="48" w:lineRule="atLeast"/>
              <w:textAlignment w:val="baseline"/>
            </w:pP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>Источники финансирования дефицита бюджетов - всего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  <w:b/>
                <w:bCs/>
              </w:rPr>
              <w:t xml:space="preserve">334 9000 000000 000 </w:t>
            </w:r>
            <w:proofErr w:type="spellStart"/>
            <w:r w:rsidRPr="0049154A">
              <w:rPr>
                <w:rStyle w:val="normaltextrunscxw201231593bcx0"/>
                <w:b/>
                <w:bCs/>
              </w:rPr>
              <w:t>000</w:t>
            </w:r>
            <w:proofErr w:type="spellEnd"/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  <w:b/>
                <w:bCs/>
              </w:rPr>
              <w:t>690680,80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Изменение остатков средств на счетах по учету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 xml:space="preserve">334 0105 000000 000 </w:t>
            </w:r>
            <w:proofErr w:type="spellStart"/>
            <w:r w:rsidRPr="0049154A">
              <w:rPr>
                <w:rStyle w:val="normaltextrunscxw201231593bcx0"/>
              </w:rPr>
              <w:t>000</w:t>
            </w:r>
            <w:proofErr w:type="spellEnd"/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690680,8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Увеличение остатков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334 0105 000000 000 500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-</w:t>
            </w:r>
            <w:r>
              <w:rPr>
                <w:rStyle w:val="normaltextrunscxw201231593bcx0"/>
              </w:rPr>
              <w:t>16717504,72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Увеличение прочих остатков денежных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334 0105 000000 000 510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 w:rsidRPr="0049154A">
              <w:rPr>
                <w:rStyle w:val="normaltextrunscxw201231593bcx0"/>
              </w:rPr>
              <w:t>-</w:t>
            </w:r>
            <w:r>
              <w:rPr>
                <w:rStyle w:val="normaltextrunscxw201231593bcx0"/>
              </w:rPr>
              <w:t>16717504,72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Уменьшение остатков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334 0105 000000 000 600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17408185,52</w:t>
            </w:r>
            <w:r w:rsidRPr="0049154A">
              <w:rPr>
                <w:rStyle w:val="eopscxw201231593bcx0"/>
              </w:rPr>
              <w:t> </w:t>
            </w:r>
          </w:p>
        </w:tc>
      </w:tr>
      <w:tr w:rsidR="007E292C" w:rsidRPr="0049154A" w:rsidTr="0049154A"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Уменьшение прочих остатков денежных средств бюджета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textAlignment w:val="baseline"/>
            </w:pPr>
            <w:r w:rsidRPr="0049154A">
              <w:rPr>
                <w:rStyle w:val="normaltextrunscxw201231593bcx0"/>
              </w:rPr>
              <w:t>334 0105 000000 000 610</w:t>
            </w:r>
            <w:r w:rsidRPr="0049154A">
              <w:rPr>
                <w:rStyle w:val="eopscxw201231593bcx0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92C" w:rsidRPr="0049154A" w:rsidRDefault="007E292C" w:rsidP="0049154A">
            <w:pPr>
              <w:pStyle w:val="paragraphscxw201231593bcx0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scxw201231593bcx0"/>
              </w:rPr>
              <w:t>17408185,52</w:t>
            </w:r>
            <w:r w:rsidRPr="0049154A">
              <w:rPr>
                <w:rStyle w:val="eopscxw201231593bcx0"/>
              </w:rPr>
              <w:t> </w:t>
            </w:r>
          </w:p>
        </w:tc>
      </w:tr>
    </w:tbl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textAlignment w:val="baseline"/>
        <w:rPr>
          <w:sz w:val="14"/>
          <w:szCs w:val="14"/>
        </w:rPr>
      </w:pPr>
      <w:r w:rsidRPr="0049154A">
        <w:rPr>
          <w:rStyle w:val="normaltextrunscxw201231593bcx0"/>
          <w:b/>
          <w:bCs/>
        </w:rPr>
        <w:t>Численность муниципальных служащих </w:t>
      </w:r>
      <w:r w:rsidRPr="0049154A">
        <w:rPr>
          <w:rStyle w:val="contextualspellingandgrammarerrorscxw201231593bcx0"/>
          <w:b/>
          <w:bCs/>
        </w:rPr>
        <w:t>4  человека</w:t>
      </w:r>
      <w:r w:rsidRPr="0049154A">
        <w:rPr>
          <w:rStyle w:val="normaltextrunscxw201231593bcx0"/>
          <w:b/>
          <w:bCs/>
        </w:rPr>
        <w:t>. </w:t>
      </w:r>
      <w:r w:rsidRPr="0049154A">
        <w:rPr>
          <w:rStyle w:val="eopscxw201231593bcx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center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 w:rsidP="0049154A">
      <w:pPr>
        <w:pStyle w:val="paragraphscxw201231593bcx0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9154A">
        <w:rPr>
          <w:rStyle w:val="normaltextrunscxw201231593bcx0"/>
          <w:sz w:val="20"/>
          <w:szCs w:val="20"/>
        </w:rPr>
        <w:t>                                                                                       </w:t>
      </w:r>
      <w:r w:rsidRPr="0049154A">
        <w:rPr>
          <w:rStyle w:val="eopscxw201231593bcx0"/>
          <w:sz w:val="20"/>
          <w:szCs w:val="20"/>
        </w:rPr>
        <w:t> </w:t>
      </w:r>
    </w:p>
    <w:p w:rsidR="007E292C" w:rsidRPr="0049154A" w:rsidRDefault="007E292C"/>
    <w:sectPr w:rsidR="007E292C" w:rsidRPr="0049154A" w:rsidSect="0010043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154A"/>
    <w:rsid w:val="000955C4"/>
    <w:rsid w:val="000B2E26"/>
    <w:rsid w:val="00100438"/>
    <w:rsid w:val="00210624"/>
    <w:rsid w:val="00246F98"/>
    <w:rsid w:val="00293128"/>
    <w:rsid w:val="002A10DC"/>
    <w:rsid w:val="002B71CE"/>
    <w:rsid w:val="00316AFF"/>
    <w:rsid w:val="00370634"/>
    <w:rsid w:val="0039340F"/>
    <w:rsid w:val="00436498"/>
    <w:rsid w:val="0049154A"/>
    <w:rsid w:val="004C0816"/>
    <w:rsid w:val="004D2B1A"/>
    <w:rsid w:val="004D4DF0"/>
    <w:rsid w:val="005255E7"/>
    <w:rsid w:val="005F3D16"/>
    <w:rsid w:val="005F43CB"/>
    <w:rsid w:val="006A151C"/>
    <w:rsid w:val="006D2D09"/>
    <w:rsid w:val="006E2577"/>
    <w:rsid w:val="00724E61"/>
    <w:rsid w:val="007A5284"/>
    <w:rsid w:val="007E292C"/>
    <w:rsid w:val="007F6D5C"/>
    <w:rsid w:val="009A57DE"/>
    <w:rsid w:val="009A600E"/>
    <w:rsid w:val="009D2AC9"/>
    <w:rsid w:val="009D46D0"/>
    <w:rsid w:val="00A13E96"/>
    <w:rsid w:val="00A44210"/>
    <w:rsid w:val="00A75F8B"/>
    <w:rsid w:val="00B25AC0"/>
    <w:rsid w:val="00B73DCD"/>
    <w:rsid w:val="00BB4D7C"/>
    <w:rsid w:val="00C0224A"/>
    <w:rsid w:val="00C66BAF"/>
    <w:rsid w:val="00D172D9"/>
    <w:rsid w:val="00D24782"/>
    <w:rsid w:val="00D265D4"/>
    <w:rsid w:val="00D33EAB"/>
    <w:rsid w:val="00D80D9A"/>
    <w:rsid w:val="00DA47DF"/>
    <w:rsid w:val="00DB4367"/>
    <w:rsid w:val="00E1508B"/>
    <w:rsid w:val="00E348EF"/>
    <w:rsid w:val="00FD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01231593bcx0">
    <w:name w:val="paragraph scxw201231593 bcx0"/>
    <w:basedOn w:val="a"/>
    <w:uiPriority w:val="99"/>
    <w:rsid w:val="0049154A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0"/>
    <w:uiPriority w:val="99"/>
    <w:rsid w:val="0049154A"/>
    <w:rPr>
      <w:rFonts w:cs="Times New Roman"/>
    </w:rPr>
  </w:style>
  <w:style w:type="character" w:customStyle="1" w:styleId="spellingerrorscxw201231593bcx0">
    <w:name w:val="spellingerror scxw201231593 bcx0"/>
    <w:basedOn w:val="a0"/>
    <w:uiPriority w:val="99"/>
    <w:rsid w:val="0049154A"/>
    <w:rPr>
      <w:rFonts w:cs="Times New Roman"/>
    </w:rPr>
  </w:style>
  <w:style w:type="character" w:customStyle="1" w:styleId="eopscxw201231593bcx0">
    <w:name w:val="eop scxw201231593 bcx0"/>
    <w:basedOn w:val="a0"/>
    <w:uiPriority w:val="99"/>
    <w:rsid w:val="0049154A"/>
    <w:rPr>
      <w:rFonts w:cs="Times New Roman"/>
    </w:rPr>
  </w:style>
  <w:style w:type="character" w:customStyle="1" w:styleId="contextualspellingandgrammarerrorscxw201231593bcx0">
    <w:name w:val="contextualspellingandgrammarerror scxw201231593 bcx0"/>
    <w:basedOn w:val="a0"/>
    <w:uiPriority w:val="99"/>
    <w:rsid w:val="0049154A"/>
    <w:rPr>
      <w:rFonts w:cs="Times New Roman"/>
    </w:rPr>
  </w:style>
  <w:style w:type="paragraph" w:styleId="a3">
    <w:name w:val="Balloon Text"/>
    <w:basedOn w:val="a"/>
    <w:link w:val="a4"/>
    <w:uiPriority w:val="99"/>
    <w:rsid w:val="00C02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C02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330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905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039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3029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отчёта об исполнении</dc:title>
  <dc:subject/>
  <dc:creator>Залучье</dc:creator>
  <cp:keywords/>
  <dc:description/>
  <cp:lastModifiedBy>Admin</cp:lastModifiedBy>
  <cp:revision>8</cp:revision>
  <cp:lastPrinted>2020-03-30T07:47:00Z</cp:lastPrinted>
  <dcterms:created xsi:type="dcterms:W3CDTF">2020-03-19T06:54:00Z</dcterms:created>
  <dcterms:modified xsi:type="dcterms:W3CDTF">2020-03-30T07:49:00Z</dcterms:modified>
</cp:coreProperties>
</file>