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05" w:rsidRDefault="00A96A5C" w:rsidP="00805B05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3E5F88" w:rsidRDefault="00E56AB2" w:rsidP="003E5F8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382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F88" w:rsidRDefault="003E5F88" w:rsidP="003E5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E5F88" w:rsidRDefault="003E5F88" w:rsidP="003E5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3E5F88" w:rsidRDefault="003E5F88" w:rsidP="003E5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96A5C">
        <w:rPr>
          <w:b/>
          <w:sz w:val="28"/>
          <w:szCs w:val="28"/>
        </w:rPr>
        <w:t>Залуч</w:t>
      </w:r>
      <w:r>
        <w:rPr>
          <w:b/>
          <w:sz w:val="28"/>
          <w:szCs w:val="28"/>
        </w:rPr>
        <w:t>ского сельского поселения</w:t>
      </w:r>
    </w:p>
    <w:p w:rsidR="003E5F88" w:rsidRDefault="003E5F88" w:rsidP="003E5F88">
      <w:pPr>
        <w:jc w:val="center"/>
        <w:rPr>
          <w:b/>
          <w:sz w:val="28"/>
          <w:szCs w:val="28"/>
        </w:rPr>
      </w:pPr>
    </w:p>
    <w:p w:rsidR="003E5F88" w:rsidRDefault="003E5F88" w:rsidP="003E5F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E5F88" w:rsidRDefault="003E5F88" w:rsidP="003E5F88">
      <w:pPr>
        <w:jc w:val="center"/>
        <w:rPr>
          <w:sz w:val="32"/>
          <w:szCs w:val="32"/>
        </w:rPr>
      </w:pPr>
    </w:p>
    <w:p w:rsidR="003E5F88" w:rsidRDefault="00805B05" w:rsidP="003E5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96A5C">
        <w:rPr>
          <w:b/>
          <w:sz w:val="28"/>
          <w:szCs w:val="28"/>
        </w:rPr>
        <w:t>30.10.2020</w:t>
      </w:r>
      <w:r w:rsidR="003E5F88">
        <w:rPr>
          <w:b/>
          <w:sz w:val="28"/>
          <w:szCs w:val="28"/>
        </w:rPr>
        <w:t xml:space="preserve"> №</w:t>
      </w:r>
      <w:r w:rsidR="00A96A5C">
        <w:rPr>
          <w:b/>
          <w:sz w:val="28"/>
          <w:szCs w:val="28"/>
        </w:rPr>
        <w:t xml:space="preserve"> 12</w:t>
      </w:r>
      <w:r w:rsidR="003E5F88">
        <w:rPr>
          <w:b/>
          <w:sz w:val="28"/>
          <w:szCs w:val="28"/>
        </w:rPr>
        <w:t xml:space="preserve"> </w:t>
      </w:r>
    </w:p>
    <w:p w:rsidR="003E5F88" w:rsidRDefault="00A96A5C" w:rsidP="003E5F88">
      <w:pPr>
        <w:autoSpaceDE w:val="0"/>
        <w:ind w:firstLine="540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с</w:t>
      </w:r>
      <w:r w:rsidR="003E5F88">
        <w:rPr>
          <w:spacing w:val="-3"/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>Залучье</w:t>
      </w:r>
    </w:p>
    <w:p w:rsidR="003E5F88" w:rsidRDefault="003E5F88" w:rsidP="003E5F88">
      <w:pPr>
        <w:autoSpaceDE w:val="0"/>
        <w:ind w:firstLine="540"/>
        <w:jc w:val="center"/>
        <w:rPr>
          <w:sz w:val="28"/>
          <w:szCs w:val="28"/>
        </w:rPr>
      </w:pPr>
    </w:p>
    <w:p w:rsidR="003E5F88" w:rsidRDefault="003E5F88" w:rsidP="003E5F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рассмотрении вопросов правоприменительной практики</w:t>
      </w:r>
    </w:p>
    <w:p w:rsidR="003E5F88" w:rsidRDefault="003E5F88" w:rsidP="003E5F88">
      <w:pPr>
        <w:pStyle w:val="ConsPlusNormal0"/>
        <w:rPr>
          <w:rFonts w:ascii="Times New Roman" w:hAnsi="Times New Roman"/>
          <w:sz w:val="28"/>
          <w:szCs w:val="28"/>
        </w:rPr>
      </w:pPr>
    </w:p>
    <w:p w:rsidR="003E5F88" w:rsidRDefault="003E5F88" w:rsidP="003E5F88">
      <w:pPr>
        <w:pStyle w:val="ConsPlusNormal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2.1 статьи 6 Федерального закона от 25 декабря 2008 года № 273-ФЗ «О противодействии коррупции», </w:t>
      </w:r>
    </w:p>
    <w:p w:rsidR="003E5F88" w:rsidRDefault="003E5F88" w:rsidP="003E5F88">
      <w:pPr>
        <w:pStyle w:val="ConsPlusNormal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A96A5C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3E5F88" w:rsidRDefault="003E5F88" w:rsidP="003E5F8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Создать рабочую группу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Совета депутатов </w:t>
      </w:r>
      <w:r w:rsidR="00A96A5C">
        <w:rPr>
          <w:sz w:val="28"/>
          <w:szCs w:val="28"/>
        </w:rPr>
        <w:t>Залуч</w:t>
      </w:r>
      <w:r>
        <w:rPr>
          <w:sz w:val="28"/>
          <w:szCs w:val="28"/>
        </w:rPr>
        <w:t xml:space="preserve">ского сельского поселения и депутатов Совета депутатов </w:t>
      </w:r>
      <w:r w:rsidR="00A96A5C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 в целях выработки и принятия мер по предупреждению и устранению причин выявленных нарушений в следующем составе:</w:t>
      </w:r>
      <w:proofErr w:type="gramEnd"/>
    </w:p>
    <w:tbl>
      <w:tblPr>
        <w:tblW w:w="0" w:type="auto"/>
        <w:tblLayout w:type="fixed"/>
        <w:tblLook w:val="0000"/>
      </w:tblPr>
      <w:tblGrid>
        <w:gridCol w:w="3190"/>
        <w:gridCol w:w="462"/>
        <w:gridCol w:w="5918"/>
      </w:tblGrid>
      <w:tr w:rsidR="00A96A5C" w:rsidTr="003E5F88">
        <w:tc>
          <w:tcPr>
            <w:tcW w:w="3190" w:type="dxa"/>
          </w:tcPr>
          <w:p w:rsidR="00A96A5C" w:rsidRDefault="00A96A5C" w:rsidP="003C5A1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Бахвалова Е.Ю.</w:t>
            </w:r>
          </w:p>
        </w:tc>
        <w:tc>
          <w:tcPr>
            <w:tcW w:w="462" w:type="dxa"/>
          </w:tcPr>
          <w:p w:rsidR="00A96A5C" w:rsidRDefault="00A96A5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A96A5C" w:rsidRDefault="00A96A5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депутатов Залучского сельского поселения, председатель рабочей группы </w:t>
            </w:r>
          </w:p>
        </w:tc>
      </w:tr>
      <w:tr w:rsidR="00A96A5C" w:rsidTr="003E5F88">
        <w:tc>
          <w:tcPr>
            <w:tcW w:w="3190" w:type="dxa"/>
          </w:tcPr>
          <w:p w:rsidR="00A96A5C" w:rsidRDefault="00A96A5C" w:rsidP="003C5A1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Е.В.</w:t>
            </w:r>
          </w:p>
        </w:tc>
        <w:tc>
          <w:tcPr>
            <w:tcW w:w="462" w:type="dxa"/>
          </w:tcPr>
          <w:p w:rsidR="00A96A5C" w:rsidRDefault="00A96A5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A96A5C" w:rsidRDefault="00A96A5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Залучского сельского поселения, заместитель председателя рабочей группы</w:t>
            </w:r>
          </w:p>
        </w:tc>
      </w:tr>
      <w:tr w:rsidR="00A96A5C" w:rsidTr="003E5F88">
        <w:tc>
          <w:tcPr>
            <w:tcW w:w="3190" w:type="dxa"/>
          </w:tcPr>
          <w:p w:rsidR="00A96A5C" w:rsidRDefault="00A96A5C" w:rsidP="003C5A1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Сизова В.Н</w:t>
            </w:r>
          </w:p>
        </w:tc>
        <w:tc>
          <w:tcPr>
            <w:tcW w:w="462" w:type="dxa"/>
          </w:tcPr>
          <w:p w:rsidR="00A96A5C" w:rsidRDefault="00A96A5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A96A5C" w:rsidRDefault="00A96A5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Залучского сельского поселения, секретарь рабочей группы</w:t>
            </w:r>
          </w:p>
        </w:tc>
      </w:tr>
      <w:tr w:rsidR="003E5F88" w:rsidTr="003E5F88">
        <w:tc>
          <w:tcPr>
            <w:tcW w:w="9570" w:type="dxa"/>
            <w:gridSpan w:val="3"/>
          </w:tcPr>
          <w:p w:rsidR="003E5F88" w:rsidRDefault="003E5F8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Члены рабочей группы:</w:t>
            </w:r>
          </w:p>
        </w:tc>
      </w:tr>
      <w:tr w:rsidR="003E5F88" w:rsidTr="003E5F88">
        <w:tc>
          <w:tcPr>
            <w:tcW w:w="3190" w:type="dxa"/>
          </w:tcPr>
          <w:p w:rsidR="003E5F88" w:rsidRDefault="00A96A5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В.В.</w:t>
            </w:r>
          </w:p>
        </w:tc>
        <w:tc>
          <w:tcPr>
            <w:tcW w:w="462" w:type="dxa"/>
          </w:tcPr>
          <w:p w:rsidR="003E5F88" w:rsidRDefault="003E5F8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3E5F88" w:rsidRDefault="003E5F8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депутатов </w:t>
            </w:r>
            <w:r w:rsidR="00A96A5C">
              <w:rPr>
                <w:sz w:val="28"/>
                <w:szCs w:val="28"/>
              </w:rPr>
              <w:t>Залуч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3E5F88" w:rsidTr="003E5F88">
        <w:tc>
          <w:tcPr>
            <w:tcW w:w="3190" w:type="dxa"/>
          </w:tcPr>
          <w:p w:rsidR="003E5F88" w:rsidRDefault="00A96A5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В.П</w:t>
            </w:r>
            <w:r w:rsidR="003E5F88">
              <w:rPr>
                <w:sz w:val="28"/>
                <w:szCs w:val="28"/>
              </w:rPr>
              <w:t>.</w:t>
            </w:r>
          </w:p>
        </w:tc>
        <w:tc>
          <w:tcPr>
            <w:tcW w:w="462" w:type="dxa"/>
          </w:tcPr>
          <w:p w:rsidR="003E5F88" w:rsidRDefault="003E5F8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3E5F88" w:rsidRDefault="003E5F8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депутатов </w:t>
            </w:r>
            <w:r w:rsidR="00A96A5C">
              <w:rPr>
                <w:sz w:val="28"/>
                <w:szCs w:val="28"/>
              </w:rPr>
              <w:t>Залуч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</w:tr>
    </w:tbl>
    <w:p w:rsidR="003E5F88" w:rsidRDefault="003E5F88" w:rsidP="003E5F8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прилагаемый Порядок рассмотрения вопросов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ненормативных правовых актов, незаконными решений и действий (бездействия) </w:t>
      </w:r>
      <w:r>
        <w:rPr>
          <w:bCs/>
          <w:sz w:val="28"/>
          <w:szCs w:val="28"/>
        </w:rPr>
        <w:t xml:space="preserve">Совета депутатов </w:t>
      </w:r>
      <w:r w:rsidR="00A96A5C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 xml:space="preserve">ского сельского поселения и депутатов Совета депутатов </w:t>
      </w:r>
      <w:r w:rsidR="00A96A5C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в целях выработки и принятия мер по предупреждению и устранению причин выявленных нарушений.</w:t>
      </w:r>
    </w:p>
    <w:p w:rsidR="003E5F88" w:rsidRDefault="003E5F88" w:rsidP="003E5F8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Считать утратившим силу решение Совета депутатов </w:t>
      </w:r>
      <w:r w:rsidR="00A96A5C">
        <w:rPr>
          <w:sz w:val="28"/>
          <w:szCs w:val="28"/>
        </w:rPr>
        <w:t>Залучского сельского поселения от 31</w:t>
      </w:r>
      <w:r>
        <w:rPr>
          <w:sz w:val="28"/>
          <w:szCs w:val="28"/>
        </w:rPr>
        <w:t xml:space="preserve">.01.2020 № </w:t>
      </w:r>
      <w:r w:rsidR="00A96A5C">
        <w:rPr>
          <w:sz w:val="28"/>
          <w:szCs w:val="28"/>
        </w:rPr>
        <w:t>212</w:t>
      </w:r>
      <w:r>
        <w:rPr>
          <w:sz w:val="28"/>
          <w:szCs w:val="28"/>
        </w:rPr>
        <w:t xml:space="preserve"> «О</w:t>
      </w:r>
      <w:r>
        <w:t xml:space="preserve"> </w:t>
      </w:r>
      <w:r>
        <w:rPr>
          <w:sz w:val="28"/>
          <w:szCs w:val="28"/>
        </w:rPr>
        <w:t>рассмотрении вопросов правоприменительной практики»</w:t>
      </w:r>
    </w:p>
    <w:p w:rsidR="003E5F88" w:rsidRDefault="003E5F88" w:rsidP="003E5F88">
      <w:pPr>
        <w:tabs>
          <w:tab w:val="left" w:pos="0"/>
          <w:tab w:val="left" w:pos="709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Опубликовать настоящее решение в муниципальной  газете  «</w:t>
      </w:r>
      <w:r w:rsidR="00A96A5C">
        <w:rPr>
          <w:sz w:val="28"/>
          <w:szCs w:val="28"/>
        </w:rPr>
        <w:t>Залуч</w:t>
      </w:r>
      <w:r>
        <w:rPr>
          <w:sz w:val="28"/>
          <w:szCs w:val="28"/>
        </w:rPr>
        <w:t xml:space="preserve">ский вестник» и на официальном сайте Администрации </w:t>
      </w:r>
      <w:r w:rsidR="00A96A5C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 в информационно-телекоммуникационной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:rsidR="003E5F88" w:rsidRDefault="003E5F88" w:rsidP="003E5F88">
      <w:pPr>
        <w:spacing w:line="240" w:lineRule="exact"/>
        <w:rPr>
          <w:sz w:val="28"/>
          <w:szCs w:val="28"/>
        </w:rPr>
      </w:pPr>
    </w:p>
    <w:p w:rsidR="003E5F88" w:rsidRDefault="003E5F88" w:rsidP="003E5F88">
      <w:pPr>
        <w:spacing w:line="240" w:lineRule="exact"/>
        <w:rPr>
          <w:sz w:val="28"/>
          <w:szCs w:val="28"/>
        </w:rPr>
      </w:pPr>
    </w:p>
    <w:p w:rsidR="003E5F88" w:rsidRDefault="003E5F88" w:rsidP="003E5F88">
      <w:pPr>
        <w:spacing w:line="240" w:lineRule="exact"/>
        <w:rPr>
          <w:sz w:val="28"/>
          <w:szCs w:val="28"/>
        </w:rPr>
      </w:pPr>
    </w:p>
    <w:p w:rsidR="003E5F88" w:rsidRDefault="003E5F88" w:rsidP="003E5F88">
      <w:pPr>
        <w:spacing w:line="240" w:lineRule="exact"/>
        <w:rPr>
          <w:sz w:val="28"/>
          <w:szCs w:val="28"/>
        </w:rPr>
      </w:pPr>
    </w:p>
    <w:p w:rsidR="003E5F88" w:rsidRDefault="003E5F88" w:rsidP="003E5F88">
      <w:pPr>
        <w:pStyle w:val="ConsPlusNormal0"/>
        <w:spacing w:line="240" w:lineRule="exact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</w:t>
      </w:r>
      <w:r w:rsidR="00A96A5C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96A5C">
        <w:rPr>
          <w:rFonts w:ascii="Times New Roman" w:hAnsi="Times New Roman"/>
          <w:b/>
          <w:sz w:val="28"/>
          <w:szCs w:val="28"/>
        </w:rPr>
        <w:t>Е.Н.Пятина</w:t>
      </w:r>
    </w:p>
    <w:p w:rsidR="003E5F88" w:rsidRDefault="003E5F88" w:rsidP="003E5F88">
      <w:pPr>
        <w:pStyle w:val="ConsPlusNormal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/>
    <w:p w:rsidR="003E5F88" w:rsidRDefault="003E5F88" w:rsidP="003E5F88">
      <w:pPr>
        <w:pStyle w:val="ConsPlusNormal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E5F88" w:rsidRDefault="003E5F88" w:rsidP="003E5F88">
      <w:pPr>
        <w:pStyle w:val="ConsPlusNormal0"/>
        <w:spacing w:line="240" w:lineRule="exact"/>
        <w:ind w:left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УТВЕРЖДЕН</w:t>
      </w:r>
    </w:p>
    <w:p w:rsidR="003E5F88" w:rsidRDefault="003E5F88" w:rsidP="003E5F88">
      <w:pPr>
        <w:pStyle w:val="ConsPlusNormal0"/>
        <w:spacing w:line="240" w:lineRule="exact"/>
        <w:ind w:left="496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r w:rsidR="00A96A5C">
        <w:rPr>
          <w:rFonts w:ascii="Times New Roman" w:hAnsi="Times New Roman"/>
          <w:sz w:val="24"/>
          <w:szCs w:val="24"/>
        </w:rPr>
        <w:t>Залуч</w:t>
      </w:r>
      <w:r>
        <w:rPr>
          <w:rFonts w:ascii="Times New Roman" w:hAnsi="Times New Roman"/>
          <w:sz w:val="24"/>
          <w:szCs w:val="24"/>
        </w:rPr>
        <w:t>ского сельского</w:t>
      </w:r>
      <w:r w:rsidR="00805B05">
        <w:rPr>
          <w:rFonts w:ascii="Times New Roman" w:hAnsi="Times New Roman"/>
          <w:sz w:val="24"/>
          <w:szCs w:val="24"/>
        </w:rPr>
        <w:t xml:space="preserve"> поселения от </w:t>
      </w:r>
      <w:r w:rsidR="00A96A5C">
        <w:rPr>
          <w:rFonts w:ascii="Times New Roman" w:hAnsi="Times New Roman"/>
          <w:sz w:val="24"/>
          <w:szCs w:val="24"/>
        </w:rPr>
        <w:t>30.10.2020</w:t>
      </w:r>
      <w:r w:rsidR="00805B05">
        <w:rPr>
          <w:rFonts w:ascii="Times New Roman" w:hAnsi="Times New Roman"/>
          <w:sz w:val="24"/>
          <w:szCs w:val="24"/>
        </w:rPr>
        <w:t xml:space="preserve">   № </w:t>
      </w:r>
      <w:r w:rsidR="00A96A5C">
        <w:rPr>
          <w:rFonts w:ascii="Times New Roman" w:hAnsi="Times New Roman"/>
          <w:sz w:val="24"/>
          <w:szCs w:val="24"/>
        </w:rPr>
        <w:t>12</w:t>
      </w:r>
    </w:p>
    <w:p w:rsidR="003E5F88" w:rsidRDefault="003E5F88" w:rsidP="003E5F88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3E5F88" w:rsidRDefault="003E5F88" w:rsidP="003E5F88">
      <w:pPr>
        <w:pStyle w:val="ConsPlusNormal0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0" w:name="Par34"/>
      <w:bookmarkEnd w:id="0"/>
      <w:r>
        <w:rPr>
          <w:rFonts w:ascii="Times New Roman" w:hAnsi="Times New Roman"/>
          <w:b/>
          <w:sz w:val="24"/>
          <w:szCs w:val="24"/>
        </w:rPr>
        <w:t>Порядок</w:t>
      </w:r>
    </w:p>
    <w:p w:rsidR="003E5F88" w:rsidRDefault="003E5F88" w:rsidP="003E5F88">
      <w:pPr>
        <w:pStyle w:val="ConsPlusNormal0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рассмотрения вопросов правоприменительной практики по результатам  вступивших в законную силу решений судов, арбитражных судов о признании </w:t>
      </w:r>
      <w:proofErr w:type="gramStart"/>
      <w:r>
        <w:rPr>
          <w:rFonts w:ascii="Times New Roman" w:hAnsi="Times New Roman"/>
          <w:b/>
          <w:sz w:val="24"/>
          <w:szCs w:val="24"/>
        </w:rPr>
        <w:t>недействительными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ненормативных правовых актов, незаконными решений и действий (бездействия) </w:t>
      </w:r>
      <w:r>
        <w:rPr>
          <w:rFonts w:ascii="Times New Roman" w:hAnsi="Times New Roman"/>
          <w:b/>
          <w:bCs/>
          <w:sz w:val="24"/>
          <w:szCs w:val="24"/>
        </w:rPr>
        <w:t>Совета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96A5C">
        <w:rPr>
          <w:rFonts w:ascii="Times New Roman" w:hAnsi="Times New Roman"/>
          <w:b/>
          <w:bCs/>
          <w:sz w:val="24"/>
          <w:szCs w:val="24"/>
        </w:rPr>
        <w:t>Залуч</w:t>
      </w:r>
      <w:r>
        <w:rPr>
          <w:rFonts w:ascii="Times New Roman" w:hAnsi="Times New Roman"/>
          <w:b/>
          <w:bCs/>
          <w:sz w:val="24"/>
          <w:szCs w:val="24"/>
        </w:rPr>
        <w:t xml:space="preserve">ского сельского поселения и депутатов Совета депутатов </w:t>
      </w:r>
      <w:r w:rsidR="00A96A5C">
        <w:rPr>
          <w:rFonts w:ascii="Times New Roman" w:hAnsi="Times New Roman"/>
          <w:b/>
          <w:bCs/>
          <w:sz w:val="24"/>
          <w:szCs w:val="24"/>
        </w:rPr>
        <w:t>Залуч</w:t>
      </w:r>
      <w:r>
        <w:rPr>
          <w:rFonts w:ascii="Times New Roman" w:hAnsi="Times New Roman"/>
          <w:b/>
          <w:bCs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b/>
          <w:sz w:val="24"/>
          <w:szCs w:val="24"/>
        </w:rPr>
        <w:t>в целях выработки и принятия мер по предупреждению и устранению причин выявленных нарушений</w:t>
      </w:r>
    </w:p>
    <w:p w:rsidR="003E5F88" w:rsidRDefault="003E5F88" w:rsidP="003E5F88">
      <w:pPr>
        <w:pStyle w:val="ConsPlusNormal0"/>
        <w:jc w:val="center"/>
        <w:rPr>
          <w:rFonts w:ascii="Times New Roman" w:hAnsi="Times New Roman"/>
          <w:bCs/>
          <w:sz w:val="24"/>
          <w:szCs w:val="24"/>
        </w:rPr>
      </w:pPr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="00A96A5C">
        <w:rPr>
          <w:rFonts w:ascii="Times New Roman" w:hAnsi="Times New Roman"/>
          <w:bCs/>
          <w:sz w:val="24"/>
          <w:szCs w:val="24"/>
        </w:rPr>
        <w:t>Залуч</w:t>
      </w:r>
      <w:r>
        <w:rPr>
          <w:rFonts w:ascii="Times New Roman" w:hAnsi="Times New Roman"/>
          <w:bCs/>
          <w:sz w:val="24"/>
          <w:szCs w:val="24"/>
        </w:rPr>
        <w:t xml:space="preserve">ского сельского поселения и депутатов Совета депутатов </w:t>
      </w:r>
      <w:r w:rsidR="00A96A5C">
        <w:rPr>
          <w:rFonts w:ascii="Times New Roman" w:hAnsi="Times New Roman"/>
          <w:bCs/>
          <w:sz w:val="24"/>
          <w:szCs w:val="24"/>
        </w:rPr>
        <w:t>Залуч</w:t>
      </w:r>
      <w:r>
        <w:rPr>
          <w:rFonts w:ascii="Times New Roman" w:hAnsi="Times New Roman"/>
          <w:bCs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>(далее соответственно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  <w:proofErr w:type="gramEnd"/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Рассмотрение вопросов правоприменительной практики включает в себя:</w:t>
      </w:r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анализ вступивших в законную силу решений судов, арбитражных судов (далее Судебные решения) о признании недействительными ненормативных правовых актов, незаконными решений и действий (бездействия</w:t>
      </w:r>
      <w:r>
        <w:rPr>
          <w:rFonts w:ascii="Times New Roman" w:hAnsi="Times New Roman"/>
          <w:bCs/>
          <w:sz w:val="24"/>
          <w:szCs w:val="24"/>
        </w:rPr>
        <w:t xml:space="preserve"> Совета депутатов </w:t>
      </w:r>
      <w:r w:rsidR="00A96A5C">
        <w:rPr>
          <w:rFonts w:ascii="Times New Roman" w:hAnsi="Times New Roman"/>
          <w:bCs/>
          <w:sz w:val="24"/>
          <w:szCs w:val="24"/>
        </w:rPr>
        <w:t>Залуч</w:t>
      </w:r>
      <w:r>
        <w:rPr>
          <w:rFonts w:ascii="Times New Roman" w:hAnsi="Times New Roman"/>
          <w:bCs/>
          <w:sz w:val="24"/>
          <w:szCs w:val="24"/>
        </w:rPr>
        <w:t xml:space="preserve">ского сельского поселения (далее Совет) и депутатов Совета депутатов </w:t>
      </w:r>
      <w:r w:rsidR="00A96A5C">
        <w:rPr>
          <w:rFonts w:ascii="Times New Roman" w:hAnsi="Times New Roman"/>
          <w:bCs/>
          <w:sz w:val="24"/>
          <w:szCs w:val="24"/>
        </w:rPr>
        <w:t>Залуч</w:t>
      </w:r>
      <w:r>
        <w:rPr>
          <w:rFonts w:ascii="Times New Roman" w:hAnsi="Times New Roman"/>
          <w:bCs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>(далее депутаты) в целях выявления причин, послуживших основаниями признания недействительными ненормативных правовых актов, незаконными решений и действий (бездействия) Совета и депутатов;</w:t>
      </w:r>
      <w:proofErr w:type="gramEnd"/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последующая разработка и реализация системы мер, направленных на устранение и предупреждение указанных причин;</w:t>
      </w:r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результативности принятых мер, последующей правоприменительной практики.</w:t>
      </w:r>
      <w:bookmarkStart w:id="1" w:name="Par48"/>
      <w:bookmarkEnd w:id="1"/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3.Информация о вынесенных судебных </w:t>
      </w:r>
      <w:proofErr w:type="gramStart"/>
      <w:r>
        <w:rPr>
          <w:rFonts w:ascii="Times New Roman" w:hAnsi="Times New Roman"/>
          <w:sz w:val="24"/>
          <w:szCs w:val="24"/>
        </w:rPr>
        <w:t>решениях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о признании недействительными ненормативных правовых актов, незаконными решений и действий (бездействия) Совета и депутатов с приложениями копий судебных решений направляется Председателем Совета в рабочую группу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="00A96A5C">
        <w:rPr>
          <w:rFonts w:ascii="Times New Roman" w:hAnsi="Times New Roman"/>
          <w:bCs/>
          <w:sz w:val="24"/>
          <w:szCs w:val="24"/>
        </w:rPr>
        <w:t>Залуч</w:t>
      </w:r>
      <w:r>
        <w:rPr>
          <w:rFonts w:ascii="Times New Roman" w:hAnsi="Times New Roman"/>
          <w:bCs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и депутатов </w:t>
      </w:r>
      <w:r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="00A96A5C">
        <w:rPr>
          <w:rFonts w:ascii="Times New Roman" w:hAnsi="Times New Roman"/>
          <w:bCs/>
          <w:sz w:val="24"/>
          <w:szCs w:val="24"/>
        </w:rPr>
        <w:t>Залуч</w:t>
      </w:r>
      <w:r>
        <w:rPr>
          <w:rFonts w:ascii="Times New Roman" w:hAnsi="Times New Roman"/>
          <w:bCs/>
          <w:sz w:val="24"/>
          <w:szCs w:val="24"/>
        </w:rPr>
        <w:t>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(далее Рабочая группа) ежеквартально до 3 числа месяца, следующего за отчетным кварталом.</w:t>
      </w:r>
    </w:p>
    <w:p w:rsidR="003E5F88" w:rsidRDefault="003E5F88" w:rsidP="003E5F88">
      <w:pPr>
        <w:pStyle w:val="ConsPlusNormal0"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4.Председатель Совета одновременно с информацией о вынесенных судебных решениях о признании недействительными ненормативных правовых актов, незаконными решений и действий (бездействия) Совета и депутатов с приложениями копий судебных решений направляет в Рабочую группу служебную записку, содержащую позицию относительно:</w:t>
      </w:r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 принятия ненормативных правовых актов, решений и совершения действий (бездействия) Совета и депутатов, признанных судом недействительными (незаконными);</w:t>
      </w:r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причин, послуживших основаниями признания недействительными ненормативных правовых актов, незаконными решений и действий (бездействия) Совета и депутатов.</w:t>
      </w:r>
    </w:p>
    <w:p w:rsidR="003E5F88" w:rsidRPr="003E5F88" w:rsidRDefault="003E5F88" w:rsidP="003E5F8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2"/>
      <w:bookmarkEnd w:id="2"/>
      <w:r w:rsidRPr="003E5F88">
        <w:rPr>
          <w:rFonts w:ascii="Times New Roman" w:hAnsi="Times New Roman" w:cs="Times New Roman"/>
          <w:sz w:val="24"/>
          <w:szCs w:val="24"/>
        </w:rPr>
        <w:t>5. Сведения, представленные в Рабочую группу согласно пунктам 3, 4 настоящего Порядка, обобщаются и представляются в виде таблицы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(далее рабочая группа) в течение 10 рабочих дней со дня истечения отчетного квартала.</w:t>
      </w:r>
    </w:p>
    <w:p w:rsidR="003E5F88" w:rsidRPr="003E5F88" w:rsidRDefault="003E5F88" w:rsidP="003E5F88">
      <w:pPr>
        <w:rPr>
          <w:lang w:eastAsia="ar-SA"/>
        </w:rPr>
      </w:pPr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Руководитель рабочей группы на основании материалов, полученных в соответствии с пунктом 5 настоящего Порядка, по каждому случаю признания недействительными ненормативных правовых актов, незаконными решений и действий (бездействия) Совета и депутатов назначает дату и место проведения заседания рабочей группы, рассматривает необходимость привлечения к деятельности рабочей группы иных лиц.</w:t>
      </w:r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Секретарь рабочей группы оповещает членов рабочей группы и иных лиц, привлеченных к деятельности рабочей группы согласно пункту 6 настоящего Порядка, о дате, месте и времени проведения заседания рабочей группы, а также направляет необходимые материалы.</w:t>
      </w:r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Рассмотрение вопроса правоприменительной практики может быть отложено при необходимости получения дополнительных материалов.</w:t>
      </w:r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 ходе рассмотрения вопроса правоприменительной практики по каждому случаю признания недействительными ненормативных правовых актов, незаконными решений и действий (бездействия) Совета и депутатов определяются:</w:t>
      </w:r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принятия ненормативных правовых актов, решений и совершения действий (бездействия) Советом и депутатами, признанных судом недействительными (незаконными);</w:t>
      </w:r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причины, послужившие основаниями признания недействительными ненормативных правовых актов, незаконными решений и действий (бездействия) Совета им депутатов.</w:t>
      </w:r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По итогам рассмотрения вопросов правоприменительной практики рабочая группа принимает решение, оформляемое в форме протокола заседания рабочей группы, в котором:</w:t>
      </w:r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устанавливается, что в рассматриваемой ситуации содержатся (не содержатся) признаки коррупционных проявлений;</w:t>
      </w:r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даются рекомендации по разработке и принятию мер в целях устранения и предупреждения причин выявленных нарушений или устанавливается отсутствие необходимости разработки и принятия таких мер.</w:t>
      </w:r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 протоколе заседания рабочей группы указываются:</w:t>
      </w:r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заседания, состав рабочей группы и иных приглашенных лиц;</w:t>
      </w:r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судебный акт, явившийся основанием для рассмотрения вопросов правоприменительной практики;</w:t>
      </w:r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выступавших на заседании и краткое описание изложенных выступлений;</w:t>
      </w:r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голосования;</w:t>
      </w:r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решение.</w:t>
      </w:r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установления рабочей группой признаков коррупционных проявлений,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Совета и депутатов, председателем рабочей группы выносится соответствующее представление на рассмотрение Комиссии по рассмотрению вопросов урегулирования конфликта интересов в отношении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Главы </w:t>
      </w:r>
      <w:r w:rsidR="00A96A5C">
        <w:rPr>
          <w:rFonts w:ascii="Times New Roman" w:hAnsi="Times New Roman"/>
          <w:bCs/>
          <w:sz w:val="24"/>
          <w:szCs w:val="24"/>
        </w:rPr>
        <w:t>Залуч</w:t>
      </w:r>
      <w:r>
        <w:rPr>
          <w:rFonts w:ascii="Times New Roman" w:hAnsi="Times New Roman"/>
          <w:bCs/>
          <w:sz w:val="24"/>
          <w:szCs w:val="24"/>
        </w:rPr>
        <w:t>ского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и </w:t>
      </w:r>
      <w:r>
        <w:rPr>
          <w:rFonts w:ascii="Times New Roman" w:hAnsi="Times New Roman"/>
          <w:sz w:val="24"/>
          <w:szCs w:val="24"/>
        </w:rPr>
        <w:t xml:space="preserve">депутатов </w:t>
      </w:r>
      <w:r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="00A96A5C">
        <w:rPr>
          <w:rFonts w:ascii="Times New Roman" w:hAnsi="Times New Roman"/>
          <w:bCs/>
          <w:sz w:val="24"/>
          <w:szCs w:val="24"/>
        </w:rPr>
        <w:t>Залуч</w:t>
      </w:r>
      <w:r>
        <w:rPr>
          <w:rFonts w:ascii="Times New Roman" w:hAnsi="Times New Roman"/>
          <w:bCs/>
          <w:sz w:val="24"/>
          <w:szCs w:val="24"/>
        </w:rPr>
        <w:t>ского сельского поселения</w:t>
      </w:r>
      <w:r>
        <w:rPr>
          <w:rFonts w:ascii="Times New Roman" w:hAnsi="Times New Roman"/>
          <w:sz w:val="24"/>
          <w:szCs w:val="24"/>
        </w:rPr>
        <w:t>, образованную в порядке, установленном решением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="00A96A5C">
        <w:rPr>
          <w:rFonts w:ascii="Times New Roman" w:hAnsi="Times New Roman"/>
          <w:bCs/>
          <w:sz w:val="24"/>
          <w:szCs w:val="24"/>
        </w:rPr>
        <w:t>Залуч</w:t>
      </w:r>
      <w:r>
        <w:rPr>
          <w:rFonts w:ascii="Times New Roman" w:hAnsi="Times New Roman"/>
          <w:bCs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1622E8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.03.2016 № 4</w:t>
      </w:r>
      <w:r w:rsidR="001622E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Порядке образования комиссии по рассмотрению вопросов урегулирования конфликта интересов в отношении Главы </w:t>
      </w:r>
      <w:r w:rsidR="00A96A5C">
        <w:rPr>
          <w:rFonts w:ascii="Times New Roman" w:hAnsi="Times New Roman"/>
          <w:bCs/>
          <w:sz w:val="24"/>
          <w:szCs w:val="24"/>
        </w:rPr>
        <w:t>Залуч</w:t>
      </w:r>
      <w:r>
        <w:rPr>
          <w:rFonts w:ascii="Times New Roman" w:hAnsi="Times New Roman"/>
          <w:bCs/>
          <w:sz w:val="24"/>
          <w:szCs w:val="24"/>
        </w:rPr>
        <w:t>ского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и депутатов Совета депутатов </w:t>
      </w:r>
      <w:r w:rsidR="00A96A5C">
        <w:rPr>
          <w:rFonts w:ascii="Times New Roman" w:hAnsi="Times New Roman"/>
          <w:bCs/>
          <w:sz w:val="24"/>
          <w:szCs w:val="24"/>
        </w:rPr>
        <w:t>Залуч</w:t>
      </w:r>
      <w:r>
        <w:rPr>
          <w:rFonts w:ascii="Times New Roman" w:hAnsi="Times New Roman"/>
          <w:bCs/>
          <w:sz w:val="24"/>
          <w:szCs w:val="24"/>
        </w:rPr>
        <w:t>ского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поселения,</w:t>
      </w:r>
      <w:r>
        <w:rPr>
          <w:rFonts w:ascii="Times New Roman" w:hAnsi="Times New Roman"/>
          <w:sz w:val="24"/>
          <w:szCs w:val="24"/>
        </w:rPr>
        <w:t xml:space="preserve"> в целях осуществления в Совете мер по предупреждению коррупции.</w:t>
      </w:r>
    </w:p>
    <w:p w:rsidR="003E5F88" w:rsidRDefault="003E5F88" w:rsidP="003E5F88">
      <w:pPr>
        <w:pStyle w:val="ConsPlusNormal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Протоколы заседаний рабочей группы хранятся у ее Председателя.</w:t>
      </w:r>
    </w:p>
    <w:p w:rsidR="003E5F88" w:rsidRDefault="003E5F88" w:rsidP="003E5F88"/>
    <w:p w:rsidR="003E5F88" w:rsidRDefault="003E5F88"/>
    <w:sectPr w:rsidR="003E5F88" w:rsidSect="003E5F88">
      <w:pgSz w:w="11906" w:h="16838"/>
      <w:pgMar w:top="719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5F88"/>
    <w:rsid w:val="001622E8"/>
    <w:rsid w:val="003E5F88"/>
    <w:rsid w:val="005A78D4"/>
    <w:rsid w:val="00805B05"/>
    <w:rsid w:val="00A96A5C"/>
    <w:rsid w:val="00E5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F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E5F88"/>
    <w:rPr>
      <w:rFonts w:ascii="Arial" w:eastAsia="Arial" w:hAnsi="Arial" w:cs="Arial"/>
      <w:lang w:val="ru-RU" w:eastAsia="ar-SA" w:bidi="ar-SA"/>
    </w:rPr>
  </w:style>
  <w:style w:type="paragraph" w:customStyle="1" w:styleId="ConsPlusNormal0">
    <w:name w:val="ConsPlusNormal"/>
    <w:next w:val="a"/>
    <w:link w:val="ConsPlusNormal"/>
    <w:rsid w:val="003E5F8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Balloon Text"/>
    <w:basedOn w:val="a"/>
    <w:link w:val="a4"/>
    <w:rsid w:val="00A96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6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968A-281E-4FB3-9062-EF78375C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2020-10-30T06:06:00Z</cp:lastPrinted>
  <dcterms:created xsi:type="dcterms:W3CDTF">2020-10-30T05:50:00Z</dcterms:created>
  <dcterms:modified xsi:type="dcterms:W3CDTF">2020-10-30T06:07:00Z</dcterms:modified>
</cp:coreProperties>
</file>