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5" w:rsidRDefault="001E3455" w:rsidP="00B463A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C3D4B" w:rsidRPr="00B463AD" w:rsidRDefault="001E3455" w:rsidP="001E34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1F3340">
        <w:rPr>
          <w:rFonts w:ascii="Times New Roman" w:hAnsi="Times New Roman" w:cs="Times New Roman"/>
          <w:b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FC3D4B" w:rsidRPr="00B463AD" w:rsidRDefault="00FC3D4B" w:rsidP="00B463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D4B" w:rsidRPr="00B463AD" w:rsidRDefault="001E3455" w:rsidP="00B4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№ </w:t>
      </w:r>
    </w:p>
    <w:p w:rsidR="00FC3D4B" w:rsidRPr="00B463AD" w:rsidRDefault="001F3340" w:rsidP="00B463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Залучье</w:t>
      </w:r>
    </w:p>
    <w:p w:rsidR="00FC3D4B" w:rsidRPr="00B463AD" w:rsidRDefault="00FC3D4B" w:rsidP="00B463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C3D4B" w:rsidRPr="00B463AD" w:rsidTr="00BB4856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FC3D4B" w:rsidRPr="00B463AD" w:rsidRDefault="00FC3D4B" w:rsidP="00B463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63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территории </w:t>
            </w:r>
            <w:r w:rsidR="001F334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Залучского</w:t>
            </w:r>
            <w:r w:rsidRPr="00B463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FC3D4B" w:rsidRPr="00B463AD" w:rsidRDefault="00FC3D4B" w:rsidP="00B463A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C3D4B" w:rsidRPr="00B463AD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Cs/>
          <w:sz w:val="28"/>
          <w:szCs w:val="28"/>
        </w:rPr>
        <w:tab/>
      </w:r>
      <w:r w:rsidR="001E3455" w:rsidRPr="001E3455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В соответствии</w:t>
      </w:r>
      <w:r w:rsidR="001E3455" w:rsidRPr="001E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455" w:rsidRPr="001E3455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="001E3455" w:rsidRPr="001E3455">
        <w:rPr>
          <w:rFonts w:ascii="Times New Roman" w:eastAsia="Lucida Sans Unicode" w:hAnsi="Times New Roman" w:cs="Times New Roman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E3455" w:rsidRPr="001E34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455">
        <w:rPr>
          <w:color w:val="000000"/>
          <w:sz w:val="28"/>
          <w:szCs w:val="28"/>
        </w:rPr>
        <w:t xml:space="preserve"> 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FC3D4B" w:rsidRPr="00B463AD" w:rsidRDefault="001E3455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C3D4B" w:rsidRPr="00B463AD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="00FC3D4B"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FC3D4B" w:rsidRPr="00B463A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F33AE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1. Принять к рассмотрению следующие изменения в Правила благоустройства территории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E3455">
        <w:rPr>
          <w:rFonts w:ascii="Times New Roman" w:hAnsi="Times New Roman" w:cs="Times New Roman"/>
          <w:bCs/>
          <w:sz w:val="28"/>
          <w:szCs w:val="28"/>
        </w:rPr>
        <w:t>поселения (далее – Правила), утвержденные р</w:t>
      </w:r>
      <w:r w:rsidRPr="00B463AD">
        <w:rPr>
          <w:rFonts w:ascii="Times New Roman" w:hAnsi="Times New Roman" w:cs="Times New Roman"/>
          <w:bCs/>
          <w:sz w:val="28"/>
          <w:szCs w:val="28"/>
        </w:rPr>
        <w:t>ешение</w:t>
      </w:r>
      <w:r w:rsidR="001E3455">
        <w:rPr>
          <w:rFonts w:ascii="Times New Roman" w:hAnsi="Times New Roman" w:cs="Times New Roman"/>
          <w:bCs/>
          <w:sz w:val="28"/>
          <w:szCs w:val="28"/>
        </w:rPr>
        <w:t>м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</w:t>
      </w:r>
      <w:bookmarkStart w:id="0" w:name="_GoBack"/>
      <w:bookmarkEnd w:id="0"/>
      <w:r w:rsidR="005A085E">
        <w:rPr>
          <w:rFonts w:ascii="Times New Roman" w:hAnsi="Times New Roman" w:cs="Times New Roman"/>
          <w:bCs/>
          <w:sz w:val="28"/>
          <w:szCs w:val="28"/>
        </w:rPr>
        <w:t>111 от 24.11</w:t>
      </w:r>
      <w:r w:rsidRPr="00B463AD">
        <w:rPr>
          <w:rFonts w:ascii="Times New Roman" w:hAnsi="Times New Roman" w:cs="Times New Roman"/>
          <w:bCs/>
          <w:sz w:val="28"/>
          <w:szCs w:val="28"/>
        </w:rPr>
        <w:t>.2017:</w:t>
      </w:r>
    </w:p>
    <w:p w:rsidR="009F33AE" w:rsidRDefault="009F33AE" w:rsidP="001E3455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 w:rsidR="00B9677F">
        <w:rPr>
          <w:sz w:val="28"/>
          <w:szCs w:val="28"/>
        </w:rPr>
        <w:t>Абзац 20</w:t>
      </w:r>
      <w:r>
        <w:rPr>
          <w:sz w:val="28"/>
          <w:szCs w:val="28"/>
        </w:rPr>
        <w:t xml:space="preserve"> пункта 1.3. раздела 1 Правил </w:t>
      </w:r>
      <w:r w:rsidRPr="00D22E86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 «</w:t>
      </w:r>
      <w:r w:rsidRPr="002B020B">
        <w:rPr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 w:rsidR="001E3455" w:rsidRPr="002B020B">
        <w:rPr>
          <w:sz w:val="28"/>
          <w:szCs w:val="28"/>
        </w:rPr>
        <w:t>границы,</w:t>
      </w:r>
      <w:r w:rsidRPr="002B020B">
        <w:rPr>
          <w:sz w:val="28"/>
          <w:szCs w:val="28"/>
        </w:rPr>
        <w:t xml:space="preserve"> которой определены правилами благоустройства территории</w:t>
      </w:r>
      <w:r w:rsidR="001E3455">
        <w:rPr>
          <w:sz w:val="28"/>
          <w:szCs w:val="28"/>
        </w:rPr>
        <w:t xml:space="preserve"> </w:t>
      </w:r>
      <w:r w:rsidR="001F3340">
        <w:rPr>
          <w:color w:val="auto"/>
          <w:sz w:val="28"/>
          <w:szCs w:val="28"/>
        </w:rPr>
        <w:t>Залучского</w:t>
      </w:r>
      <w:r w:rsidR="007C1C6D" w:rsidRPr="007C1C6D">
        <w:rPr>
          <w:color w:val="auto"/>
          <w:sz w:val="28"/>
          <w:szCs w:val="28"/>
        </w:rPr>
        <w:t xml:space="preserve"> сельского поселения</w:t>
      </w:r>
      <w:r w:rsidR="007C1C6D">
        <w:rPr>
          <w:color w:val="FF0000"/>
          <w:sz w:val="28"/>
          <w:szCs w:val="28"/>
        </w:rPr>
        <w:t xml:space="preserve"> </w:t>
      </w:r>
      <w:r w:rsidR="001E3455">
        <w:rPr>
          <w:sz w:val="28"/>
          <w:szCs w:val="28"/>
        </w:rPr>
        <w:t xml:space="preserve"> </w:t>
      </w:r>
      <w:r w:rsidRPr="002B020B">
        <w:rPr>
          <w:sz w:val="28"/>
          <w:szCs w:val="28"/>
        </w:rPr>
        <w:t xml:space="preserve">в соответствии с порядком, установленным законом </w:t>
      </w:r>
      <w:r>
        <w:rPr>
          <w:sz w:val="28"/>
          <w:szCs w:val="28"/>
        </w:rPr>
        <w:t>Новгородской области».</w:t>
      </w:r>
    </w:p>
    <w:p w:rsidR="000030AD" w:rsidRDefault="000030AD" w:rsidP="000030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1.2. Подпункт 2 пункта 23.2  главы 23 Правил изложить в следующей редакции:</w:t>
      </w:r>
    </w:p>
    <w:p w:rsidR="000030AD" w:rsidRDefault="000030AD" w:rsidP="000030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 w:rsidR="000030AD" w:rsidRPr="009F33AE" w:rsidRDefault="000030AD" w:rsidP="0000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Главу 23 Правил дополнить пунктом 23.8</w:t>
      </w:r>
      <w:r w:rsidRPr="000030AD">
        <w:rPr>
          <w:rFonts w:ascii="Times New Roman" w:hAnsi="Times New Roman" w:cs="Times New Roman"/>
          <w:sz w:val="28"/>
          <w:szCs w:val="28"/>
        </w:rPr>
        <w:t xml:space="preserve"> </w:t>
      </w:r>
      <w:r w:rsidRPr="009F33A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030AD" w:rsidRPr="000030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030AD">
        <w:rPr>
          <w:bCs/>
          <w:sz w:val="28"/>
          <w:szCs w:val="28"/>
        </w:rPr>
        <w:t>23.8. Содержание детских, игровых и спортивных площадок</w:t>
      </w:r>
      <w:r w:rsidR="001E3455">
        <w:rPr>
          <w:bCs/>
          <w:sz w:val="28"/>
          <w:szCs w:val="28"/>
        </w:rPr>
        <w:t>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.2. Детские и спортивные площадки должны: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lastRenderedPageBreak/>
        <w:t>иметь планировку поверхности с засыпкой песком неровностей в летнее время;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регулярно подметаться;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очищаться от снега в зимнее время;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B463AD">
        <w:rPr>
          <w:sz w:val="28"/>
          <w:szCs w:val="28"/>
        </w:rPr>
        <w:t>покрашены</w:t>
      </w:r>
      <w:proofErr w:type="gramEnd"/>
      <w:r w:rsidRPr="00B463AD">
        <w:rPr>
          <w:sz w:val="28"/>
          <w:szCs w:val="28"/>
        </w:rPr>
        <w:t>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.3. Окраску ограждений и строений на детских и спортивных площадках следует производить не реже одного раза в год.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 Требования к игровому и спортивному оборудованию: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0030AD" w:rsidRPr="000030AD" w:rsidRDefault="000030AD" w:rsidP="000030A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 w:rsidR="009F33AE" w:rsidRPr="009F33AE" w:rsidRDefault="009F33AE" w:rsidP="0000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1.</w:t>
      </w:r>
      <w:r w:rsidR="000030A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5</w:t>
      </w:r>
      <w:r w:rsidRPr="009F33A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. Дополнить </w:t>
      </w:r>
      <w:r w:rsidRPr="009F33AE">
        <w:rPr>
          <w:rFonts w:ascii="Times New Roman" w:hAnsi="Times New Roman" w:cs="Times New Roman"/>
          <w:sz w:val="28"/>
          <w:szCs w:val="28"/>
        </w:rPr>
        <w:t xml:space="preserve">Правила разделом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 Порядок содержания прилегающих территорий.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</w:t>
      </w:r>
      <w:r w:rsidR="007C1C6D">
        <w:rPr>
          <w:rFonts w:ascii="Times New Roman" w:hAnsi="Times New Roman" w:cs="Times New Roman"/>
          <w:sz w:val="28"/>
          <w:szCs w:val="28"/>
        </w:rPr>
        <w:t xml:space="preserve"> </w:t>
      </w:r>
      <w:r w:rsidR="001F3340">
        <w:rPr>
          <w:rFonts w:ascii="Times New Roman" w:hAnsi="Times New Roman" w:cs="Times New Roman"/>
          <w:sz w:val="28"/>
          <w:szCs w:val="28"/>
        </w:rPr>
        <w:t>Залучского</w:t>
      </w:r>
      <w:r w:rsidR="007C1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3AE">
        <w:rPr>
          <w:rFonts w:ascii="Times New Roman" w:hAnsi="Times New Roman" w:cs="Times New Roman"/>
          <w:sz w:val="28"/>
          <w:szCs w:val="28"/>
        </w:rPr>
        <w:t>, участвуют в содержании прилегающих территорий.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.2. Границы прилегающей территории определяются на расстоянии</w:t>
      </w:r>
    </w:p>
    <w:p w:rsidR="009F33AE" w:rsidRPr="009F33AE" w:rsidRDefault="009F33AE" w:rsidP="009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9F33AE" w:rsidRPr="009F33AE" w:rsidRDefault="009F33AE" w:rsidP="00556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нестационарных торговых объек</w:t>
      </w:r>
      <w:r w:rsidR="007C1C6D">
        <w:rPr>
          <w:rFonts w:ascii="Times New Roman" w:hAnsi="Times New Roman" w:cs="Times New Roman"/>
          <w:sz w:val="28"/>
          <w:szCs w:val="28"/>
        </w:rPr>
        <w:t>тов, нестационарных объектов ор</w:t>
      </w:r>
      <w:r w:rsidRPr="009F33AE">
        <w:rPr>
          <w:rFonts w:ascii="Times New Roman" w:hAnsi="Times New Roman" w:cs="Times New Roman"/>
          <w:sz w:val="28"/>
          <w:szCs w:val="28"/>
        </w:rPr>
        <w:t>ганизации общественного питания и бытового обслуживания населения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</w:t>
      </w:r>
      <w:r w:rsidR="00556BA0">
        <w:rPr>
          <w:rFonts w:ascii="Times New Roman" w:hAnsi="Times New Roman" w:cs="Times New Roman"/>
          <w:sz w:val="28"/>
          <w:szCs w:val="28"/>
        </w:rPr>
        <w:t xml:space="preserve">сстоянии </w:t>
      </w:r>
      <w:r w:rsidRPr="009F33AE">
        <w:rPr>
          <w:rFonts w:ascii="Times New Roman" w:hAnsi="Times New Roman" w:cs="Times New Roman"/>
          <w:sz w:val="28"/>
          <w:szCs w:val="28"/>
        </w:rPr>
        <w:t xml:space="preserve">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многоквартирных домов - на расстоянии 0 метров.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F33AE" w:rsidRPr="009F33AE" w:rsidRDefault="009F33AE" w:rsidP="00556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</w:t>
      </w:r>
      <w:r w:rsidR="00B9677F">
        <w:rPr>
          <w:rFonts w:ascii="Times New Roman" w:hAnsi="Times New Roman" w:cs="Times New Roman"/>
          <w:sz w:val="28"/>
          <w:szCs w:val="28"/>
        </w:rPr>
        <w:t>вливается по границам зе</w:t>
      </w:r>
      <w:r w:rsidRPr="009F33AE">
        <w:rPr>
          <w:rFonts w:ascii="Times New Roman" w:hAnsi="Times New Roman" w:cs="Times New Roman"/>
          <w:sz w:val="28"/>
          <w:szCs w:val="28"/>
        </w:rPr>
        <w:t>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.7. Участие в содержании приле</w:t>
      </w:r>
      <w:r w:rsidR="00556BA0">
        <w:rPr>
          <w:rFonts w:ascii="Times New Roman" w:hAnsi="Times New Roman" w:cs="Times New Roman"/>
          <w:sz w:val="28"/>
          <w:szCs w:val="28"/>
        </w:rPr>
        <w:t>гающей территории</w:t>
      </w:r>
      <w:r w:rsidRPr="009F33AE">
        <w:rPr>
          <w:rFonts w:ascii="Times New Roman" w:hAnsi="Times New Roman" w:cs="Times New Roman"/>
          <w:sz w:val="28"/>
          <w:szCs w:val="28"/>
        </w:rPr>
        <w:t xml:space="preserve">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Уборка прилегающей территорий включает: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удаление мусора (при наличии);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подметание прилегающих территорий в весенне-летний период уборки;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санитарную рубку и обрезку кустарников.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 w:rsidR="001F3340">
        <w:rPr>
          <w:rFonts w:ascii="Times New Roman" w:hAnsi="Times New Roman" w:cs="Times New Roman"/>
          <w:sz w:val="28"/>
          <w:szCs w:val="28"/>
        </w:rPr>
        <w:t>Залучского</w:t>
      </w:r>
      <w:r w:rsidR="00483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33AE">
        <w:rPr>
          <w:rFonts w:ascii="Times New Roman" w:hAnsi="Times New Roman" w:cs="Times New Roman"/>
          <w:sz w:val="28"/>
          <w:szCs w:val="28"/>
        </w:rPr>
        <w:t>по заявлению собственников и иных законных владельцев зданий, строений, сооружений, земельных участков.</w:t>
      </w:r>
    </w:p>
    <w:p w:rsidR="009F33AE" w:rsidRPr="00556BA0" w:rsidRDefault="009F33AE" w:rsidP="001E3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BA0">
        <w:rPr>
          <w:rFonts w:ascii="Times New Roman" w:hAnsi="Times New Roman" w:cs="Times New Roman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порядке, установленном Администрацией Старорусского муниципального района.».</w:t>
      </w:r>
    </w:p>
    <w:p w:rsidR="00FC3D4B" w:rsidRPr="00B463AD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ab/>
        <w:t xml:space="preserve">           2. Назначить публичные слушания по проекту внесения изменений в Правила благоустройства территории 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="001E3455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B9677F">
        <w:rPr>
          <w:rFonts w:ascii="Times New Roman" w:hAnsi="Times New Roman" w:cs="Times New Roman"/>
          <w:bCs/>
          <w:sz w:val="28"/>
          <w:szCs w:val="28"/>
        </w:rPr>
        <w:t>оселения на 16 часов 00 минут 18</w:t>
      </w:r>
      <w:r w:rsidR="001E3455">
        <w:rPr>
          <w:rFonts w:ascii="Times New Roman" w:hAnsi="Times New Roman" w:cs="Times New Roman"/>
          <w:bCs/>
          <w:sz w:val="28"/>
          <w:szCs w:val="28"/>
        </w:rPr>
        <w:t xml:space="preserve"> января 2021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года в здании Администрации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FC3D4B" w:rsidRPr="00B463AD" w:rsidRDefault="00FC3D4B" w:rsidP="00B463AD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 w:rsidR="001F3340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F6423">
        <w:rPr>
          <w:rFonts w:ascii="Times New Roman" w:hAnsi="Times New Roman" w:cs="Times New Roman"/>
          <w:bCs/>
          <w:sz w:val="28"/>
          <w:szCs w:val="28"/>
        </w:rPr>
        <w:t>заместителя главы</w:t>
      </w:r>
      <w:r w:rsidRPr="00BF642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1F3340" w:rsidRPr="00BF6423"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BF64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F6423">
        <w:rPr>
          <w:rFonts w:ascii="Times New Roman" w:hAnsi="Times New Roman" w:cs="Times New Roman"/>
          <w:bCs/>
          <w:sz w:val="28"/>
          <w:szCs w:val="28"/>
        </w:rPr>
        <w:t>Васильеву Марию Александровну</w:t>
      </w:r>
      <w:r w:rsidRPr="00B463AD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D4B" w:rsidRPr="00B463AD" w:rsidRDefault="00FC3D4B" w:rsidP="00B463AD">
      <w:pPr>
        <w:pStyle w:val="msonormalcxspmiddle"/>
        <w:tabs>
          <w:tab w:val="left" w:pos="0"/>
        </w:tabs>
        <w:suppressAutoHyphens/>
        <w:autoSpaceDE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63AD">
        <w:rPr>
          <w:bCs/>
          <w:sz w:val="28"/>
          <w:szCs w:val="28"/>
        </w:rPr>
        <w:t>4. Опубликовать настоящее решение в газете «</w:t>
      </w:r>
      <w:r w:rsidR="001F3340">
        <w:rPr>
          <w:bCs/>
          <w:sz w:val="28"/>
          <w:szCs w:val="28"/>
        </w:rPr>
        <w:t>Залучский</w:t>
      </w:r>
      <w:r w:rsidRPr="00B463AD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 w:rsidR="001F3340">
        <w:rPr>
          <w:bCs/>
          <w:sz w:val="28"/>
          <w:szCs w:val="28"/>
        </w:rPr>
        <w:t>Залучского</w:t>
      </w:r>
      <w:r w:rsidRPr="00B463AD">
        <w:rPr>
          <w:bCs/>
          <w:sz w:val="28"/>
          <w:szCs w:val="28"/>
        </w:rPr>
        <w:t xml:space="preserve"> сельского поселения в сети «Интернет».</w:t>
      </w: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      </w:t>
      </w:r>
      <w:r w:rsidR="001F3340">
        <w:rPr>
          <w:rFonts w:ascii="Times New Roman" w:hAnsi="Times New Roman" w:cs="Times New Roman"/>
          <w:b/>
          <w:bCs/>
          <w:sz w:val="28"/>
          <w:szCs w:val="28"/>
        </w:rPr>
        <w:t>Е.Н. Пятина</w:t>
      </w:r>
      <w:r w:rsidRPr="00B463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D4B" w:rsidRPr="00B463AD" w:rsidSect="001E34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C3D4B"/>
    <w:rsid w:val="000030AD"/>
    <w:rsid w:val="000B1534"/>
    <w:rsid w:val="001E3455"/>
    <w:rsid w:val="001F3340"/>
    <w:rsid w:val="003A31E2"/>
    <w:rsid w:val="003F52B9"/>
    <w:rsid w:val="00483184"/>
    <w:rsid w:val="00487C10"/>
    <w:rsid w:val="004D3B48"/>
    <w:rsid w:val="00556BA0"/>
    <w:rsid w:val="005A085E"/>
    <w:rsid w:val="007C1C6D"/>
    <w:rsid w:val="00904560"/>
    <w:rsid w:val="009F33AE"/>
    <w:rsid w:val="00B463AD"/>
    <w:rsid w:val="00B9677F"/>
    <w:rsid w:val="00BF00E9"/>
    <w:rsid w:val="00BF6423"/>
    <w:rsid w:val="00D85CA8"/>
    <w:rsid w:val="00D85ED9"/>
    <w:rsid w:val="00DF350F"/>
    <w:rsid w:val="00E72AF1"/>
    <w:rsid w:val="00F4215B"/>
    <w:rsid w:val="00F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C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4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D3B48"/>
    <w:pPr>
      <w:spacing w:before="100" w:beforeAutospacing="1" w:after="119" w:line="102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uiPriority w:val="34"/>
    <w:qFormat/>
    <w:rsid w:val="009F3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282D-8EC1-49E0-8C96-ECBAD152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2020-12-11T07:35:00Z</dcterms:created>
  <dcterms:modified xsi:type="dcterms:W3CDTF">2020-12-11T07:36:00Z</dcterms:modified>
</cp:coreProperties>
</file>