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484F" w:rsidRDefault="004F484F">
      <w:pPr>
        <w:widowControl w:val="0"/>
        <w:autoSpaceDE w:val="0"/>
        <w:autoSpaceDN w:val="0"/>
        <w:adjustRightInd w:val="0"/>
        <w:jc w:val="center"/>
        <w:rPr>
          <w:sz w:val="28"/>
          <w:szCs w:val="28"/>
        </w:rPr>
      </w:pPr>
    </w:p>
    <w:p w:rsidR="004F484F" w:rsidRDefault="004F484F">
      <w:pPr>
        <w:widowControl w:val="0"/>
        <w:autoSpaceDE w:val="0"/>
        <w:autoSpaceDN w:val="0"/>
        <w:adjustRightInd w:val="0"/>
        <w:jc w:val="center"/>
        <w:rPr>
          <w:sz w:val="28"/>
          <w:szCs w:val="28"/>
        </w:rPr>
      </w:pPr>
    </w:p>
    <w:p w:rsidR="004F484F" w:rsidRDefault="00C70901">
      <w:pPr>
        <w:widowControl w:val="0"/>
        <w:autoSpaceDE w:val="0"/>
        <w:autoSpaceDN w:val="0"/>
        <w:adjustRightInd w:val="0"/>
        <w:jc w:val="center"/>
        <w:rPr>
          <w:b/>
          <w:sz w:val="28"/>
          <w:szCs w:val="28"/>
        </w:rPr>
      </w:pPr>
      <w:r>
        <w:rPr>
          <w:rFonts w:ascii="Times New Roman" w:hAnsi="Times New Roman"/>
          <w:noProof/>
        </w:rPr>
        <w:drawing>
          <wp:inline distT="0" distB="0" distL="114300" distR="114300">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lum contrast="48000"/>
                    </a:blip>
                    <a:stretch>
                      <a:fillRect/>
                    </a:stretch>
                  </pic:blipFill>
                  <pic:spPr>
                    <a:xfrm>
                      <a:off x="0" y="0"/>
                      <a:ext cx="970915" cy="763905"/>
                    </a:xfrm>
                    <a:prstGeom prst="rect">
                      <a:avLst/>
                    </a:prstGeom>
                    <a:solidFill>
                      <a:srgbClr val="FFFFFF"/>
                    </a:solidFill>
                    <a:ln>
                      <a:noFill/>
                    </a:ln>
                  </pic:spPr>
                </pic:pic>
              </a:graphicData>
            </a:graphic>
          </wp:inline>
        </w:drawing>
      </w:r>
    </w:p>
    <w:p w:rsidR="004F484F" w:rsidRDefault="00C70901">
      <w:pPr>
        <w:widowControl w:val="0"/>
        <w:autoSpaceDE w:val="0"/>
        <w:autoSpaceDN w:val="0"/>
        <w:adjustRightInd w:val="0"/>
        <w:jc w:val="center"/>
        <w:rPr>
          <w:b/>
          <w:sz w:val="28"/>
          <w:szCs w:val="28"/>
        </w:rPr>
      </w:pPr>
      <w:r>
        <w:rPr>
          <w:b/>
          <w:sz w:val="28"/>
          <w:szCs w:val="28"/>
        </w:rPr>
        <w:t>Российская Федерация</w:t>
      </w:r>
    </w:p>
    <w:p w:rsidR="004F484F" w:rsidRDefault="00C70901">
      <w:pPr>
        <w:widowControl w:val="0"/>
        <w:autoSpaceDE w:val="0"/>
        <w:autoSpaceDN w:val="0"/>
        <w:adjustRightInd w:val="0"/>
        <w:jc w:val="center"/>
        <w:rPr>
          <w:b/>
          <w:sz w:val="28"/>
          <w:szCs w:val="28"/>
        </w:rPr>
      </w:pPr>
      <w:r>
        <w:rPr>
          <w:b/>
          <w:sz w:val="28"/>
          <w:szCs w:val="28"/>
        </w:rPr>
        <w:t>Новгородская область Новгородский район</w:t>
      </w:r>
    </w:p>
    <w:p w:rsidR="004F484F" w:rsidRDefault="00C70901">
      <w:pPr>
        <w:widowControl w:val="0"/>
        <w:autoSpaceDE w:val="0"/>
        <w:autoSpaceDN w:val="0"/>
        <w:adjustRightInd w:val="0"/>
        <w:jc w:val="center"/>
        <w:rPr>
          <w:b/>
          <w:sz w:val="28"/>
          <w:szCs w:val="28"/>
        </w:rPr>
      </w:pPr>
      <w:r>
        <w:rPr>
          <w:b/>
          <w:sz w:val="28"/>
          <w:szCs w:val="28"/>
        </w:rPr>
        <w:t xml:space="preserve">АДМИНИСТРАЦИЯ </w:t>
      </w:r>
      <w:r w:rsidR="00CC0612">
        <w:rPr>
          <w:b/>
          <w:sz w:val="28"/>
          <w:szCs w:val="28"/>
        </w:rPr>
        <w:t>ЗАЛУЧСК</w:t>
      </w:r>
      <w:r>
        <w:rPr>
          <w:b/>
          <w:sz w:val="28"/>
          <w:szCs w:val="28"/>
        </w:rPr>
        <w:t>ОГО СЕЛЬСКОГО ПОСЕЛЕНИЯ</w:t>
      </w:r>
    </w:p>
    <w:p w:rsidR="004F484F" w:rsidRDefault="004F484F">
      <w:pPr>
        <w:widowControl w:val="0"/>
        <w:autoSpaceDE w:val="0"/>
        <w:autoSpaceDN w:val="0"/>
        <w:adjustRightInd w:val="0"/>
        <w:jc w:val="center"/>
        <w:rPr>
          <w:sz w:val="28"/>
          <w:szCs w:val="28"/>
        </w:rPr>
      </w:pPr>
    </w:p>
    <w:p w:rsidR="004F484F" w:rsidRDefault="00C70901">
      <w:pPr>
        <w:widowControl w:val="0"/>
        <w:autoSpaceDE w:val="0"/>
        <w:autoSpaceDN w:val="0"/>
        <w:adjustRightInd w:val="0"/>
        <w:jc w:val="center"/>
        <w:rPr>
          <w:b/>
          <w:bCs/>
          <w:sz w:val="28"/>
          <w:szCs w:val="28"/>
        </w:rPr>
      </w:pPr>
      <w:r>
        <w:rPr>
          <w:b/>
          <w:bCs/>
          <w:sz w:val="28"/>
          <w:szCs w:val="28"/>
        </w:rPr>
        <w:t>П О С Т А Н О В Л Е Н И Е</w:t>
      </w:r>
    </w:p>
    <w:p w:rsidR="004F484F" w:rsidRDefault="004F484F">
      <w:pPr>
        <w:widowControl w:val="0"/>
        <w:autoSpaceDE w:val="0"/>
        <w:autoSpaceDN w:val="0"/>
        <w:adjustRightInd w:val="0"/>
        <w:jc w:val="both"/>
        <w:rPr>
          <w:sz w:val="28"/>
          <w:szCs w:val="28"/>
        </w:rPr>
      </w:pPr>
    </w:p>
    <w:p w:rsidR="004F484F" w:rsidRDefault="00C70901" w:rsidP="00CC0612">
      <w:pPr>
        <w:widowControl w:val="0"/>
        <w:autoSpaceDE w:val="0"/>
        <w:autoSpaceDN w:val="0"/>
        <w:adjustRightInd w:val="0"/>
        <w:jc w:val="center"/>
        <w:rPr>
          <w:b/>
          <w:bCs/>
          <w:sz w:val="28"/>
          <w:szCs w:val="28"/>
        </w:rPr>
      </w:pPr>
      <w:r>
        <w:rPr>
          <w:b/>
          <w:bCs/>
          <w:sz w:val="28"/>
          <w:szCs w:val="28"/>
        </w:rPr>
        <w:t xml:space="preserve">от </w:t>
      </w:r>
      <w:r w:rsidR="006E59EE">
        <w:rPr>
          <w:b/>
          <w:bCs/>
          <w:sz w:val="28"/>
          <w:szCs w:val="28"/>
        </w:rPr>
        <w:t>15.05.2024</w:t>
      </w:r>
      <w:r>
        <w:rPr>
          <w:b/>
          <w:bCs/>
          <w:sz w:val="28"/>
          <w:szCs w:val="28"/>
        </w:rPr>
        <w:t xml:space="preserve"> №</w:t>
      </w:r>
      <w:r w:rsidR="00CC0612">
        <w:rPr>
          <w:b/>
          <w:bCs/>
          <w:sz w:val="28"/>
          <w:szCs w:val="28"/>
        </w:rPr>
        <w:t xml:space="preserve"> </w:t>
      </w:r>
      <w:r w:rsidR="006E59EE">
        <w:rPr>
          <w:b/>
          <w:bCs/>
          <w:sz w:val="28"/>
          <w:szCs w:val="28"/>
        </w:rPr>
        <w:t>49</w:t>
      </w:r>
    </w:p>
    <w:p w:rsidR="004F484F" w:rsidRDefault="00CC0612" w:rsidP="00CC0612">
      <w:pPr>
        <w:widowControl w:val="0"/>
        <w:autoSpaceDE w:val="0"/>
        <w:autoSpaceDN w:val="0"/>
        <w:adjustRightInd w:val="0"/>
        <w:jc w:val="center"/>
        <w:rPr>
          <w:sz w:val="28"/>
          <w:szCs w:val="28"/>
        </w:rPr>
      </w:pPr>
      <w:r>
        <w:rPr>
          <w:sz w:val="28"/>
          <w:szCs w:val="28"/>
        </w:rPr>
        <w:t>с</w:t>
      </w:r>
      <w:r w:rsidR="00C70901">
        <w:rPr>
          <w:sz w:val="28"/>
          <w:szCs w:val="28"/>
        </w:rPr>
        <w:t xml:space="preserve">. </w:t>
      </w:r>
      <w:r>
        <w:rPr>
          <w:sz w:val="28"/>
          <w:szCs w:val="28"/>
        </w:rPr>
        <w:t>Залучье</w:t>
      </w:r>
    </w:p>
    <w:p w:rsidR="004F484F" w:rsidRDefault="004F484F" w:rsidP="00CC0612">
      <w:pPr>
        <w:widowControl w:val="0"/>
        <w:autoSpaceDE w:val="0"/>
        <w:autoSpaceDN w:val="0"/>
        <w:adjustRightInd w:val="0"/>
        <w:jc w:val="center"/>
        <w:rPr>
          <w:sz w:val="28"/>
          <w:szCs w:val="28"/>
        </w:rPr>
      </w:pPr>
    </w:p>
    <w:p w:rsidR="004F484F" w:rsidRDefault="007E77EB" w:rsidP="00CC0612">
      <w:pPr>
        <w:tabs>
          <w:tab w:val="left" w:pos="5529"/>
        </w:tabs>
        <w:ind w:right="-2"/>
        <w:jc w:val="center"/>
        <w:rPr>
          <w:rFonts w:ascii="Times New Roman" w:hAnsi="Times New Roman"/>
          <w:b/>
          <w:sz w:val="28"/>
          <w:szCs w:val="28"/>
        </w:rPr>
      </w:pPr>
      <w:r w:rsidRPr="007E77EB">
        <w:rPr>
          <w:rFonts w:ascii="Times New Roman" w:hAnsi="Times New Roman"/>
          <w:b/>
          <w:sz w:val="28"/>
          <w:szCs w:val="28"/>
        </w:rPr>
        <w:t>Об утверждении Положения о реализации практики инициативного бюджетирования «Народный бюджет»</w:t>
      </w:r>
      <w:r w:rsidR="00AD04FD" w:rsidRPr="00AD04FD">
        <w:rPr>
          <w:rFonts w:ascii="Times New Roman" w:hAnsi="Times New Roman"/>
          <w:b/>
          <w:sz w:val="28"/>
          <w:szCs w:val="28"/>
        </w:rPr>
        <w:t xml:space="preserve"> в муниципальном образовании </w:t>
      </w:r>
      <w:r w:rsidR="00AD04FD">
        <w:rPr>
          <w:rFonts w:ascii="Times New Roman" w:hAnsi="Times New Roman"/>
          <w:b/>
          <w:sz w:val="28"/>
          <w:szCs w:val="28"/>
        </w:rPr>
        <w:t>Залучское сельское поселение</w:t>
      </w:r>
      <w:r w:rsidR="00AD04FD" w:rsidRPr="00AD04FD">
        <w:rPr>
          <w:rFonts w:ascii="Times New Roman" w:hAnsi="Times New Roman"/>
          <w:b/>
          <w:sz w:val="28"/>
          <w:szCs w:val="28"/>
        </w:rPr>
        <w:t xml:space="preserve"> в 202</w:t>
      </w:r>
      <w:r>
        <w:rPr>
          <w:rFonts w:ascii="Times New Roman" w:hAnsi="Times New Roman"/>
          <w:b/>
          <w:sz w:val="28"/>
          <w:szCs w:val="28"/>
        </w:rPr>
        <w:t>4</w:t>
      </w:r>
      <w:r w:rsidR="00AD04FD" w:rsidRPr="00AD04FD">
        <w:rPr>
          <w:rFonts w:ascii="Times New Roman" w:hAnsi="Times New Roman"/>
          <w:b/>
          <w:sz w:val="28"/>
          <w:szCs w:val="28"/>
        </w:rPr>
        <w:t>-202</w:t>
      </w:r>
      <w:r>
        <w:rPr>
          <w:rFonts w:ascii="Times New Roman" w:hAnsi="Times New Roman"/>
          <w:b/>
          <w:sz w:val="28"/>
          <w:szCs w:val="28"/>
        </w:rPr>
        <w:t>5</w:t>
      </w:r>
      <w:r w:rsidR="00AD04FD" w:rsidRPr="00AD04FD">
        <w:rPr>
          <w:rFonts w:ascii="Times New Roman" w:hAnsi="Times New Roman"/>
          <w:b/>
          <w:sz w:val="28"/>
          <w:szCs w:val="28"/>
        </w:rPr>
        <w:t xml:space="preserve"> годах</w:t>
      </w:r>
    </w:p>
    <w:p w:rsidR="004F484F" w:rsidRDefault="004F484F">
      <w:pPr>
        <w:widowControl w:val="0"/>
        <w:tabs>
          <w:tab w:val="left" w:pos="5529"/>
        </w:tabs>
        <w:autoSpaceDE w:val="0"/>
        <w:autoSpaceDN w:val="0"/>
        <w:adjustRightInd w:val="0"/>
        <w:ind w:right="3684"/>
        <w:jc w:val="both"/>
        <w:rPr>
          <w:sz w:val="28"/>
          <w:szCs w:val="28"/>
        </w:rPr>
      </w:pPr>
    </w:p>
    <w:p w:rsidR="004F484F" w:rsidRDefault="00CC0612" w:rsidP="007E77EB">
      <w:pPr>
        <w:ind w:firstLine="567"/>
        <w:jc w:val="both"/>
        <w:rPr>
          <w:b/>
          <w:sz w:val="28"/>
          <w:szCs w:val="28"/>
        </w:rPr>
      </w:pPr>
      <w:r w:rsidRPr="00CC0612">
        <w:rPr>
          <w:rFonts w:ascii="Times New Roman" w:hAnsi="Times New Roman"/>
          <w:sz w:val="28"/>
          <w:szCs w:val="28"/>
        </w:rPr>
        <w:t>В соответствии с Федеральным законом от 6 октября 2003 года</w:t>
      </w:r>
      <w:r>
        <w:rPr>
          <w:rFonts w:ascii="Times New Roman" w:hAnsi="Times New Roman"/>
          <w:sz w:val="28"/>
          <w:szCs w:val="28"/>
        </w:rPr>
        <w:t xml:space="preserve"> </w:t>
      </w:r>
      <w:r w:rsidRPr="00CC0612">
        <w:rPr>
          <w:rFonts w:ascii="Times New Roman" w:hAnsi="Times New Roman"/>
          <w:sz w:val="28"/>
          <w:szCs w:val="28"/>
        </w:rPr>
        <w:t>№ 131-ФЗ «Об общих принципах организации местного самоуправления в</w:t>
      </w:r>
      <w:r>
        <w:rPr>
          <w:rFonts w:ascii="Times New Roman" w:hAnsi="Times New Roman"/>
          <w:sz w:val="28"/>
          <w:szCs w:val="28"/>
        </w:rPr>
        <w:t xml:space="preserve"> </w:t>
      </w:r>
      <w:r w:rsidRPr="00CC0612">
        <w:rPr>
          <w:rFonts w:ascii="Times New Roman" w:hAnsi="Times New Roman"/>
          <w:sz w:val="28"/>
          <w:szCs w:val="28"/>
        </w:rPr>
        <w:t>Российской Федерации», постановлением Правительства Новгородской</w:t>
      </w:r>
      <w:r>
        <w:rPr>
          <w:rFonts w:ascii="Times New Roman" w:hAnsi="Times New Roman"/>
          <w:sz w:val="28"/>
          <w:szCs w:val="28"/>
        </w:rPr>
        <w:t xml:space="preserve"> </w:t>
      </w:r>
      <w:r w:rsidRPr="00CC0612">
        <w:rPr>
          <w:rFonts w:ascii="Times New Roman" w:hAnsi="Times New Roman"/>
          <w:sz w:val="28"/>
          <w:szCs w:val="28"/>
        </w:rPr>
        <w:t xml:space="preserve">области от </w:t>
      </w:r>
      <w:r w:rsidR="007E77EB">
        <w:rPr>
          <w:rFonts w:ascii="Times New Roman" w:hAnsi="Times New Roman"/>
          <w:sz w:val="28"/>
          <w:szCs w:val="28"/>
        </w:rPr>
        <w:t>25.12.2023</w:t>
      </w:r>
      <w:r w:rsidRPr="00CC0612">
        <w:rPr>
          <w:rFonts w:ascii="Times New Roman" w:hAnsi="Times New Roman"/>
          <w:sz w:val="28"/>
          <w:szCs w:val="28"/>
        </w:rPr>
        <w:t xml:space="preserve"> № </w:t>
      </w:r>
      <w:r w:rsidR="007E77EB">
        <w:rPr>
          <w:rFonts w:ascii="Times New Roman" w:hAnsi="Times New Roman"/>
          <w:sz w:val="28"/>
          <w:szCs w:val="28"/>
        </w:rPr>
        <w:t>600</w:t>
      </w:r>
      <w:r w:rsidRPr="00CC0612">
        <w:rPr>
          <w:rFonts w:ascii="Times New Roman" w:hAnsi="Times New Roman"/>
          <w:sz w:val="28"/>
          <w:szCs w:val="28"/>
        </w:rPr>
        <w:t xml:space="preserve"> «</w:t>
      </w:r>
      <w:r w:rsidR="007E77EB" w:rsidRPr="007E77EB">
        <w:rPr>
          <w:rFonts w:ascii="Times New Roman" w:hAnsi="Times New Roman"/>
          <w:sz w:val="28"/>
          <w:szCs w:val="28"/>
        </w:rPr>
        <w:t>О государственной программе Новгородской области «Развитие системы</w:t>
      </w:r>
      <w:r w:rsidR="007E77EB">
        <w:rPr>
          <w:rFonts w:ascii="Times New Roman" w:hAnsi="Times New Roman"/>
          <w:sz w:val="28"/>
          <w:szCs w:val="28"/>
        </w:rPr>
        <w:t xml:space="preserve"> </w:t>
      </w:r>
      <w:r w:rsidR="007E77EB" w:rsidRPr="007E77EB">
        <w:rPr>
          <w:rFonts w:ascii="Times New Roman" w:hAnsi="Times New Roman"/>
          <w:sz w:val="28"/>
          <w:szCs w:val="28"/>
        </w:rPr>
        <w:t>местного самоуправления, институтов гражданского общества и</w:t>
      </w:r>
      <w:r w:rsidR="007E77EB">
        <w:rPr>
          <w:rFonts w:ascii="Times New Roman" w:hAnsi="Times New Roman"/>
          <w:sz w:val="28"/>
          <w:szCs w:val="28"/>
        </w:rPr>
        <w:t xml:space="preserve"> </w:t>
      </w:r>
      <w:r w:rsidR="007E77EB" w:rsidRPr="007E77EB">
        <w:rPr>
          <w:rFonts w:ascii="Times New Roman" w:hAnsi="Times New Roman"/>
          <w:sz w:val="28"/>
          <w:szCs w:val="28"/>
        </w:rPr>
        <w:t>реализация государственной национальной политики на территории</w:t>
      </w:r>
      <w:r w:rsidR="007E77EB">
        <w:rPr>
          <w:rFonts w:ascii="Times New Roman" w:hAnsi="Times New Roman"/>
          <w:sz w:val="28"/>
          <w:szCs w:val="28"/>
        </w:rPr>
        <w:t xml:space="preserve"> </w:t>
      </w:r>
      <w:r w:rsidR="007E77EB" w:rsidRPr="007E77EB">
        <w:rPr>
          <w:rFonts w:ascii="Times New Roman" w:hAnsi="Times New Roman"/>
          <w:sz w:val="28"/>
          <w:szCs w:val="28"/>
        </w:rPr>
        <w:t>Новгородской области</w:t>
      </w:r>
      <w:r w:rsidRPr="00CC0612">
        <w:rPr>
          <w:rFonts w:ascii="Times New Roman" w:hAnsi="Times New Roman"/>
          <w:sz w:val="28"/>
          <w:szCs w:val="28"/>
        </w:rPr>
        <w:t>», в целях вовлечения граждан в обсуждение и принятие</w:t>
      </w:r>
      <w:r>
        <w:rPr>
          <w:rFonts w:ascii="Times New Roman" w:hAnsi="Times New Roman"/>
          <w:sz w:val="28"/>
          <w:szCs w:val="28"/>
        </w:rPr>
        <w:t xml:space="preserve"> </w:t>
      </w:r>
      <w:r w:rsidRPr="00CC0612">
        <w:rPr>
          <w:rFonts w:ascii="Times New Roman" w:hAnsi="Times New Roman"/>
          <w:sz w:val="28"/>
          <w:szCs w:val="28"/>
        </w:rPr>
        <w:t>решений по эффективному распределению части средств бюджета,</w:t>
      </w:r>
      <w:r>
        <w:rPr>
          <w:rFonts w:ascii="Times New Roman" w:hAnsi="Times New Roman"/>
          <w:sz w:val="28"/>
          <w:szCs w:val="28"/>
        </w:rPr>
        <w:t xml:space="preserve"> </w:t>
      </w:r>
      <w:r w:rsidRPr="00CC0612">
        <w:rPr>
          <w:rFonts w:ascii="Times New Roman" w:hAnsi="Times New Roman"/>
          <w:sz w:val="28"/>
          <w:szCs w:val="28"/>
        </w:rPr>
        <w:t>содействия решению вопросов местного значения, внедрения механизмов</w:t>
      </w:r>
      <w:r>
        <w:rPr>
          <w:rFonts w:ascii="Times New Roman" w:hAnsi="Times New Roman"/>
          <w:sz w:val="28"/>
          <w:szCs w:val="28"/>
        </w:rPr>
        <w:t xml:space="preserve"> </w:t>
      </w:r>
      <w:r w:rsidRPr="00CC0612">
        <w:rPr>
          <w:rFonts w:ascii="Times New Roman" w:hAnsi="Times New Roman"/>
          <w:sz w:val="28"/>
          <w:szCs w:val="28"/>
        </w:rPr>
        <w:t>инициативного бюджетирования,</w:t>
      </w:r>
      <w:r>
        <w:rPr>
          <w:rFonts w:ascii="Times New Roman" w:hAnsi="Times New Roman"/>
          <w:sz w:val="28"/>
          <w:szCs w:val="28"/>
        </w:rPr>
        <w:t xml:space="preserve"> </w:t>
      </w:r>
      <w:r w:rsidRPr="00CC0612">
        <w:rPr>
          <w:rFonts w:ascii="Times New Roman" w:hAnsi="Times New Roman"/>
          <w:sz w:val="28"/>
          <w:szCs w:val="28"/>
        </w:rPr>
        <w:t>в соответствии с Уставом муниципального</w:t>
      </w:r>
      <w:r>
        <w:rPr>
          <w:rFonts w:ascii="Times New Roman" w:hAnsi="Times New Roman"/>
          <w:sz w:val="28"/>
          <w:szCs w:val="28"/>
        </w:rPr>
        <w:t xml:space="preserve"> образования Залучское сельское поселение</w:t>
      </w:r>
      <w:r w:rsidR="00E5091C">
        <w:rPr>
          <w:rFonts w:ascii="Times New Roman" w:hAnsi="Times New Roman"/>
          <w:sz w:val="28"/>
          <w:szCs w:val="28"/>
        </w:rPr>
        <w:t xml:space="preserve">, Администрация Залучского сельского поселения </w:t>
      </w:r>
      <w:r w:rsidR="00C70901">
        <w:rPr>
          <w:b/>
          <w:sz w:val="28"/>
          <w:szCs w:val="28"/>
        </w:rPr>
        <w:t>ПОСТАНОВЛЯ</w:t>
      </w:r>
      <w:r w:rsidR="00E5091C">
        <w:rPr>
          <w:b/>
          <w:sz w:val="28"/>
          <w:szCs w:val="28"/>
        </w:rPr>
        <w:t>ЕТ</w:t>
      </w:r>
      <w:r w:rsidR="00C70901">
        <w:rPr>
          <w:b/>
          <w:sz w:val="28"/>
          <w:szCs w:val="28"/>
        </w:rPr>
        <w:t>:</w:t>
      </w:r>
    </w:p>
    <w:p w:rsidR="004F484F" w:rsidRDefault="004F484F">
      <w:pPr>
        <w:widowControl w:val="0"/>
        <w:autoSpaceDE w:val="0"/>
        <w:autoSpaceDN w:val="0"/>
        <w:adjustRightInd w:val="0"/>
        <w:ind w:firstLine="540"/>
        <w:jc w:val="both"/>
        <w:rPr>
          <w:b/>
          <w:sz w:val="28"/>
          <w:szCs w:val="28"/>
        </w:rPr>
      </w:pPr>
    </w:p>
    <w:p w:rsidR="004F484F" w:rsidRDefault="00C70901" w:rsidP="00AD04F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Утвердить прилагаем</w:t>
      </w:r>
      <w:r w:rsidR="00AD04FD">
        <w:rPr>
          <w:rFonts w:ascii="Times New Roman" w:hAnsi="Times New Roman"/>
          <w:sz w:val="28"/>
          <w:szCs w:val="28"/>
        </w:rPr>
        <w:t xml:space="preserve">ое </w:t>
      </w:r>
      <w:r w:rsidR="001E3648" w:rsidRPr="001E3648">
        <w:rPr>
          <w:rFonts w:ascii="Times New Roman" w:hAnsi="Times New Roman"/>
          <w:sz w:val="28"/>
          <w:szCs w:val="28"/>
        </w:rPr>
        <w:t>Положение о реализации практики инициативного бюджетирования</w:t>
      </w:r>
      <w:r w:rsidR="00AD04FD" w:rsidRPr="00AD04FD">
        <w:rPr>
          <w:rFonts w:ascii="Times New Roman" w:hAnsi="Times New Roman"/>
          <w:sz w:val="28"/>
          <w:szCs w:val="28"/>
        </w:rPr>
        <w:t xml:space="preserve"> «Народный бюджет» в муниципальном образовании Залучское сельское поселение в 202</w:t>
      </w:r>
      <w:r w:rsidR="001E3648">
        <w:rPr>
          <w:rFonts w:ascii="Times New Roman" w:hAnsi="Times New Roman"/>
          <w:sz w:val="28"/>
          <w:szCs w:val="28"/>
        </w:rPr>
        <w:t>4</w:t>
      </w:r>
      <w:r w:rsidR="00AD04FD" w:rsidRPr="00AD04FD">
        <w:rPr>
          <w:rFonts w:ascii="Times New Roman" w:hAnsi="Times New Roman"/>
          <w:sz w:val="28"/>
          <w:szCs w:val="28"/>
        </w:rPr>
        <w:t>-202</w:t>
      </w:r>
      <w:r w:rsidR="001E3648">
        <w:rPr>
          <w:rFonts w:ascii="Times New Roman" w:hAnsi="Times New Roman"/>
          <w:sz w:val="28"/>
          <w:szCs w:val="28"/>
        </w:rPr>
        <w:t>5</w:t>
      </w:r>
      <w:r w:rsidR="00AD04FD" w:rsidRPr="00AD04FD">
        <w:rPr>
          <w:rFonts w:ascii="Times New Roman" w:hAnsi="Times New Roman"/>
          <w:sz w:val="28"/>
          <w:szCs w:val="28"/>
        </w:rPr>
        <w:t xml:space="preserve"> годах</w:t>
      </w:r>
      <w:r>
        <w:rPr>
          <w:rFonts w:ascii="Times New Roman" w:hAnsi="Times New Roman"/>
          <w:sz w:val="28"/>
          <w:szCs w:val="28"/>
        </w:rPr>
        <w:t>.</w:t>
      </w:r>
    </w:p>
    <w:p w:rsidR="004F484F" w:rsidRDefault="00AD04FD">
      <w:pPr>
        <w:widowControl w:val="0"/>
        <w:autoSpaceDE w:val="0"/>
        <w:autoSpaceDN w:val="0"/>
        <w:adjustRightInd w:val="0"/>
        <w:ind w:firstLine="540"/>
        <w:jc w:val="both"/>
        <w:rPr>
          <w:rFonts w:ascii="Times New Roman" w:hAnsi="Times New Roman"/>
          <w:sz w:val="28"/>
          <w:szCs w:val="28"/>
        </w:rPr>
      </w:pPr>
      <w:r>
        <w:rPr>
          <w:sz w:val="28"/>
          <w:szCs w:val="28"/>
        </w:rPr>
        <w:t>2</w:t>
      </w:r>
      <w:r w:rsidR="00C70901">
        <w:rPr>
          <w:sz w:val="28"/>
          <w:szCs w:val="28"/>
        </w:rPr>
        <w:t>. Опубликовать настоящее постановление в газете «</w:t>
      </w:r>
      <w:r w:rsidR="00CC0612">
        <w:rPr>
          <w:sz w:val="28"/>
          <w:szCs w:val="28"/>
        </w:rPr>
        <w:t>Залучск</w:t>
      </w:r>
      <w:r w:rsidR="00C70901">
        <w:rPr>
          <w:sz w:val="28"/>
          <w:szCs w:val="28"/>
        </w:rPr>
        <w:t xml:space="preserve">ий вестник» и на официальном сайте Администрации </w:t>
      </w:r>
      <w:r w:rsidR="00CC0612">
        <w:rPr>
          <w:sz w:val="28"/>
          <w:szCs w:val="28"/>
        </w:rPr>
        <w:t>Залучск</w:t>
      </w:r>
      <w:r w:rsidR="00C70901">
        <w:rPr>
          <w:sz w:val="28"/>
          <w:szCs w:val="28"/>
        </w:rPr>
        <w:t xml:space="preserve">ого сельского поселения </w:t>
      </w:r>
      <w:r w:rsidR="00C70901">
        <w:rPr>
          <w:rFonts w:ascii="Times New Roman" w:hAnsi="Times New Roman"/>
          <w:sz w:val="28"/>
          <w:szCs w:val="28"/>
        </w:rPr>
        <w:t>в информационно-телекоммуникационной сети «Интернет» по адресу</w:t>
      </w:r>
      <w:r w:rsidR="00C70901">
        <w:rPr>
          <w:sz w:val="28"/>
          <w:szCs w:val="28"/>
        </w:rPr>
        <w:t>:</w:t>
      </w:r>
      <w:r w:rsidR="00CC0612">
        <w:rPr>
          <w:sz w:val="28"/>
          <w:szCs w:val="28"/>
        </w:rPr>
        <w:t xml:space="preserve"> </w:t>
      </w:r>
      <w:r w:rsidR="00CC0612">
        <w:rPr>
          <w:sz w:val="28"/>
          <w:szCs w:val="28"/>
          <w:lang w:val="en-US"/>
        </w:rPr>
        <w:t>https</w:t>
      </w:r>
      <w:r w:rsidR="00CC0612" w:rsidRPr="00CC0612">
        <w:rPr>
          <w:sz w:val="28"/>
          <w:szCs w:val="28"/>
        </w:rPr>
        <w:t>://</w:t>
      </w:r>
      <w:proofErr w:type="spellStart"/>
      <w:r w:rsidR="00CC0612">
        <w:rPr>
          <w:sz w:val="28"/>
          <w:szCs w:val="28"/>
          <w:lang w:val="en-US"/>
        </w:rPr>
        <w:t>zaadmin</w:t>
      </w:r>
      <w:proofErr w:type="spellEnd"/>
      <w:r w:rsidR="00CC0612" w:rsidRPr="00CC0612">
        <w:rPr>
          <w:sz w:val="28"/>
          <w:szCs w:val="28"/>
        </w:rPr>
        <w:t>.</w:t>
      </w:r>
      <w:proofErr w:type="spellStart"/>
      <w:r w:rsidR="00CC0612">
        <w:rPr>
          <w:sz w:val="28"/>
          <w:szCs w:val="28"/>
          <w:lang w:val="en-US"/>
        </w:rPr>
        <w:t>gosuslugi</w:t>
      </w:r>
      <w:proofErr w:type="spellEnd"/>
      <w:r w:rsidR="00CC0612" w:rsidRPr="00CC0612">
        <w:rPr>
          <w:sz w:val="28"/>
          <w:szCs w:val="28"/>
        </w:rPr>
        <w:t>.</w:t>
      </w:r>
      <w:proofErr w:type="spellStart"/>
      <w:r w:rsidR="00CC0612">
        <w:rPr>
          <w:sz w:val="28"/>
          <w:szCs w:val="28"/>
          <w:lang w:val="en-US"/>
        </w:rPr>
        <w:t>ru</w:t>
      </w:r>
      <w:proofErr w:type="spellEnd"/>
      <w:r w:rsidR="00C70901">
        <w:rPr>
          <w:sz w:val="28"/>
          <w:szCs w:val="28"/>
        </w:rPr>
        <w:t>.</w:t>
      </w:r>
    </w:p>
    <w:p w:rsidR="004F484F" w:rsidRDefault="004F484F">
      <w:pPr>
        <w:widowControl w:val="0"/>
        <w:autoSpaceDE w:val="0"/>
        <w:autoSpaceDN w:val="0"/>
        <w:adjustRightInd w:val="0"/>
        <w:jc w:val="both"/>
        <w:rPr>
          <w:sz w:val="28"/>
          <w:szCs w:val="28"/>
        </w:rPr>
      </w:pPr>
    </w:p>
    <w:p w:rsidR="004F484F" w:rsidRDefault="004F484F">
      <w:pPr>
        <w:widowControl w:val="0"/>
        <w:autoSpaceDE w:val="0"/>
        <w:autoSpaceDN w:val="0"/>
        <w:adjustRightInd w:val="0"/>
        <w:ind w:firstLine="540"/>
        <w:jc w:val="both"/>
        <w:rPr>
          <w:sz w:val="28"/>
          <w:szCs w:val="28"/>
        </w:rPr>
      </w:pPr>
    </w:p>
    <w:p w:rsidR="004F484F" w:rsidRDefault="00C70901">
      <w:pPr>
        <w:widowControl w:val="0"/>
        <w:autoSpaceDE w:val="0"/>
        <w:autoSpaceDN w:val="0"/>
        <w:adjustRightInd w:val="0"/>
        <w:jc w:val="both"/>
        <w:rPr>
          <w:b/>
          <w:sz w:val="28"/>
          <w:szCs w:val="28"/>
        </w:rPr>
      </w:pPr>
      <w:r>
        <w:rPr>
          <w:b/>
          <w:sz w:val="28"/>
          <w:szCs w:val="28"/>
        </w:rPr>
        <w:t xml:space="preserve">Глава </w:t>
      </w:r>
      <w:r w:rsidR="00CC0612">
        <w:rPr>
          <w:b/>
          <w:sz w:val="28"/>
          <w:szCs w:val="28"/>
        </w:rPr>
        <w:t>Залучск</w:t>
      </w:r>
      <w:r>
        <w:rPr>
          <w:b/>
          <w:sz w:val="28"/>
          <w:szCs w:val="28"/>
        </w:rPr>
        <w:t xml:space="preserve">ого сельского поселения                    </w:t>
      </w:r>
      <w:r w:rsidR="00CC0612">
        <w:rPr>
          <w:b/>
          <w:sz w:val="28"/>
          <w:szCs w:val="28"/>
        </w:rPr>
        <w:t>Е.Н. Пятина</w:t>
      </w: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AD04FD" w:rsidP="00AD04FD">
      <w:pPr>
        <w:ind w:left="5529"/>
        <w:jc w:val="right"/>
        <w:rPr>
          <w:sz w:val="24"/>
          <w:szCs w:val="24"/>
        </w:rPr>
      </w:pPr>
      <w:r>
        <w:rPr>
          <w:sz w:val="24"/>
          <w:szCs w:val="24"/>
        </w:rPr>
        <w:lastRenderedPageBreak/>
        <w:t>У</w:t>
      </w:r>
      <w:r w:rsidR="00C70901">
        <w:rPr>
          <w:sz w:val="24"/>
          <w:szCs w:val="24"/>
        </w:rPr>
        <w:t xml:space="preserve">тверждено </w:t>
      </w:r>
    </w:p>
    <w:p w:rsidR="00AD04FD" w:rsidRDefault="00C70901" w:rsidP="00AD04FD">
      <w:pPr>
        <w:ind w:left="5529"/>
        <w:jc w:val="right"/>
        <w:rPr>
          <w:sz w:val="24"/>
          <w:szCs w:val="24"/>
        </w:rPr>
      </w:pPr>
      <w:r>
        <w:rPr>
          <w:sz w:val="24"/>
          <w:szCs w:val="24"/>
        </w:rPr>
        <w:t xml:space="preserve">постановлением Администрации </w:t>
      </w:r>
      <w:r w:rsidR="00CC0612">
        <w:rPr>
          <w:sz w:val="24"/>
          <w:szCs w:val="24"/>
        </w:rPr>
        <w:t>Залучск</w:t>
      </w:r>
      <w:r>
        <w:rPr>
          <w:sz w:val="24"/>
          <w:szCs w:val="24"/>
        </w:rPr>
        <w:t xml:space="preserve">ого сельского поселения </w:t>
      </w:r>
    </w:p>
    <w:p w:rsidR="004F484F" w:rsidRDefault="00C70901" w:rsidP="00AD04FD">
      <w:pPr>
        <w:ind w:left="5529"/>
        <w:jc w:val="right"/>
        <w:rPr>
          <w:sz w:val="24"/>
          <w:szCs w:val="24"/>
        </w:rPr>
      </w:pPr>
      <w:r>
        <w:rPr>
          <w:sz w:val="24"/>
          <w:szCs w:val="24"/>
        </w:rPr>
        <w:t xml:space="preserve">от </w:t>
      </w:r>
      <w:r w:rsidR="006E59EE">
        <w:rPr>
          <w:sz w:val="24"/>
          <w:szCs w:val="24"/>
        </w:rPr>
        <w:t>15.05.2024</w:t>
      </w:r>
      <w:r>
        <w:rPr>
          <w:sz w:val="24"/>
          <w:szCs w:val="24"/>
        </w:rPr>
        <w:t xml:space="preserve"> №</w:t>
      </w:r>
      <w:r w:rsidR="00E5091C">
        <w:rPr>
          <w:sz w:val="24"/>
          <w:szCs w:val="24"/>
        </w:rPr>
        <w:t xml:space="preserve"> </w:t>
      </w:r>
      <w:r w:rsidR="006E59EE">
        <w:rPr>
          <w:sz w:val="24"/>
          <w:szCs w:val="24"/>
        </w:rPr>
        <w:t>49</w:t>
      </w:r>
      <w:r>
        <w:rPr>
          <w:sz w:val="24"/>
          <w:szCs w:val="24"/>
        </w:rPr>
        <w:t xml:space="preserve"> </w:t>
      </w:r>
    </w:p>
    <w:p w:rsidR="004F484F" w:rsidRDefault="004F484F">
      <w:pPr>
        <w:jc w:val="center"/>
        <w:rPr>
          <w:b/>
        </w:rPr>
      </w:pPr>
    </w:p>
    <w:p w:rsidR="004F484F" w:rsidRDefault="00C70901">
      <w:pPr>
        <w:jc w:val="center"/>
        <w:rPr>
          <w:rFonts w:ascii="Times New Roman" w:hAnsi="Times New Roman"/>
          <w:b/>
          <w:sz w:val="28"/>
          <w:szCs w:val="28"/>
        </w:rPr>
      </w:pPr>
      <w:r>
        <w:rPr>
          <w:rFonts w:ascii="Times New Roman" w:hAnsi="Times New Roman"/>
          <w:b/>
          <w:sz w:val="28"/>
          <w:szCs w:val="28"/>
        </w:rPr>
        <w:t>ПОЛОЖЕНИЕ</w:t>
      </w:r>
    </w:p>
    <w:p w:rsidR="004F484F" w:rsidRDefault="00AD04FD">
      <w:pPr>
        <w:jc w:val="center"/>
        <w:rPr>
          <w:rFonts w:ascii="Times New Roman" w:hAnsi="Times New Roman"/>
          <w:b/>
          <w:sz w:val="28"/>
          <w:szCs w:val="28"/>
        </w:rPr>
      </w:pPr>
      <w:r w:rsidRPr="00AD04FD">
        <w:rPr>
          <w:rFonts w:ascii="Times New Roman" w:hAnsi="Times New Roman"/>
          <w:b/>
          <w:sz w:val="28"/>
          <w:szCs w:val="28"/>
        </w:rPr>
        <w:t xml:space="preserve">о реализации </w:t>
      </w:r>
      <w:r w:rsidR="001E3648" w:rsidRPr="001E3648">
        <w:rPr>
          <w:rFonts w:ascii="Times New Roman" w:hAnsi="Times New Roman"/>
          <w:b/>
          <w:sz w:val="28"/>
          <w:szCs w:val="28"/>
        </w:rPr>
        <w:t>практики инициативного бюджетирования</w:t>
      </w:r>
      <w:r w:rsidRPr="00AD04FD">
        <w:rPr>
          <w:rFonts w:ascii="Times New Roman" w:hAnsi="Times New Roman"/>
          <w:b/>
          <w:sz w:val="28"/>
          <w:szCs w:val="28"/>
        </w:rPr>
        <w:t xml:space="preserve"> «Народный бюджет» в муниципальном образовании </w:t>
      </w:r>
      <w:r>
        <w:rPr>
          <w:rFonts w:ascii="Times New Roman" w:hAnsi="Times New Roman"/>
          <w:b/>
          <w:sz w:val="28"/>
          <w:szCs w:val="28"/>
        </w:rPr>
        <w:t>Залучское сельское поселение</w:t>
      </w:r>
      <w:r w:rsidRPr="00AD04FD">
        <w:rPr>
          <w:rFonts w:ascii="Times New Roman" w:hAnsi="Times New Roman"/>
          <w:b/>
          <w:sz w:val="28"/>
          <w:szCs w:val="28"/>
        </w:rPr>
        <w:t xml:space="preserve"> в 202</w:t>
      </w:r>
      <w:r w:rsidR="006E59EE">
        <w:rPr>
          <w:rFonts w:ascii="Times New Roman" w:hAnsi="Times New Roman"/>
          <w:b/>
          <w:sz w:val="28"/>
          <w:szCs w:val="28"/>
        </w:rPr>
        <w:t>4</w:t>
      </w:r>
      <w:r w:rsidRPr="00AD04FD">
        <w:rPr>
          <w:rFonts w:ascii="Times New Roman" w:hAnsi="Times New Roman"/>
          <w:b/>
          <w:sz w:val="28"/>
          <w:szCs w:val="28"/>
        </w:rPr>
        <w:t>-202</w:t>
      </w:r>
      <w:r w:rsidR="006E59EE">
        <w:rPr>
          <w:rFonts w:ascii="Times New Roman" w:hAnsi="Times New Roman"/>
          <w:b/>
          <w:sz w:val="28"/>
          <w:szCs w:val="28"/>
        </w:rPr>
        <w:t>5</w:t>
      </w:r>
      <w:bookmarkStart w:id="0" w:name="_GoBack"/>
      <w:bookmarkEnd w:id="0"/>
      <w:r w:rsidRPr="00AD04FD">
        <w:rPr>
          <w:rFonts w:ascii="Times New Roman" w:hAnsi="Times New Roman"/>
          <w:b/>
          <w:sz w:val="28"/>
          <w:szCs w:val="28"/>
        </w:rPr>
        <w:t xml:space="preserve"> годах</w:t>
      </w:r>
    </w:p>
    <w:p w:rsidR="004F484F" w:rsidRDefault="004F484F">
      <w:pPr>
        <w:jc w:val="both"/>
        <w:rPr>
          <w:rFonts w:ascii="Times New Roman" w:hAnsi="Times New Roman"/>
          <w:b/>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1.Общие положения</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w:t>
      </w:r>
      <w:r w:rsidR="00B23E79" w:rsidRPr="00B23E79">
        <w:rPr>
          <w:rFonts w:ascii="Times New Roman" w:hAnsi="Times New Roman"/>
          <w:sz w:val="28"/>
          <w:szCs w:val="28"/>
        </w:rPr>
        <w:t>практикой инициативного бюджетирования</w:t>
      </w:r>
      <w:r>
        <w:rPr>
          <w:rFonts w:ascii="Times New Roman" w:hAnsi="Times New Roman"/>
          <w:sz w:val="28"/>
          <w:szCs w:val="28"/>
        </w:rPr>
        <w:t xml:space="preserve"> «Народный бюджет» (далее - </w:t>
      </w:r>
      <w:r w:rsidR="00B23E79">
        <w:rPr>
          <w:rFonts w:ascii="Times New Roman" w:hAnsi="Times New Roman"/>
          <w:sz w:val="28"/>
          <w:szCs w:val="28"/>
        </w:rPr>
        <w:t>Практика</w:t>
      </w:r>
      <w:r>
        <w:rPr>
          <w:rFonts w:ascii="Times New Roman" w:hAnsi="Times New Roman"/>
          <w:sz w:val="28"/>
          <w:szCs w:val="28"/>
        </w:rPr>
        <w:t xml:space="preserve">) понимается реализация </w:t>
      </w:r>
      <w:r w:rsidR="00B23E79">
        <w:rPr>
          <w:rFonts w:ascii="Times New Roman" w:hAnsi="Times New Roman"/>
          <w:sz w:val="28"/>
          <w:szCs w:val="28"/>
        </w:rPr>
        <w:t>Практик</w:t>
      </w:r>
      <w:r w:rsidR="006510BC">
        <w:rPr>
          <w:rFonts w:ascii="Times New Roman" w:hAnsi="Times New Roman"/>
          <w:sz w:val="28"/>
          <w:szCs w:val="28"/>
        </w:rPr>
        <w:t>и</w:t>
      </w:r>
      <w:r>
        <w:rPr>
          <w:rFonts w:ascii="Times New Roman" w:hAnsi="Times New Roman"/>
          <w:sz w:val="28"/>
          <w:szCs w:val="28"/>
        </w:rPr>
        <w:t xml:space="preserve">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бюджетирования, направленного на проведение социального эксперимента, который заключается в распределении части средств бюджета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при помощи Бюджетной комиссии, в состав которой входят жители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поселение).</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Цель </w:t>
      </w:r>
      <w:r w:rsidR="00B23E79">
        <w:rPr>
          <w:rFonts w:ascii="Times New Roman" w:hAnsi="Times New Roman"/>
          <w:sz w:val="28"/>
          <w:szCs w:val="28"/>
        </w:rPr>
        <w:t>Практики</w:t>
      </w:r>
      <w:r>
        <w:rPr>
          <w:rFonts w:ascii="Times New Roman" w:hAnsi="Times New Roman"/>
          <w:sz w:val="28"/>
          <w:szCs w:val="28"/>
        </w:rPr>
        <w:t xml:space="preserve"> - повышение эффективности системы взаимодействия органов местного самоуправления и общества в бюджетной сфере.</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Задачи </w:t>
      </w:r>
      <w:r w:rsidR="00B23E79">
        <w:rPr>
          <w:rFonts w:ascii="Times New Roman" w:hAnsi="Times New Roman"/>
          <w:sz w:val="28"/>
          <w:szCs w:val="28"/>
        </w:rPr>
        <w:t>Практики</w:t>
      </w:r>
      <w:r>
        <w:rPr>
          <w:rFonts w:ascii="Times New Roman" w:hAnsi="Times New Roman"/>
          <w:sz w:val="28"/>
          <w:szCs w:val="28"/>
        </w:rPr>
        <w:t>:</w:t>
      </w:r>
    </w:p>
    <w:p w:rsidR="004F484F" w:rsidRDefault="00C70901">
      <w:pPr>
        <w:ind w:firstLine="851"/>
        <w:jc w:val="both"/>
        <w:rPr>
          <w:rFonts w:ascii="Times New Roman" w:hAnsi="Times New Roman"/>
          <w:sz w:val="28"/>
          <w:szCs w:val="28"/>
        </w:rPr>
      </w:pPr>
      <w:r>
        <w:rPr>
          <w:rFonts w:ascii="Times New Roman" w:hAnsi="Times New Roman"/>
          <w:sz w:val="28"/>
          <w:szCs w:val="28"/>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rsidR="004F484F" w:rsidRDefault="00C70901">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rsidR="004F484F" w:rsidRDefault="00C70901">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rsidR="004F484F" w:rsidRDefault="00C70901">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Информирование населения о </w:t>
      </w:r>
      <w:r w:rsidR="00B23E79">
        <w:rPr>
          <w:rFonts w:ascii="Times New Roman" w:hAnsi="Times New Roman"/>
          <w:sz w:val="28"/>
          <w:szCs w:val="28"/>
        </w:rPr>
        <w:t>Практик</w:t>
      </w:r>
      <w:r>
        <w:rPr>
          <w:rFonts w:ascii="Times New Roman" w:hAnsi="Times New Roman"/>
          <w:sz w:val="28"/>
          <w:szCs w:val="28"/>
        </w:rPr>
        <w:t xml:space="preserve">е осуществляется через средства массовой информации, официальный сайт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Администрация) в информационно-телекоммуникационной сети «Интернет».</w:t>
      </w:r>
    </w:p>
    <w:p w:rsidR="004F484F" w:rsidRDefault="00C70901">
      <w:pPr>
        <w:ind w:firstLine="851"/>
        <w:jc w:val="both"/>
        <w:rPr>
          <w:rFonts w:ascii="Times New Roman" w:hAnsi="Times New Roman"/>
          <w:color w:val="000000"/>
          <w:sz w:val="28"/>
          <w:szCs w:val="28"/>
        </w:rPr>
      </w:pPr>
      <w:r>
        <w:rPr>
          <w:rFonts w:ascii="Times New Roman" w:hAnsi="Times New Roman"/>
          <w:sz w:val="28"/>
          <w:szCs w:val="28"/>
        </w:rPr>
        <w:t xml:space="preserve">1.2. Организатором </w:t>
      </w:r>
      <w:r w:rsidR="00B23E79">
        <w:rPr>
          <w:rFonts w:ascii="Times New Roman" w:hAnsi="Times New Roman"/>
          <w:sz w:val="28"/>
          <w:szCs w:val="28"/>
        </w:rPr>
        <w:t>Практики</w:t>
      </w:r>
      <w:r>
        <w:rPr>
          <w:rFonts w:ascii="Times New Roman" w:hAnsi="Times New Roman"/>
          <w:sz w:val="28"/>
          <w:szCs w:val="28"/>
        </w:rPr>
        <w:t xml:space="preserve"> является Администрация в лице Главы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руководителей структурных подразделений и отраслевых (функциональных) организаций (учреждений) 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8"/>
          <w:szCs w:val="28"/>
        </w:rPr>
        <w:t xml:space="preserve">а также осуществляет проверку соответствия заявок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е требованиям, установленным пунктами 2.2, 2.3 настоящего Положения.</w:t>
      </w:r>
    </w:p>
    <w:p w:rsidR="004F484F" w:rsidRDefault="00C70901">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Бюджетная комиссия - коллегиальный совещательный орган, созданный в рамках реализации </w:t>
      </w:r>
      <w:r w:rsidR="00B23E79">
        <w:rPr>
          <w:rFonts w:ascii="Times New Roman" w:hAnsi="Times New Roman"/>
          <w:sz w:val="28"/>
          <w:szCs w:val="28"/>
        </w:rPr>
        <w:t>Практики</w:t>
      </w:r>
      <w:r>
        <w:rPr>
          <w:rFonts w:ascii="Times New Roman" w:hAnsi="Times New Roman"/>
          <w:sz w:val="28"/>
          <w:szCs w:val="28"/>
        </w:rPr>
        <w:t xml:space="preserve"> из числа жителей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прошедших отбор в порядке, установленном настоящим Положением, для </w:t>
      </w:r>
      <w:r>
        <w:rPr>
          <w:rFonts w:ascii="Times New Roman" w:hAnsi="Times New Roman"/>
          <w:color w:val="000000"/>
          <w:sz w:val="28"/>
          <w:szCs w:val="28"/>
        </w:rPr>
        <w:t>выработки и одобрения</w:t>
      </w:r>
      <w:r>
        <w:rPr>
          <w:rFonts w:ascii="Times New Roman" w:hAnsi="Times New Roman"/>
          <w:sz w:val="28"/>
          <w:szCs w:val="28"/>
        </w:rPr>
        <w:t xml:space="preserve"> инициативных предложений по распределению части средств бюджета поселения, с соблюдением установленных законом требований.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Модератор Бюджетной комиссии – инициативный гражданин, общественный деятель </w:t>
      </w:r>
      <w:r w:rsidR="00CC0612">
        <w:rPr>
          <w:rFonts w:ascii="Times New Roman" w:hAnsi="Times New Roman"/>
          <w:sz w:val="28"/>
          <w:szCs w:val="28"/>
        </w:rPr>
        <w:t>Залучск</w:t>
      </w:r>
      <w:r>
        <w:rPr>
          <w:rFonts w:ascii="Times New Roman" w:hAnsi="Times New Roman"/>
          <w:sz w:val="28"/>
          <w:szCs w:val="28"/>
        </w:rPr>
        <w:t>ого сельского поселения (по согласованию).</w:t>
      </w:r>
    </w:p>
    <w:p w:rsidR="004F484F" w:rsidRDefault="004F484F">
      <w:pPr>
        <w:ind w:firstLine="851"/>
        <w:jc w:val="both"/>
        <w:rPr>
          <w:rFonts w:ascii="Times New Roman" w:hAnsi="Times New Roman"/>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 xml:space="preserve">2.Отбор участников </w:t>
      </w:r>
      <w:r w:rsidR="00B23E79">
        <w:rPr>
          <w:rFonts w:ascii="Times New Roman" w:hAnsi="Times New Roman"/>
          <w:b/>
          <w:sz w:val="28"/>
          <w:szCs w:val="28"/>
        </w:rPr>
        <w:t>Практики</w:t>
      </w:r>
    </w:p>
    <w:p w:rsidR="004F484F" w:rsidRDefault="00C70901">
      <w:pPr>
        <w:spacing w:before="240"/>
        <w:ind w:firstLine="851"/>
        <w:jc w:val="both"/>
        <w:rPr>
          <w:rFonts w:ascii="Times New Roman" w:hAnsi="Times New Roman"/>
          <w:sz w:val="28"/>
          <w:szCs w:val="28"/>
        </w:rPr>
      </w:pPr>
      <w:r>
        <w:rPr>
          <w:rFonts w:ascii="Times New Roman" w:hAnsi="Times New Roman"/>
          <w:sz w:val="28"/>
          <w:szCs w:val="28"/>
        </w:rPr>
        <w:t xml:space="preserve">2.1. Организатор </w:t>
      </w:r>
      <w:r w:rsidR="00B23E79">
        <w:rPr>
          <w:rFonts w:ascii="Times New Roman" w:hAnsi="Times New Roman"/>
          <w:sz w:val="28"/>
          <w:szCs w:val="28"/>
        </w:rPr>
        <w:t>Практики</w:t>
      </w:r>
      <w:r>
        <w:rPr>
          <w:rFonts w:ascii="Times New Roman" w:hAnsi="Times New Roman"/>
          <w:sz w:val="28"/>
          <w:szCs w:val="28"/>
        </w:rPr>
        <w:t xml:space="preserve"> в срок до 15.09.202</w:t>
      </w:r>
      <w:r w:rsidR="00B23E79">
        <w:rPr>
          <w:rFonts w:ascii="Times New Roman" w:hAnsi="Times New Roman"/>
          <w:sz w:val="28"/>
          <w:szCs w:val="28"/>
        </w:rPr>
        <w:t>4</w:t>
      </w:r>
      <w:r>
        <w:rPr>
          <w:rFonts w:ascii="Times New Roman" w:hAnsi="Times New Roman"/>
          <w:sz w:val="28"/>
          <w:szCs w:val="28"/>
        </w:rPr>
        <w:t xml:space="preserve"> года объявляет о сборе заявок на участие в </w:t>
      </w:r>
      <w:r w:rsidR="00B23E79">
        <w:rPr>
          <w:rFonts w:ascii="Times New Roman" w:hAnsi="Times New Roman"/>
          <w:sz w:val="28"/>
          <w:szCs w:val="28"/>
        </w:rPr>
        <w:t>Практик</w:t>
      </w:r>
      <w:r>
        <w:rPr>
          <w:rFonts w:ascii="Times New Roman" w:hAnsi="Times New Roman"/>
          <w:sz w:val="28"/>
          <w:szCs w:val="28"/>
        </w:rPr>
        <w:t xml:space="preserve">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имеют жители поселения, достигшие 18 лет, не являющиеся депутатами Совета депутатов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2.3. Заявки на участие в </w:t>
      </w:r>
      <w:r w:rsidR="00B23E79">
        <w:rPr>
          <w:rFonts w:ascii="Times New Roman" w:hAnsi="Times New Roman"/>
          <w:sz w:val="28"/>
          <w:szCs w:val="28"/>
        </w:rPr>
        <w:t>Практик</w:t>
      </w:r>
      <w:r>
        <w:rPr>
          <w:rFonts w:ascii="Times New Roman" w:hAnsi="Times New Roman"/>
          <w:sz w:val="28"/>
          <w:szCs w:val="28"/>
        </w:rPr>
        <w:t>е подаются по форме согласно Приложению № 1 к настоящему Положению в срок до 30.09.202</w:t>
      </w:r>
      <w:r w:rsidR="00B23E79">
        <w:rPr>
          <w:rFonts w:ascii="Times New Roman" w:hAnsi="Times New Roman"/>
          <w:sz w:val="28"/>
          <w:szCs w:val="28"/>
        </w:rPr>
        <w:t>4</w:t>
      </w:r>
      <w:r>
        <w:rPr>
          <w:rFonts w:ascii="Times New Roman" w:hAnsi="Times New Roman"/>
          <w:sz w:val="28"/>
          <w:szCs w:val="28"/>
        </w:rPr>
        <w:t xml:space="preserve"> года одним из следующих способов:</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по адресу: </w:t>
      </w:r>
      <w:r>
        <w:rPr>
          <w:rFonts w:ascii="Times New Roman" w:hAnsi="Times New Roman"/>
          <w:color w:val="000000"/>
          <w:sz w:val="28"/>
          <w:szCs w:val="28"/>
        </w:rPr>
        <w:t xml:space="preserve">Новгородская область, Старорусский муниципальный район, </w:t>
      </w:r>
      <w:r w:rsidR="00CC0612">
        <w:rPr>
          <w:rFonts w:ascii="Times New Roman" w:hAnsi="Times New Roman"/>
          <w:color w:val="000000"/>
          <w:sz w:val="28"/>
          <w:szCs w:val="28"/>
        </w:rPr>
        <w:t>Залучск</w:t>
      </w:r>
      <w:r>
        <w:rPr>
          <w:rFonts w:ascii="Times New Roman" w:hAnsi="Times New Roman"/>
          <w:color w:val="000000"/>
          <w:sz w:val="28"/>
          <w:szCs w:val="28"/>
        </w:rPr>
        <w:t xml:space="preserve">ое сельское поселение, </w:t>
      </w:r>
      <w:r w:rsidR="00E5091C">
        <w:rPr>
          <w:rFonts w:ascii="Times New Roman" w:hAnsi="Times New Roman"/>
          <w:color w:val="000000"/>
          <w:sz w:val="28"/>
          <w:szCs w:val="28"/>
        </w:rPr>
        <w:t>с. Залучье</w:t>
      </w:r>
      <w:r>
        <w:rPr>
          <w:rFonts w:ascii="Times New Roman" w:hAnsi="Times New Roman"/>
          <w:color w:val="000000"/>
          <w:sz w:val="28"/>
          <w:szCs w:val="28"/>
        </w:rPr>
        <w:t>, ул.</w:t>
      </w:r>
      <w:r w:rsidR="00E5091C">
        <w:rPr>
          <w:rFonts w:ascii="Times New Roman" w:hAnsi="Times New Roman"/>
          <w:color w:val="000000"/>
          <w:sz w:val="28"/>
          <w:szCs w:val="28"/>
        </w:rPr>
        <w:t xml:space="preserve"> Рендакова</w:t>
      </w:r>
      <w:r>
        <w:rPr>
          <w:rFonts w:ascii="Times New Roman" w:hAnsi="Times New Roman"/>
          <w:color w:val="000000"/>
          <w:sz w:val="28"/>
          <w:szCs w:val="28"/>
        </w:rPr>
        <w:t>, д.</w:t>
      </w:r>
      <w:r w:rsidR="00E5091C">
        <w:rPr>
          <w:rFonts w:ascii="Times New Roman" w:hAnsi="Times New Roman"/>
          <w:color w:val="000000"/>
          <w:sz w:val="28"/>
          <w:szCs w:val="28"/>
        </w:rPr>
        <w:t xml:space="preserve"> 12</w:t>
      </w:r>
      <w:r>
        <w:rPr>
          <w:rFonts w:ascii="Times New Roman" w:hAnsi="Times New Roman"/>
          <w:color w:val="000000"/>
          <w:sz w:val="28"/>
          <w:szCs w:val="28"/>
        </w:rPr>
        <w:t xml:space="preserve"> (Администрация </w:t>
      </w:r>
      <w:r w:rsidR="00CC0612">
        <w:rPr>
          <w:rFonts w:ascii="Times New Roman" w:hAnsi="Times New Roman"/>
          <w:color w:val="000000"/>
          <w:sz w:val="28"/>
          <w:szCs w:val="28"/>
        </w:rPr>
        <w:t>Залучск</w:t>
      </w:r>
      <w:r>
        <w:rPr>
          <w:rFonts w:ascii="Times New Roman" w:hAnsi="Times New Roman"/>
          <w:color w:val="000000"/>
          <w:sz w:val="28"/>
          <w:szCs w:val="28"/>
        </w:rPr>
        <w:t>ого сельского поселения)</w:t>
      </w:r>
      <w:r>
        <w:rPr>
          <w:color w:val="000000"/>
          <w:sz w:val="28"/>
          <w:szCs w:val="28"/>
        </w:rPr>
        <w:t>;</w:t>
      </w:r>
    </w:p>
    <w:p w:rsidR="004F484F" w:rsidRDefault="00C70901">
      <w:pPr>
        <w:ind w:firstLine="851"/>
        <w:jc w:val="both"/>
        <w:rPr>
          <w:rFonts w:ascii="Times New Roman" w:hAnsi="Times New Roman"/>
          <w:sz w:val="28"/>
          <w:szCs w:val="28"/>
        </w:rPr>
      </w:pPr>
      <w:r>
        <w:rPr>
          <w:rFonts w:ascii="Times New Roman" w:hAnsi="Times New Roman"/>
          <w:sz w:val="28"/>
          <w:szCs w:val="28"/>
        </w:rPr>
        <w:t>по электронному адресу:</w:t>
      </w:r>
      <w:r w:rsidRPr="00C70901">
        <w:rPr>
          <w:rFonts w:ascii="Times New Roman" w:hAnsi="Times New Roman"/>
          <w:sz w:val="28"/>
          <w:szCs w:val="28"/>
        </w:rPr>
        <w:t xml:space="preserve"> </w:t>
      </w:r>
      <w:hyperlink r:id="rId7" w:history="1">
        <w:r w:rsidR="00E5091C" w:rsidRPr="00BF0BAF">
          <w:rPr>
            <w:rStyle w:val="a3"/>
            <w:rFonts w:ascii="Times New Roman" w:hAnsi="Times New Roman"/>
            <w:sz w:val="28"/>
            <w:szCs w:val="28"/>
            <w:lang w:val="en-US"/>
          </w:rPr>
          <w:t>zaadmi</w:t>
        </w:r>
        <w:r w:rsidR="00E5091C" w:rsidRPr="00E5091C">
          <w:rPr>
            <w:rStyle w:val="a3"/>
            <w:rFonts w:ascii="Times New Roman" w:hAnsi="Times New Roman"/>
            <w:sz w:val="28"/>
            <w:szCs w:val="28"/>
          </w:rPr>
          <w:t>@</w:t>
        </w:r>
        <w:r w:rsidR="00E5091C" w:rsidRPr="00BF0BAF">
          <w:rPr>
            <w:rStyle w:val="a3"/>
            <w:rFonts w:ascii="Times New Roman" w:hAnsi="Times New Roman"/>
            <w:sz w:val="28"/>
            <w:szCs w:val="28"/>
            <w:lang w:val="en-US"/>
          </w:rPr>
          <w:t>yandex</w:t>
        </w:r>
        <w:r w:rsidR="00E5091C" w:rsidRPr="00BF0BAF">
          <w:rPr>
            <w:rStyle w:val="a3"/>
            <w:rFonts w:ascii="Times New Roman" w:hAnsi="Times New Roman"/>
            <w:sz w:val="28"/>
            <w:szCs w:val="28"/>
          </w:rPr>
          <w:t>.</w:t>
        </w:r>
        <w:proofErr w:type="spellStart"/>
        <w:r w:rsidR="00E5091C" w:rsidRPr="00BF0BAF">
          <w:rPr>
            <w:rStyle w:val="a3"/>
            <w:rFonts w:ascii="Times New Roman" w:hAnsi="Times New Roman"/>
            <w:sz w:val="28"/>
            <w:szCs w:val="28"/>
            <w:lang w:val="en-US"/>
          </w:rPr>
          <w:t>ru</w:t>
        </w:r>
        <w:proofErr w:type="spellEnd"/>
      </w:hyperlink>
      <w:r>
        <w:t>.</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2.4. Отбор участников </w:t>
      </w:r>
      <w:r w:rsidR="00B23E79">
        <w:rPr>
          <w:rFonts w:ascii="Times New Roman" w:hAnsi="Times New Roman"/>
          <w:sz w:val="28"/>
          <w:szCs w:val="28"/>
        </w:rPr>
        <w:t>Практики</w:t>
      </w:r>
      <w:r>
        <w:rPr>
          <w:rFonts w:ascii="Times New Roman" w:hAnsi="Times New Roman"/>
          <w:sz w:val="28"/>
          <w:szCs w:val="28"/>
        </w:rPr>
        <w:t xml:space="preserve"> осуществляется путем проведения жеребьёвки. Порядок проведения жеребьевки описан в Приложении № 3 к настоящему Положению.</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w:t>
      </w:r>
      <w:r w:rsidR="00B23E79">
        <w:rPr>
          <w:rFonts w:ascii="Times New Roman" w:hAnsi="Times New Roman"/>
          <w:sz w:val="28"/>
          <w:szCs w:val="28"/>
        </w:rPr>
        <w:t>Практики</w:t>
      </w:r>
      <w:r>
        <w:rPr>
          <w:rFonts w:ascii="Times New Roman" w:hAnsi="Times New Roman"/>
          <w:sz w:val="28"/>
          <w:szCs w:val="28"/>
        </w:rPr>
        <w:t xml:space="preserve">, утверждаемым постановлением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Регламент заседаний Бюджетной комиссии описан в Приложении № 4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2.7. 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в случае необходимости дачи разъяснений по соответствующим направлениям деятельности Администрации.</w:t>
      </w:r>
    </w:p>
    <w:p w:rsidR="004F484F" w:rsidRDefault="004F484F">
      <w:pPr>
        <w:ind w:firstLine="851"/>
        <w:jc w:val="both"/>
        <w:rPr>
          <w:rFonts w:ascii="Times New Roman" w:hAnsi="Times New Roman"/>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3. Отбор инициативных предложений по распределению части средств бюджета поселения</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3.1. 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4F484F" w:rsidRDefault="00C70901">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комиссии в срок не позднее 05.11.202</w:t>
      </w:r>
      <w:r w:rsidR="00B23E79">
        <w:rPr>
          <w:rFonts w:ascii="Times New Roman" w:hAnsi="Times New Roman"/>
          <w:sz w:val="28"/>
          <w:szCs w:val="28"/>
        </w:rPr>
        <w:t>4</w:t>
      </w:r>
      <w:r>
        <w:rPr>
          <w:rFonts w:ascii="Times New Roman" w:hAnsi="Times New Roman"/>
          <w:sz w:val="28"/>
          <w:szCs w:val="28"/>
        </w:rPr>
        <w:t xml:space="preserve"> года.</w:t>
      </w:r>
    </w:p>
    <w:p w:rsidR="004F484F" w:rsidRDefault="00C70901">
      <w:pPr>
        <w:ind w:firstLine="851"/>
        <w:jc w:val="both"/>
        <w:rPr>
          <w:rFonts w:ascii="Times New Roman" w:hAnsi="Times New Roman"/>
          <w:sz w:val="28"/>
          <w:szCs w:val="28"/>
        </w:rPr>
      </w:pPr>
      <w:r>
        <w:rPr>
          <w:rFonts w:ascii="Times New Roman" w:hAnsi="Times New Roman"/>
          <w:sz w:val="28"/>
          <w:szCs w:val="28"/>
        </w:rPr>
        <w:t>3.3. Одобренные Бюджетной комиссией инициативные предложения в срок не позднее 05.11.202</w:t>
      </w:r>
      <w:r w:rsidR="00B23E79">
        <w:rPr>
          <w:rFonts w:ascii="Times New Roman" w:hAnsi="Times New Roman"/>
          <w:sz w:val="28"/>
          <w:szCs w:val="28"/>
        </w:rPr>
        <w:t>4</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абочую группу</w:t>
      </w:r>
      <w:r w:rsidR="00B4044A" w:rsidRPr="00B4044A">
        <w:t xml:space="preserve"> </w:t>
      </w:r>
      <w:r w:rsidR="00B4044A" w:rsidRPr="00B4044A">
        <w:rPr>
          <w:rFonts w:ascii="Times New Roman" w:hAnsi="Times New Roman"/>
          <w:sz w:val="28"/>
          <w:szCs w:val="28"/>
        </w:rPr>
        <w:t>по реализации практики инициативного бюджетирования «Народный бюджет»</w:t>
      </w:r>
      <w:r w:rsidR="00B4044A">
        <w:rPr>
          <w:rFonts w:ascii="Times New Roman" w:hAnsi="Times New Roman"/>
          <w:sz w:val="28"/>
          <w:szCs w:val="28"/>
        </w:rPr>
        <w:t xml:space="preserve"> в Залучском сельском поселении (далее рабочая группа)</w:t>
      </w:r>
      <w:r>
        <w:rPr>
          <w:rFonts w:ascii="Times New Roman" w:hAnsi="Times New Roman"/>
          <w:sz w:val="28"/>
          <w:szCs w:val="28"/>
        </w:rPr>
        <w:t xml:space="preserve">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w:t>
      </w:r>
      <w:r w:rsidR="00B4044A">
        <w:rPr>
          <w:rFonts w:ascii="Times New Roman" w:hAnsi="Times New Roman"/>
          <w:sz w:val="28"/>
          <w:szCs w:val="28"/>
        </w:rPr>
        <w:t>проекте</w:t>
      </w:r>
      <w:r>
        <w:rPr>
          <w:rFonts w:ascii="Times New Roman" w:hAnsi="Times New Roman"/>
          <w:sz w:val="28"/>
          <w:szCs w:val="28"/>
        </w:rPr>
        <w:t xml:space="preserve">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B4044A">
        <w:rPr>
          <w:rFonts w:ascii="Times New Roman" w:hAnsi="Times New Roman"/>
          <w:sz w:val="28"/>
          <w:szCs w:val="28"/>
        </w:rPr>
        <w:t>5</w:t>
      </w:r>
      <w:r>
        <w:rPr>
          <w:rFonts w:ascii="Times New Roman" w:hAnsi="Times New Roman"/>
          <w:sz w:val="28"/>
          <w:szCs w:val="28"/>
        </w:rPr>
        <w:t xml:space="preserve"> год и плановый период 202</w:t>
      </w:r>
      <w:r w:rsidR="00B4044A">
        <w:rPr>
          <w:rFonts w:ascii="Times New Roman" w:hAnsi="Times New Roman"/>
          <w:sz w:val="28"/>
          <w:szCs w:val="28"/>
        </w:rPr>
        <w:t>6</w:t>
      </w:r>
      <w:r>
        <w:rPr>
          <w:rFonts w:ascii="Times New Roman" w:hAnsi="Times New Roman"/>
          <w:sz w:val="28"/>
          <w:szCs w:val="28"/>
        </w:rPr>
        <w:t xml:space="preserve"> и 202</w:t>
      </w:r>
      <w:r w:rsidR="00B4044A">
        <w:rPr>
          <w:rFonts w:ascii="Times New Roman" w:hAnsi="Times New Roman"/>
          <w:sz w:val="28"/>
          <w:szCs w:val="28"/>
        </w:rPr>
        <w:t>7</w:t>
      </w:r>
      <w:r>
        <w:rPr>
          <w:rFonts w:ascii="Times New Roman" w:hAnsi="Times New Roman"/>
          <w:sz w:val="28"/>
          <w:szCs w:val="28"/>
        </w:rPr>
        <w:t xml:space="preserve"> годов и (или) включенных в муниципальные программы на 202</w:t>
      </w:r>
      <w:r w:rsidR="00B4044A">
        <w:rPr>
          <w:rFonts w:ascii="Times New Roman" w:hAnsi="Times New Roman"/>
          <w:sz w:val="28"/>
          <w:szCs w:val="28"/>
        </w:rPr>
        <w:t>5</w:t>
      </w:r>
      <w:r>
        <w:rPr>
          <w:rFonts w:ascii="Times New Roman" w:hAnsi="Times New Roman"/>
          <w:sz w:val="28"/>
          <w:szCs w:val="28"/>
        </w:rPr>
        <w:t xml:space="preserve"> год.</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w:t>
      </w:r>
      <w:r w:rsidR="00B4044A">
        <w:rPr>
          <w:rFonts w:ascii="Times New Roman" w:hAnsi="Times New Roman"/>
          <w:sz w:val="28"/>
          <w:szCs w:val="28"/>
        </w:rPr>
        <w:t>проект</w:t>
      </w:r>
      <w:r>
        <w:rPr>
          <w:rFonts w:ascii="Times New Roman" w:hAnsi="Times New Roman"/>
          <w:sz w:val="28"/>
          <w:szCs w:val="28"/>
        </w:rPr>
        <w:t xml:space="preserve">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B4044A">
        <w:rPr>
          <w:rFonts w:ascii="Times New Roman" w:hAnsi="Times New Roman"/>
          <w:sz w:val="28"/>
          <w:szCs w:val="28"/>
        </w:rPr>
        <w:t>5</w:t>
      </w:r>
      <w:r>
        <w:rPr>
          <w:rFonts w:ascii="Times New Roman" w:hAnsi="Times New Roman"/>
          <w:sz w:val="28"/>
          <w:szCs w:val="28"/>
        </w:rPr>
        <w:t xml:space="preserve"> год и плановый период 202</w:t>
      </w:r>
      <w:r w:rsidR="00B4044A">
        <w:rPr>
          <w:rFonts w:ascii="Times New Roman" w:hAnsi="Times New Roman"/>
          <w:sz w:val="28"/>
          <w:szCs w:val="28"/>
        </w:rPr>
        <w:t>6</w:t>
      </w:r>
      <w:r>
        <w:rPr>
          <w:rFonts w:ascii="Times New Roman" w:hAnsi="Times New Roman"/>
          <w:sz w:val="28"/>
          <w:szCs w:val="28"/>
        </w:rPr>
        <w:t xml:space="preserve"> и 202</w:t>
      </w:r>
      <w:r w:rsidR="00B4044A">
        <w:rPr>
          <w:rFonts w:ascii="Times New Roman" w:hAnsi="Times New Roman"/>
          <w:sz w:val="28"/>
          <w:szCs w:val="28"/>
        </w:rPr>
        <w:t>7</w:t>
      </w:r>
      <w:r>
        <w:rPr>
          <w:rFonts w:ascii="Times New Roman" w:hAnsi="Times New Roman"/>
          <w:sz w:val="28"/>
          <w:szCs w:val="28"/>
        </w:rPr>
        <w:t xml:space="preserve"> годов и (или) соответствующие муниципальные программы на очередной финансовый год.</w:t>
      </w:r>
    </w:p>
    <w:p w:rsidR="004F484F" w:rsidRDefault="00C70901">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w:t>
      </w:r>
      <w:r w:rsidR="00B4044A">
        <w:rPr>
          <w:rFonts w:ascii="Times New Roman" w:hAnsi="Times New Roman"/>
          <w:sz w:val="28"/>
          <w:szCs w:val="28"/>
        </w:rPr>
        <w:t>проект</w:t>
      </w:r>
      <w:r>
        <w:rPr>
          <w:rFonts w:ascii="Times New Roman" w:hAnsi="Times New Roman"/>
          <w:sz w:val="28"/>
          <w:szCs w:val="28"/>
        </w:rPr>
        <w:t xml:space="preserve">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B4044A">
        <w:rPr>
          <w:rFonts w:ascii="Times New Roman" w:hAnsi="Times New Roman"/>
          <w:sz w:val="28"/>
          <w:szCs w:val="28"/>
        </w:rPr>
        <w:t>5</w:t>
      </w:r>
      <w:r>
        <w:rPr>
          <w:rFonts w:ascii="Times New Roman" w:hAnsi="Times New Roman"/>
          <w:sz w:val="28"/>
          <w:szCs w:val="28"/>
        </w:rPr>
        <w:t xml:space="preserve"> год и плановый период 202</w:t>
      </w:r>
      <w:r w:rsidR="00B4044A">
        <w:rPr>
          <w:rFonts w:ascii="Times New Roman" w:hAnsi="Times New Roman"/>
          <w:sz w:val="28"/>
          <w:szCs w:val="28"/>
        </w:rPr>
        <w:t>6</w:t>
      </w:r>
      <w:r>
        <w:rPr>
          <w:rFonts w:ascii="Times New Roman" w:hAnsi="Times New Roman"/>
          <w:sz w:val="28"/>
          <w:szCs w:val="28"/>
        </w:rPr>
        <w:t xml:space="preserve"> и 202</w:t>
      </w:r>
      <w:r w:rsidR="00B4044A">
        <w:rPr>
          <w:rFonts w:ascii="Times New Roman" w:hAnsi="Times New Roman"/>
          <w:sz w:val="28"/>
          <w:szCs w:val="28"/>
        </w:rPr>
        <w:t>7</w:t>
      </w:r>
      <w:r>
        <w:rPr>
          <w:rFonts w:ascii="Times New Roman" w:hAnsi="Times New Roman"/>
          <w:sz w:val="28"/>
          <w:szCs w:val="28"/>
        </w:rPr>
        <w:t xml:space="preserve"> годов и (или) соответствующие муниципальные программы на очередной финансовый год.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w:t>
      </w:r>
      <w:r w:rsidR="00B4044A">
        <w:rPr>
          <w:rFonts w:ascii="Times New Roman" w:hAnsi="Times New Roman"/>
          <w:sz w:val="28"/>
          <w:szCs w:val="28"/>
        </w:rPr>
        <w:t>проект</w:t>
      </w:r>
      <w:r>
        <w:rPr>
          <w:rFonts w:ascii="Times New Roman" w:hAnsi="Times New Roman"/>
          <w:sz w:val="28"/>
          <w:szCs w:val="28"/>
        </w:rPr>
        <w:t xml:space="preserve">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B4044A">
        <w:rPr>
          <w:rFonts w:ascii="Times New Roman" w:hAnsi="Times New Roman"/>
          <w:sz w:val="28"/>
          <w:szCs w:val="28"/>
        </w:rPr>
        <w:t>5</w:t>
      </w:r>
      <w:r w:rsidR="00E5091C">
        <w:rPr>
          <w:rFonts w:ascii="Times New Roman" w:hAnsi="Times New Roman"/>
          <w:sz w:val="28"/>
          <w:szCs w:val="28"/>
        </w:rPr>
        <w:t xml:space="preserve"> год и плановый период 202</w:t>
      </w:r>
      <w:r w:rsidR="00B4044A">
        <w:rPr>
          <w:rFonts w:ascii="Times New Roman" w:hAnsi="Times New Roman"/>
          <w:sz w:val="28"/>
          <w:szCs w:val="28"/>
        </w:rPr>
        <w:t>6</w:t>
      </w:r>
      <w:r>
        <w:rPr>
          <w:rFonts w:ascii="Times New Roman" w:hAnsi="Times New Roman"/>
          <w:sz w:val="28"/>
          <w:szCs w:val="28"/>
        </w:rPr>
        <w:t xml:space="preserve"> и 202</w:t>
      </w:r>
      <w:r w:rsidR="00B4044A">
        <w:rPr>
          <w:rFonts w:ascii="Times New Roman" w:hAnsi="Times New Roman"/>
          <w:sz w:val="28"/>
          <w:szCs w:val="28"/>
        </w:rPr>
        <w:t>7</w:t>
      </w:r>
      <w:r>
        <w:rPr>
          <w:rFonts w:ascii="Times New Roman" w:hAnsi="Times New Roman"/>
          <w:sz w:val="28"/>
          <w:szCs w:val="28"/>
        </w:rPr>
        <w:t xml:space="preserve"> годов, соответствующие муниципальные программы на очередной финансовый год направляются в рабочую группу.</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1</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w:t>
      </w:r>
      <w:r w:rsidR="003D7237" w:rsidRPr="003D7237">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w:t>
      </w:r>
      <w:r w:rsidR="00B4044A">
        <w:rPr>
          <w:rFonts w:ascii="Times New Roman" w:hAnsi="Times New Roman"/>
          <w:sz w:val="24"/>
          <w:szCs w:val="24"/>
        </w:rPr>
        <w:t>4</w:t>
      </w:r>
      <w:r w:rsidR="00AD04FD" w:rsidRPr="00476796">
        <w:rPr>
          <w:rFonts w:ascii="Times New Roman" w:hAnsi="Times New Roman"/>
          <w:sz w:val="24"/>
          <w:szCs w:val="24"/>
        </w:rPr>
        <w:t>-202</w:t>
      </w:r>
      <w:r w:rsidR="00B4044A">
        <w:rPr>
          <w:rFonts w:ascii="Times New Roman" w:hAnsi="Times New Roman"/>
          <w:sz w:val="24"/>
          <w:szCs w:val="24"/>
        </w:rPr>
        <w:t>5</w:t>
      </w:r>
      <w:r w:rsidR="00AD04FD" w:rsidRPr="00476796">
        <w:rPr>
          <w:rFonts w:ascii="Times New Roman" w:hAnsi="Times New Roman"/>
          <w:sz w:val="24"/>
          <w:szCs w:val="24"/>
        </w:rPr>
        <w:t xml:space="preserve">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rsidR="004F484F" w:rsidRDefault="00C70901">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на участие в </w:t>
      </w:r>
      <w:r w:rsidR="00B23E79">
        <w:rPr>
          <w:rFonts w:ascii="Times New Roman" w:hAnsi="Times New Roman"/>
          <w:b/>
          <w:sz w:val="28"/>
          <w:szCs w:val="28"/>
        </w:rPr>
        <w:t>Практик</w:t>
      </w:r>
      <w:r>
        <w:rPr>
          <w:rFonts w:ascii="Times New Roman" w:hAnsi="Times New Roman"/>
          <w:b/>
          <w:sz w:val="28"/>
          <w:szCs w:val="28"/>
        </w:rPr>
        <w:t>е «Народный бюджет»</w:t>
      </w:r>
    </w:p>
    <w:p w:rsidR="004F484F" w:rsidRDefault="004F484F">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660"/>
        <w:gridCol w:w="5696"/>
      </w:tblGrid>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B4044A">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44A" w:rsidRDefault="00B4044A">
            <w:pPr>
              <w:ind w:firstLine="80"/>
              <w:jc w:val="both"/>
              <w:rPr>
                <w:rFonts w:ascii="Times New Roman" w:hAnsi="Times New Roman"/>
                <w:sz w:val="28"/>
                <w:szCs w:val="28"/>
              </w:rPr>
            </w:pPr>
            <w:r w:rsidRPr="00B4044A">
              <w:rPr>
                <w:rFonts w:ascii="Times New Roman" w:hAnsi="Times New Roman"/>
                <w:sz w:val="28"/>
                <w:szCs w:val="28"/>
              </w:rPr>
              <w:t>Описание идеи по развитию муниципального образования</w:t>
            </w:r>
            <w:r>
              <w:rPr>
                <w:rFonts w:ascii="Times New Roman" w:hAnsi="Times New Roman"/>
                <w:sz w:val="28"/>
                <w:szCs w:val="28"/>
              </w:rPr>
              <w:t xml:space="preserve"> Залучское сельское поселение</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44A" w:rsidRDefault="00B4044A">
            <w:pPr>
              <w:widowControl w:val="0"/>
              <w:autoSpaceDE w:val="0"/>
              <w:autoSpaceDN w:val="0"/>
              <w:adjustRightInd w:val="0"/>
              <w:jc w:val="both"/>
              <w:rPr>
                <w:rFonts w:ascii="Times New Roman" w:hAnsi="Times New Roman"/>
                <w:sz w:val="28"/>
                <w:szCs w:val="28"/>
              </w:rPr>
            </w:pPr>
          </w:p>
        </w:tc>
      </w:tr>
    </w:tbl>
    <w:p w:rsidR="004F484F" w:rsidRDefault="004F484F">
      <w:pPr>
        <w:autoSpaceDE w:val="0"/>
        <w:autoSpaceDN w:val="0"/>
        <w:adjustRightInd w:val="0"/>
        <w:jc w:val="both"/>
        <w:rPr>
          <w:rFonts w:ascii="Times New Roman" w:hAnsi="Times New Roman"/>
          <w:sz w:val="28"/>
          <w:szCs w:val="28"/>
        </w:rPr>
      </w:pPr>
    </w:p>
    <w:p w:rsidR="00B4044A" w:rsidRDefault="00B4044A" w:rsidP="00B4044A">
      <w:pPr>
        <w:ind w:firstLine="567"/>
        <w:jc w:val="both"/>
        <w:rPr>
          <w:rFonts w:ascii="Times New Roman" w:hAnsi="Times New Roman"/>
          <w:sz w:val="28"/>
          <w:szCs w:val="28"/>
        </w:rPr>
      </w:pPr>
      <w:r w:rsidRPr="00B4044A">
        <w:rPr>
          <w:rFonts w:ascii="Times New Roman" w:hAnsi="Times New Roman"/>
          <w:sz w:val="28"/>
          <w:szCs w:val="28"/>
        </w:rPr>
        <w:t xml:space="preserve">Подтверждаю, что не являюсь депутатом Совета депутатов </w:t>
      </w:r>
      <w:r>
        <w:rPr>
          <w:rFonts w:ascii="Times New Roman" w:hAnsi="Times New Roman"/>
          <w:sz w:val="28"/>
          <w:szCs w:val="28"/>
        </w:rPr>
        <w:t>Залучского сельского поселение</w:t>
      </w:r>
      <w:r w:rsidRPr="00B4044A">
        <w:rPr>
          <w:rFonts w:ascii="Times New Roman" w:hAnsi="Times New Roman"/>
          <w:sz w:val="28"/>
          <w:szCs w:val="28"/>
        </w:rPr>
        <w:t>,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w:t>
      </w:r>
    </w:p>
    <w:p w:rsidR="00B4044A" w:rsidRDefault="00B4044A">
      <w:pPr>
        <w:jc w:val="both"/>
        <w:rPr>
          <w:rFonts w:ascii="Times New Roman" w:hAnsi="Times New Roman"/>
          <w:sz w:val="28"/>
          <w:szCs w:val="28"/>
        </w:rPr>
      </w:pPr>
    </w:p>
    <w:p w:rsidR="004F484F" w:rsidRPr="00B4044A" w:rsidRDefault="00C70901">
      <w:pPr>
        <w:jc w:val="both"/>
        <w:rPr>
          <w:rFonts w:ascii="Times New Roman" w:hAnsi="Times New Roman"/>
          <w:sz w:val="24"/>
          <w:szCs w:val="24"/>
        </w:rPr>
      </w:pPr>
      <w:r w:rsidRPr="00B4044A">
        <w:rPr>
          <w:rFonts w:ascii="Times New Roman" w:hAnsi="Times New Roman"/>
          <w:sz w:val="24"/>
          <w:szCs w:val="24"/>
        </w:rPr>
        <w:t xml:space="preserve">О </w:t>
      </w:r>
      <w:r w:rsidR="00B23E79" w:rsidRPr="00B4044A">
        <w:rPr>
          <w:rFonts w:ascii="Times New Roman" w:hAnsi="Times New Roman"/>
          <w:sz w:val="24"/>
          <w:szCs w:val="24"/>
        </w:rPr>
        <w:t>Практик</w:t>
      </w:r>
      <w:r w:rsidRPr="00B4044A">
        <w:rPr>
          <w:rFonts w:ascii="Times New Roman" w:hAnsi="Times New Roman"/>
          <w:sz w:val="24"/>
          <w:szCs w:val="24"/>
        </w:rPr>
        <w:t>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80"/>
        <w:gridCol w:w="8650"/>
      </w:tblGrid>
      <w:tr w:rsidR="004F484F" w:rsidRPr="00B4044A">
        <w:trPr>
          <w:trHeight w:val="412"/>
        </w:trPr>
        <w:tc>
          <w:tcPr>
            <w:tcW w:w="421" w:type="dxa"/>
          </w:tcPr>
          <w:p w:rsidR="004F484F" w:rsidRPr="00B4044A" w:rsidRDefault="004F484F">
            <w:pPr>
              <w:autoSpaceDE w:val="0"/>
              <w:autoSpaceDN w:val="0"/>
              <w:jc w:val="both"/>
              <w:rPr>
                <w:rFonts w:ascii="Times New Roman" w:hAnsi="Times New Roman"/>
                <w:sz w:val="24"/>
                <w:szCs w:val="24"/>
              </w:rPr>
            </w:pPr>
          </w:p>
        </w:tc>
        <w:tc>
          <w:tcPr>
            <w:tcW w:w="280" w:type="dxa"/>
            <w:tcBorders>
              <w:top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C70901">
            <w:pPr>
              <w:autoSpaceDE w:val="0"/>
              <w:autoSpaceDN w:val="0"/>
              <w:jc w:val="both"/>
              <w:rPr>
                <w:rFonts w:ascii="Times New Roman" w:hAnsi="Times New Roman"/>
                <w:sz w:val="24"/>
                <w:szCs w:val="24"/>
              </w:rPr>
            </w:pPr>
            <w:r w:rsidRPr="00B4044A">
              <w:rPr>
                <w:rFonts w:ascii="Times New Roman" w:hAnsi="Times New Roman"/>
                <w:sz w:val="24"/>
                <w:szCs w:val="24"/>
              </w:rPr>
              <w:t>Печатные СМИ</w:t>
            </w:r>
          </w:p>
        </w:tc>
      </w:tr>
      <w:tr w:rsidR="004F484F" w:rsidRPr="00B4044A">
        <w:trPr>
          <w:trHeight w:val="60"/>
        </w:trPr>
        <w:tc>
          <w:tcPr>
            <w:tcW w:w="421" w:type="dxa"/>
            <w:tcBorders>
              <w:left w:val="nil"/>
              <w:right w:val="nil"/>
            </w:tcBorders>
          </w:tcPr>
          <w:p w:rsidR="004F484F" w:rsidRPr="00B4044A" w:rsidRDefault="004F484F">
            <w:pPr>
              <w:autoSpaceDE w:val="0"/>
              <w:autoSpaceDN w:val="0"/>
              <w:jc w:val="both"/>
              <w:rPr>
                <w:rFonts w:ascii="Times New Roman" w:hAnsi="Times New Roman"/>
                <w:sz w:val="24"/>
                <w:szCs w:val="24"/>
              </w:rPr>
            </w:pPr>
          </w:p>
        </w:tc>
        <w:tc>
          <w:tcPr>
            <w:tcW w:w="280" w:type="dxa"/>
            <w:tcBorders>
              <w:top w:val="nil"/>
              <w:left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4F484F">
            <w:pPr>
              <w:autoSpaceDE w:val="0"/>
              <w:autoSpaceDN w:val="0"/>
              <w:jc w:val="both"/>
              <w:rPr>
                <w:rFonts w:ascii="Times New Roman" w:hAnsi="Times New Roman"/>
                <w:sz w:val="24"/>
                <w:szCs w:val="24"/>
              </w:rPr>
            </w:pPr>
          </w:p>
        </w:tc>
      </w:tr>
      <w:tr w:rsidR="004F484F" w:rsidRPr="00B4044A">
        <w:trPr>
          <w:trHeight w:val="408"/>
        </w:trPr>
        <w:tc>
          <w:tcPr>
            <w:tcW w:w="421" w:type="dxa"/>
          </w:tcPr>
          <w:p w:rsidR="004F484F" w:rsidRPr="00B4044A" w:rsidRDefault="004F484F">
            <w:pPr>
              <w:autoSpaceDE w:val="0"/>
              <w:autoSpaceDN w:val="0"/>
              <w:jc w:val="both"/>
              <w:rPr>
                <w:rFonts w:ascii="Times New Roman" w:hAnsi="Times New Roman"/>
                <w:sz w:val="24"/>
                <w:szCs w:val="24"/>
              </w:rPr>
            </w:pPr>
          </w:p>
        </w:tc>
        <w:tc>
          <w:tcPr>
            <w:tcW w:w="280" w:type="dxa"/>
            <w:tcBorders>
              <w:top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C70901">
            <w:pPr>
              <w:autoSpaceDE w:val="0"/>
              <w:autoSpaceDN w:val="0"/>
              <w:jc w:val="both"/>
              <w:rPr>
                <w:rFonts w:ascii="Times New Roman" w:hAnsi="Times New Roman"/>
                <w:sz w:val="24"/>
                <w:szCs w:val="24"/>
              </w:rPr>
            </w:pPr>
            <w:r w:rsidRPr="00B4044A">
              <w:rPr>
                <w:rFonts w:ascii="Times New Roman" w:hAnsi="Times New Roman"/>
                <w:sz w:val="24"/>
                <w:szCs w:val="24"/>
              </w:rPr>
              <w:t>Официальный сайт муниципального образования</w:t>
            </w:r>
          </w:p>
        </w:tc>
      </w:tr>
      <w:tr w:rsidR="004F484F" w:rsidRPr="00B4044A">
        <w:trPr>
          <w:trHeight w:val="131"/>
        </w:trPr>
        <w:tc>
          <w:tcPr>
            <w:tcW w:w="421" w:type="dxa"/>
            <w:tcBorders>
              <w:left w:val="nil"/>
              <w:right w:val="nil"/>
            </w:tcBorders>
          </w:tcPr>
          <w:p w:rsidR="004F484F" w:rsidRPr="00B4044A" w:rsidRDefault="004F484F">
            <w:pPr>
              <w:autoSpaceDE w:val="0"/>
              <w:autoSpaceDN w:val="0"/>
              <w:jc w:val="both"/>
              <w:rPr>
                <w:rFonts w:ascii="Times New Roman" w:hAnsi="Times New Roman"/>
                <w:sz w:val="24"/>
                <w:szCs w:val="24"/>
              </w:rPr>
            </w:pPr>
          </w:p>
        </w:tc>
        <w:tc>
          <w:tcPr>
            <w:tcW w:w="280" w:type="dxa"/>
            <w:tcBorders>
              <w:top w:val="nil"/>
              <w:left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4F484F">
            <w:pPr>
              <w:autoSpaceDE w:val="0"/>
              <w:autoSpaceDN w:val="0"/>
              <w:jc w:val="both"/>
              <w:rPr>
                <w:rFonts w:ascii="Times New Roman" w:hAnsi="Times New Roman"/>
                <w:sz w:val="24"/>
                <w:szCs w:val="24"/>
              </w:rPr>
            </w:pPr>
          </w:p>
        </w:tc>
      </w:tr>
      <w:tr w:rsidR="004F484F" w:rsidRPr="00B4044A">
        <w:trPr>
          <w:trHeight w:val="417"/>
        </w:trPr>
        <w:tc>
          <w:tcPr>
            <w:tcW w:w="421" w:type="dxa"/>
          </w:tcPr>
          <w:p w:rsidR="004F484F" w:rsidRPr="00B4044A" w:rsidRDefault="004F484F">
            <w:pPr>
              <w:autoSpaceDE w:val="0"/>
              <w:autoSpaceDN w:val="0"/>
              <w:jc w:val="both"/>
              <w:rPr>
                <w:rFonts w:ascii="Times New Roman" w:hAnsi="Times New Roman"/>
                <w:sz w:val="24"/>
                <w:szCs w:val="24"/>
              </w:rPr>
            </w:pPr>
          </w:p>
        </w:tc>
        <w:tc>
          <w:tcPr>
            <w:tcW w:w="280" w:type="dxa"/>
            <w:tcBorders>
              <w:top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C70901">
            <w:pPr>
              <w:autoSpaceDE w:val="0"/>
              <w:autoSpaceDN w:val="0"/>
              <w:jc w:val="both"/>
              <w:rPr>
                <w:rFonts w:ascii="Times New Roman" w:hAnsi="Times New Roman"/>
                <w:sz w:val="24"/>
                <w:szCs w:val="24"/>
              </w:rPr>
            </w:pPr>
            <w:r w:rsidRPr="00B4044A">
              <w:rPr>
                <w:rFonts w:ascii="Times New Roman" w:hAnsi="Times New Roman"/>
                <w:sz w:val="24"/>
                <w:szCs w:val="24"/>
              </w:rPr>
              <w:t>Телевидение</w:t>
            </w:r>
          </w:p>
        </w:tc>
      </w:tr>
      <w:tr w:rsidR="004F484F" w:rsidRPr="00B4044A">
        <w:trPr>
          <w:trHeight w:val="150"/>
        </w:trPr>
        <w:tc>
          <w:tcPr>
            <w:tcW w:w="421" w:type="dxa"/>
            <w:tcBorders>
              <w:left w:val="nil"/>
              <w:right w:val="nil"/>
            </w:tcBorders>
          </w:tcPr>
          <w:p w:rsidR="004F484F" w:rsidRPr="00B4044A" w:rsidRDefault="004F484F">
            <w:pPr>
              <w:autoSpaceDE w:val="0"/>
              <w:autoSpaceDN w:val="0"/>
              <w:jc w:val="both"/>
              <w:rPr>
                <w:rFonts w:ascii="Times New Roman" w:hAnsi="Times New Roman"/>
                <w:sz w:val="24"/>
                <w:szCs w:val="24"/>
              </w:rPr>
            </w:pPr>
          </w:p>
        </w:tc>
        <w:tc>
          <w:tcPr>
            <w:tcW w:w="280" w:type="dxa"/>
            <w:tcBorders>
              <w:top w:val="nil"/>
              <w:left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4F484F">
            <w:pPr>
              <w:autoSpaceDE w:val="0"/>
              <w:autoSpaceDN w:val="0"/>
              <w:jc w:val="both"/>
              <w:rPr>
                <w:rFonts w:ascii="Times New Roman" w:hAnsi="Times New Roman"/>
                <w:sz w:val="24"/>
                <w:szCs w:val="24"/>
              </w:rPr>
            </w:pPr>
          </w:p>
        </w:tc>
      </w:tr>
      <w:tr w:rsidR="004F484F" w:rsidRPr="00B4044A">
        <w:trPr>
          <w:trHeight w:val="413"/>
        </w:trPr>
        <w:tc>
          <w:tcPr>
            <w:tcW w:w="421" w:type="dxa"/>
          </w:tcPr>
          <w:p w:rsidR="004F484F" w:rsidRPr="00B4044A" w:rsidRDefault="004F484F">
            <w:pPr>
              <w:autoSpaceDE w:val="0"/>
              <w:autoSpaceDN w:val="0"/>
              <w:jc w:val="both"/>
              <w:rPr>
                <w:rFonts w:ascii="Times New Roman" w:hAnsi="Times New Roman"/>
                <w:sz w:val="24"/>
                <w:szCs w:val="24"/>
              </w:rPr>
            </w:pPr>
          </w:p>
        </w:tc>
        <w:tc>
          <w:tcPr>
            <w:tcW w:w="280" w:type="dxa"/>
            <w:tcBorders>
              <w:top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C70901">
            <w:pPr>
              <w:autoSpaceDE w:val="0"/>
              <w:autoSpaceDN w:val="0"/>
              <w:jc w:val="both"/>
              <w:rPr>
                <w:rFonts w:ascii="Times New Roman" w:hAnsi="Times New Roman"/>
                <w:sz w:val="24"/>
                <w:szCs w:val="24"/>
              </w:rPr>
            </w:pPr>
            <w:r w:rsidRPr="00B4044A">
              <w:rPr>
                <w:rFonts w:ascii="Times New Roman" w:hAnsi="Times New Roman"/>
                <w:sz w:val="24"/>
                <w:szCs w:val="24"/>
              </w:rPr>
              <w:t xml:space="preserve">Социальные сети (указать, </w:t>
            </w:r>
            <w:proofErr w:type="gramStart"/>
            <w:r w:rsidRPr="00B4044A">
              <w:rPr>
                <w:rFonts w:ascii="Times New Roman" w:hAnsi="Times New Roman"/>
                <w:sz w:val="24"/>
                <w:szCs w:val="24"/>
              </w:rPr>
              <w:t>какие)_</w:t>
            </w:r>
            <w:proofErr w:type="gramEnd"/>
            <w:r w:rsidRPr="00B4044A">
              <w:rPr>
                <w:rFonts w:ascii="Times New Roman" w:hAnsi="Times New Roman"/>
                <w:sz w:val="24"/>
                <w:szCs w:val="24"/>
              </w:rPr>
              <w:t>____________________________</w:t>
            </w:r>
          </w:p>
        </w:tc>
      </w:tr>
      <w:tr w:rsidR="004F484F" w:rsidRPr="00B4044A">
        <w:trPr>
          <w:trHeight w:val="28"/>
        </w:trPr>
        <w:tc>
          <w:tcPr>
            <w:tcW w:w="421" w:type="dxa"/>
            <w:tcBorders>
              <w:left w:val="nil"/>
              <w:right w:val="nil"/>
            </w:tcBorders>
          </w:tcPr>
          <w:p w:rsidR="004F484F" w:rsidRPr="00B4044A" w:rsidRDefault="004F484F">
            <w:pPr>
              <w:autoSpaceDE w:val="0"/>
              <w:autoSpaceDN w:val="0"/>
              <w:jc w:val="both"/>
              <w:rPr>
                <w:rFonts w:ascii="Times New Roman" w:hAnsi="Times New Roman"/>
                <w:sz w:val="24"/>
                <w:szCs w:val="24"/>
              </w:rPr>
            </w:pPr>
          </w:p>
        </w:tc>
        <w:tc>
          <w:tcPr>
            <w:tcW w:w="280" w:type="dxa"/>
            <w:tcBorders>
              <w:top w:val="nil"/>
              <w:left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4F484F">
            <w:pPr>
              <w:autoSpaceDE w:val="0"/>
              <w:autoSpaceDN w:val="0"/>
              <w:jc w:val="both"/>
              <w:rPr>
                <w:rFonts w:ascii="Times New Roman" w:hAnsi="Times New Roman"/>
                <w:sz w:val="24"/>
                <w:szCs w:val="24"/>
              </w:rPr>
            </w:pPr>
          </w:p>
        </w:tc>
      </w:tr>
      <w:tr w:rsidR="004F484F" w:rsidRPr="00B4044A">
        <w:trPr>
          <w:trHeight w:val="410"/>
        </w:trPr>
        <w:tc>
          <w:tcPr>
            <w:tcW w:w="421" w:type="dxa"/>
          </w:tcPr>
          <w:p w:rsidR="004F484F" w:rsidRPr="00B4044A" w:rsidRDefault="004F484F">
            <w:pPr>
              <w:autoSpaceDE w:val="0"/>
              <w:autoSpaceDN w:val="0"/>
              <w:jc w:val="both"/>
              <w:rPr>
                <w:rFonts w:ascii="Times New Roman" w:hAnsi="Times New Roman"/>
                <w:sz w:val="24"/>
                <w:szCs w:val="24"/>
              </w:rPr>
            </w:pPr>
          </w:p>
        </w:tc>
        <w:tc>
          <w:tcPr>
            <w:tcW w:w="280" w:type="dxa"/>
            <w:tcBorders>
              <w:top w:val="nil"/>
              <w:bottom w:val="nil"/>
              <w:right w:val="nil"/>
            </w:tcBorders>
          </w:tcPr>
          <w:p w:rsidR="004F484F" w:rsidRPr="00B4044A" w:rsidRDefault="004F484F">
            <w:pPr>
              <w:autoSpaceDE w:val="0"/>
              <w:autoSpaceDN w:val="0"/>
              <w:jc w:val="both"/>
              <w:rPr>
                <w:rFonts w:ascii="Times New Roman" w:hAnsi="Times New Roman"/>
                <w:sz w:val="24"/>
                <w:szCs w:val="24"/>
              </w:rPr>
            </w:pPr>
          </w:p>
        </w:tc>
        <w:tc>
          <w:tcPr>
            <w:tcW w:w="8669" w:type="dxa"/>
            <w:tcBorders>
              <w:top w:val="nil"/>
              <w:left w:val="nil"/>
              <w:bottom w:val="nil"/>
              <w:right w:val="nil"/>
            </w:tcBorders>
            <w:vAlign w:val="center"/>
          </w:tcPr>
          <w:p w:rsidR="004F484F" w:rsidRPr="00B4044A" w:rsidRDefault="00C70901">
            <w:pPr>
              <w:autoSpaceDE w:val="0"/>
              <w:autoSpaceDN w:val="0"/>
              <w:jc w:val="both"/>
              <w:rPr>
                <w:rFonts w:ascii="Times New Roman" w:hAnsi="Times New Roman"/>
                <w:sz w:val="24"/>
                <w:szCs w:val="24"/>
              </w:rPr>
            </w:pPr>
            <w:r w:rsidRPr="00B4044A">
              <w:rPr>
                <w:rFonts w:ascii="Times New Roman" w:hAnsi="Times New Roman"/>
                <w:sz w:val="24"/>
                <w:szCs w:val="24"/>
              </w:rPr>
              <w:t>Другое (указать)____________________________________________</w:t>
            </w:r>
          </w:p>
        </w:tc>
      </w:tr>
    </w:tbl>
    <w:p w:rsidR="004F484F" w:rsidRPr="00B4044A" w:rsidRDefault="004F484F">
      <w:pPr>
        <w:autoSpaceDE w:val="0"/>
        <w:autoSpaceDN w:val="0"/>
        <w:adjustRightInd w:val="0"/>
        <w:jc w:val="both"/>
        <w:rPr>
          <w:rFonts w:ascii="Times New Roman" w:hAnsi="Times New Roman"/>
          <w:sz w:val="24"/>
          <w:szCs w:val="24"/>
        </w:rPr>
      </w:pPr>
    </w:p>
    <w:p w:rsidR="004F484F" w:rsidRPr="00B4044A" w:rsidRDefault="004F484F">
      <w:pPr>
        <w:autoSpaceDE w:val="0"/>
        <w:autoSpaceDN w:val="0"/>
        <w:adjustRightInd w:val="0"/>
        <w:jc w:val="both"/>
        <w:rPr>
          <w:rFonts w:ascii="Times New Roman" w:hAnsi="Times New Roman"/>
          <w:sz w:val="24"/>
          <w:szCs w:val="24"/>
        </w:rPr>
      </w:pPr>
    </w:p>
    <w:p w:rsidR="004F484F" w:rsidRPr="00B4044A" w:rsidRDefault="004F484F">
      <w:pPr>
        <w:autoSpaceDE w:val="0"/>
        <w:autoSpaceDN w:val="0"/>
        <w:adjustRightInd w:val="0"/>
        <w:jc w:val="both"/>
        <w:rPr>
          <w:rFonts w:ascii="Times New Roman" w:hAnsi="Times New Roman"/>
          <w:sz w:val="24"/>
          <w:szCs w:val="24"/>
        </w:rPr>
      </w:pPr>
    </w:p>
    <w:p w:rsidR="004F484F" w:rsidRDefault="004F484F">
      <w:pPr>
        <w:autoSpaceDE w:val="0"/>
        <w:autoSpaceDN w:val="0"/>
        <w:adjustRightInd w:val="0"/>
        <w:jc w:val="both"/>
        <w:rPr>
          <w:rFonts w:ascii="Times New Roman" w:hAnsi="Times New Roman"/>
          <w:sz w:val="28"/>
          <w:szCs w:val="28"/>
        </w:rPr>
      </w:pPr>
    </w:p>
    <w:p w:rsidR="00AD04FD" w:rsidRDefault="00AD04FD">
      <w:pPr>
        <w:jc w:val="right"/>
        <w:rPr>
          <w:rFonts w:ascii="Times New Roman" w:hAnsi="Times New Roman"/>
        </w:rPr>
      </w:pPr>
    </w:p>
    <w:p w:rsidR="004F484F" w:rsidRPr="00476796" w:rsidRDefault="00C70901">
      <w:pPr>
        <w:jc w:val="right"/>
        <w:rPr>
          <w:rFonts w:ascii="Times New Roman" w:hAnsi="Times New Roman"/>
          <w:sz w:val="24"/>
          <w:szCs w:val="24"/>
        </w:rPr>
      </w:pPr>
      <w:r w:rsidRPr="00476796">
        <w:rPr>
          <w:rFonts w:ascii="Times New Roman" w:hAnsi="Times New Roman"/>
          <w:sz w:val="24"/>
          <w:szCs w:val="24"/>
        </w:rPr>
        <w:t>Приложение № 2</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w:t>
      </w:r>
      <w:r w:rsidR="003D7237" w:rsidRPr="003D7237">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w:t>
      </w:r>
      <w:r w:rsidR="003D7237">
        <w:rPr>
          <w:rFonts w:ascii="Times New Roman" w:hAnsi="Times New Roman"/>
          <w:sz w:val="24"/>
          <w:szCs w:val="24"/>
        </w:rPr>
        <w:t>4</w:t>
      </w:r>
      <w:r w:rsidR="00AD04FD" w:rsidRPr="00476796">
        <w:rPr>
          <w:rFonts w:ascii="Times New Roman" w:hAnsi="Times New Roman"/>
          <w:sz w:val="24"/>
          <w:szCs w:val="24"/>
        </w:rPr>
        <w:t>-202</w:t>
      </w:r>
      <w:r w:rsidR="003D7237">
        <w:rPr>
          <w:rFonts w:ascii="Times New Roman" w:hAnsi="Times New Roman"/>
          <w:sz w:val="24"/>
          <w:szCs w:val="24"/>
        </w:rPr>
        <w:t>5</w:t>
      </w:r>
      <w:r w:rsidR="00AD04FD" w:rsidRPr="00476796">
        <w:rPr>
          <w:rFonts w:ascii="Times New Roman" w:hAnsi="Times New Roman"/>
          <w:sz w:val="24"/>
          <w:szCs w:val="24"/>
        </w:rPr>
        <w:t xml:space="preserve">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rsidR="004F484F" w:rsidRDefault="004F484F">
      <w:pPr>
        <w:autoSpaceDE w:val="0"/>
        <w:autoSpaceDN w:val="0"/>
        <w:adjustRightInd w:val="0"/>
        <w:jc w:val="center"/>
        <w:rPr>
          <w:rFonts w:ascii="Times New Roman" w:hAnsi="Times New Roman"/>
          <w:sz w:val="28"/>
          <w:szCs w:val="28"/>
        </w:rPr>
      </w:pPr>
    </w:p>
    <w:p w:rsidR="004F484F" w:rsidRDefault="00C70901">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rsidR="004F484F" w:rsidRDefault="004F484F">
      <w:pPr>
        <w:shd w:val="clear" w:color="auto" w:fill="FFFFFF"/>
        <w:ind w:left="34"/>
        <w:jc w:val="both"/>
        <w:rPr>
          <w:rFonts w:ascii="Times New Roman" w:hAnsi="Times New Roman"/>
          <w:sz w:val="28"/>
          <w:szCs w:val="28"/>
        </w:rPr>
      </w:pPr>
    </w:p>
    <w:p w:rsidR="004F484F" w:rsidRDefault="00C70901">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Я, __________________________________________</w:t>
      </w:r>
      <w:r w:rsidR="003D7237">
        <w:rPr>
          <w:rFonts w:ascii="Times New Roman" w:hAnsi="Times New Roman"/>
          <w:color w:val="000000"/>
          <w:spacing w:val="1"/>
          <w:sz w:val="28"/>
          <w:szCs w:val="28"/>
          <w:lang w:eastAsia="ar-SA"/>
        </w:rPr>
        <w:t>_________________,</w:t>
      </w:r>
      <w:r>
        <w:rPr>
          <w:rFonts w:ascii="Times New Roman" w:hAnsi="Times New Roman"/>
          <w:color w:val="000000"/>
          <w:spacing w:val="1"/>
          <w:sz w:val="28"/>
          <w:szCs w:val="28"/>
          <w:lang w:eastAsia="ar-SA"/>
        </w:rPr>
        <w:t xml:space="preserve"> подтверждаю свое согласие на обработку </w:t>
      </w:r>
      <w:r>
        <w:rPr>
          <w:rFonts w:ascii="Times New Roman" w:hAnsi="Times New Roman"/>
          <w:sz w:val="28"/>
          <w:szCs w:val="28"/>
          <w:lang w:eastAsia="ar-SA"/>
        </w:rPr>
        <w:t xml:space="preserve">Администрацией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pacing w:val="1"/>
          <w:sz w:val="28"/>
          <w:szCs w:val="28"/>
          <w:lang w:eastAsia="ar-SA"/>
        </w:rPr>
        <w:t xml:space="preserve">, в том числе в автоматизированном режиме, для участия в </w:t>
      </w:r>
      <w:r w:rsidR="003D7237" w:rsidRPr="003D7237">
        <w:rPr>
          <w:rFonts w:ascii="Times New Roman" w:hAnsi="Times New Roman"/>
          <w:color w:val="000000"/>
          <w:spacing w:val="1"/>
          <w:sz w:val="28"/>
          <w:szCs w:val="28"/>
          <w:lang w:eastAsia="ar-SA"/>
        </w:rPr>
        <w:t>практик</w:t>
      </w:r>
      <w:r w:rsidR="003D7237">
        <w:rPr>
          <w:rFonts w:ascii="Times New Roman" w:hAnsi="Times New Roman"/>
          <w:color w:val="000000"/>
          <w:spacing w:val="1"/>
          <w:sz w:val="28"/>
          <w:szCs w:val="28"/>
          <w:lang w:eastAsia="ar-SA"/>
        </w:rPr>
        <w:t>е</w:t>
      </w:r>
      <w:r w:rsidR="003D7237" w:rsidRPr="003D7237">
        <w:rPr>
          <w:rFonts w:ascii="Times New Roman" w:hAnsi="Times New Roman"/>
          <w:color w:val="000000"/>
          <w:spacing w:val="1"/>
          <w:sz w:val="28"/>
          <w:szCs w:val="28"/>
          <w:lang w:eastAsia="ar-SA"/>
        </w:rPr>
        <w:t xml:space="preserve"> инициативного бюджетирования</w:t>
      </w:r>
      <w:r>
        <w:rPr>
          <w:rFonts w:ascii="Times New Roman" w:hAnsi="Times New Roman"/>
          <w:color w:val="000000"/>
          <w:spacing w:val="1"/>
          <w:sz w:val="28"/>
          <w:szCs w:val="28"/>
          <w:lang w:eastAsia="ar-SA"/>
        </w:rPr>
        <w:t xml:space="preserve"> «Народный бюджет».</w:t>
      </w:r>
    </w:p>
    <w:p w:rsidR="004F484F" w:rsidRDefault="00C70901">
      <w:pPr>
        <w:keepNext/>
        <w:keepLines/>
        <w:suppressAutoHyphens/>
        <w:ind w:firstLine="567"/>
        <w:jc w:val="both"/>
        <w:rPr>
          <w:rFonts w:ascii="Times New Roman" w:hAnsi="Times New Roman"/>
          <w:color w:val="000000"/>
          <w:spacing w:val="2"/>
          <w:sz w:val="28"/>
          <w:szCs w:val="28"/>
          <w:lang w:eastAsia="ar-SA"/>
        </w:rPr>
      </w:pPr>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w:t>
      </w:r>
      <w:r w:rsidR="003D7237" w:rsidRPr="003D7237">
        <w:rPr>
          <w:rFonts w:ascii="Times New Roman" w:hAnsi="Times New Roman"/>
          <w:color w:val="000000"/>
          <w:sz w:val="28"/>
          <w:szCs w:val="28"/>
          <w:lang w:eastAsia="ar-SA"/>
        </w:rPr>
        <w:t>практике инициативного бюджетирования</w:t>
      </w:r>
      <w:r>
        <w:rPr>
          <w:rFonts w:ascii="Times New Roman" w:hAnsi="Times New Roman"/>
          <w:color w:val="000000"/>
          <w:sz w:val="28"/>
          <w:szCs w:val="28"/>
          <w:lang w:eastAsia="ar-SA"/>
        </w:rPr>
        <w:t xml:space="preserve"> </w:t>
      </w:r>
      <w:r>
        <w:rPr>
          <w:rFonts w:ascii="Times New Roman" w:hAnsi="Times New Roman"/>
          <w:color w:val="000000"/>
          <w:spacing w:val="2"/>
          <w:sz w:val="28"/>
          <w:szCs w:val="28"/>
          <w:lang w:eastAsia="ar-SA"/>
        </w:rPr>
        <w:t>«Народный бюджет».</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w:t>
      </w:r>
      <w:r w:rsidR="003D7237" w:rsidRPr="003D7237">
        <w:rPr>
          <w:rFonts w:ascii="Times New Roman" w:hAnsi="Times New Roman"/>
          <w:color w:val="000000"/>
          <w:sz w:val="28"/>
          <w:szCs w:val="28"/>
        </w:rPr>
        <w:t>практики инициативного бюджетирования</w:t>
      </w:r>
      <w:r>
        <w:rPr>
          <w:rFonts w:ascii="Times New Roman" w:hAnsi="Times New Roman"/>
          <w:color w:val="000000"/>
          <w:sz w:val="28"/>
          <w:szCs w:val="28"/>
        </w:rPr>
        <w:t xml:space="preserve"> «Народный бюджет». Заявитель соглашается на то, что в течение всего срока </w:t>
      </w:r>
      <w:r w:rsidR="003D7237" w:rsidRPr="003D7237">
        <w:rPr>
          <w:rFonts w:ascii="Times New Roman" w:hAnsi="Times New Roman"/>
          <w:color w:val="000000"/>
          <w:sz w:val="28"/>
          <w:szCs w:val="28"/>
        </w:rPr>
        <w:t>практики инициативного бюджетирования</w:t>
      </w:r>
      <w:r>
        <w:rPr>
          <w:rFonts w:ascii="Times New Roman" w:hAnsi="Times New Roman"/>
          <w:color w:val="000000"/>
          <w:sz w:val="28"/>
          <w:szCs w:val="28"/>
        </w:rPr>
        <w:t xml:space="preserve"> «Народный бюджет» </w:t>
      </w:r>
      <w:r>
        <w:rPr>
          <w:rFonts w:ascii="Times New Roman" w:hAnsi="Times New Roman"/>
          <w:sz w:val="28"/>
          <w:szCs w:val="28"/>
        </w:rPr>
        <w:t xml:space="preserve">Администрация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rsidR="004F484F" w:rsidRDefault="004F484F">
      <w:pPr>
        <w:autoSpaceDE w:val="0"/>
        <w:autoSpaceDN w:val="0"/>
        <w:adjustRightInd w:val="0"/>
        <w:jc w:val="both"/>
        <w:rPr>
          <w:rFonts w:ascii="Times New Roman" w:hAnsi="Times New Roman"/>
          <w:sz w:val="28"/>
          <w:szCs w:val="28"/>
        </w:rPr>
      </w:pPr>
    </w:p>
    <w:p w:rsidR="004F484F" w:rsidRDefault="00C70901">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       20__ г. __________________</w:t>
      </w:r>
    </w:p>
    <w:p w:rsidR="004F484F" w:rsidRDefault="00C70901">
      <w:pPr>
        <w:shd w:val="clear" w:color="auto" w:fill="FFFFFF"/>
        <w:jc w:val="both"/>
        <w:rPr>
          <w:rFonts w:ascii="Times New Roman" w:hAnsi="Times New Roman"/>
          <w:color w:val="000000"/>
          <w:spacing w:val="1"/>
        </w:rPr>
      </w:pPr>
      <w:r>
        <w:rPr>
          <w:rFonts w:ascii="Times New Roman" w:hAnsi="Times New Roman"/>
          <w:color w:val="000000"/>
          <w:spacing w:val="1"/>
        </w:rPr>
        <w:t xml:space="preserve">                                                                       (расшифровка</w:t>
      </w:r>
      <w:r w:rsidR="00E5091C">
        <w:rPr>
          <w:rFonts w:ascii="Times New Roman" w:hAnsi="Times New Roman"/>
          <w:color w:val="000000"/>
          <w:spacing w:val="1"/>
        </w:rPr>
        <w:t xml:space="preserve"> </w:t>
      </w:r>
      <w:proofErr w:type="gramStart"/>
      <w:r>
        <w:rPr>
          <w:rFonts w:ascii="Times New Roman" w:hAnsi="Times New Roman"/>
          <w:color w:val="000000"/>
          <w:spacing w:val="1"/>
        </w:rPr>
        <w:t>подписи)</w:t>
      </w:r>
      <w:r>
        <w:rPr>
          <w:rFonts w:ascii="Times New Roman" w:hAnsi="Times New Roman"/>
          <w:color w:val="000000"/>
          <w:spacing w:val="1"/>
          <w:sz w:val="28"/>
          <w:szCs w:val="28"/>
        </w:rPr>
        <w:t xml:space="preserve">   </w:t>
      </w:r>
      <w:proofErr w:type="gramEnd"/>
      <w:r>
        <w:rPr>
          <w:rFonts w:ascii="Times New Roman" w:hAnsi="Times New Roman"/>
          <w:color w:val="000000"/>
          <w:spacing w:val="1"/>
          <w:sz w:val="28"/>
          <w:szCs w:val="28"/>
        </w:rPr>
        <w:t xml:space="preserve">                                                               </w:t>
      </w:r>
      <w:r>
        <w:rPr>
          <w:rFonts w:ascii="Times New Roman" w:hAnsi="Times New Roman"/>
          <w:color w:val="000000"/>
          <w:spacing w:val="1"/>
        </w:rPr>
        <w:t>(подпись)</w:t>
      </w:r>
    </w:p>
    <w:p w:rsidR="004F484F" w:rsidRDefault="004F484F">
      <w:pPr>
        <w:shd w:val="clear" w:color="auto" w:fill="FFFFFF"/>
        <w:ind w:firstLine="900"/>
        <w:jc w:val="both"/>
        <w:rPr>
          <w:rFonts w:ascii="Times New Roman" w:hAnsi="Times New Roman"/>
          <w:color w:val="000000"/>
          <w:spacing w:val="1"/>
          <w:sz w:val="28"/>
          <w:szCs w:val="28"/>
        </w:rPr>
      </w:pP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3</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приоритетного регионального </w:t>
      </w:r>
      <w:r w:rsidR="003D7237" w:rsidRPr="003D7237">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jc w:val="both"/>
        <w:rPr>
          <w:rFonts w:ascii="Times New Roman" w:hAnsi="Times New Roman"/>
          <w:b/>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РЕГЛАМЕНТ</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отбора членов бюджетной комиссии и резерва бюджетной комиссии</w:t>
      </w:r>
    </w:p>
    <w:p w:rsidR="004F484F" w:rsidRDefault="00C70901">
      <w:pPr>
        <w:jc w:val="center"/>
        <w:rPr>
          <w:rFonts w:ascii="Times New Roman" w:hAnsi="Times New Roman"/>
          <w:color w:val="000000"/>
          <w:sz w:val="28"/>
          <w:szCs w:val="28"/>
        </w:rPr>
      </w:pPr>
      <w:r>
        <w:rPr>
          <w:rFonts w:ascii="Times New Roman" w:hAnsi="Times New Roman"/>
          <w:b/>
          <w:color w:val="000000"/>
          <w:sz w:val="28"/>
          <w:szCs w:val="28"/>
        </w:rPr>
        <w:t xml:space="preserve">в </w:t>
      </w:r>
      <w:r w:rsidR="00B23E79">
        <w:rPr>
          <w:rFonts w:ascii="Times New Roman" w:hAnsi="Times New Roman"/>
          <w:b/>
          <w:color w:val="000000"/>
          <w:sz w:val="28"/>
          <w:szCs w:val="28"/>
        </w:rPr>
        <w:t>Практик</w:t>
      </w:r>
      <w:r>
        <w:rPr>
          <w:rFonts w:ascii="Times New Roman" w:hAnsi="Times New Roman"/>
          <w:b/>
          <w:color w:val="000000"/>
          <w:sz w:val="28"/>
          <w:szCs w:val="28"/>
        </w:rPr>
        <w:t>е</w:t>
      </w:r>
      <w:r w:rsidR="003D7237" w:rsidRPr="003D7237">
        <w:t xml:space="preserve"> </w:t>
      </w:r>
      <w:r w:rsidR="003D7237" w:rsidRPr="003D7237">
        <w:rPr>
          <w:rFonts w:ascii="Times New Roman" w:hAnsi="Times New Roman"/>
          <w:b/>
          <w:color w:val="000000"/>
          <w:sz w:val="28"/>
          <w:szCs w:val="28"/>
        </w:rPr>
        <w:t>инициативного бюджетирования</w:t>
      </w:r>
      <w:r>
        <w:rPr>
          <w:rFonts w:ascii="Times New Roman" w:hAnsi="Times New Roman"/>
          <w:b/>
          <w:color w:val="000000"/>
          <w:sz w:val="28"/>
          <w:szCs w:val="28"/>
        </w:rPr>
        <w:t xml:space="preserve"> «Народный бюджет»</w:t>
      </w:r>
    </w:p>
    <w:p w:rsidR="004F484F" w:rsidRDefault="004F484F">
      <w:pPr>
        <w:jc w:val="both"/>
        <w:rPr>
          <w:rFonts w:ascii="Times New Roman" w:hAnsi="Times New Roman"/>
          <w:color w:val="000000"/>
          <w:sz w:val="28"/>
          <w:szCs w:val="28"/>
        </w:rPr>
      </w:pPr>
    </w:p>
    <w:p w:rsidR="004F484F" w:rsidRDefault="00C70901">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 </w:t>
      </w:r>
      <w:r w:rsidR="00544883" w:rsidRPr="00544883">
        <w:rPr>
          <w:rFonts w:ascii="Times New Roman" w:hAnsi="Times New Roman"/>
          <w:color w:val="000000"/>
          <w:sz w:val="28"/>
          <w:szCs w:val="28"/>
        </w:rPr>
        <w:t>практике инициативного бюджетирования</w:t>
      </w:r>
      <w:r>
        <w:rPr>
          <w:rFonts w:ascii="Times New Roman" w:hAnsi="Times New Roman"/>
          <w:color w:val="000000"/>
          <w:sz w:val="28"/>
          <w:szCs w:val="28"/>
        </w:rPr>
        <w:t xml:space="preserve"> «Народный бюджет» состоит из двух этапов: </w:t>
      </w:r>
      <w:proofErr w:type="spellStart"/>
      <w:r>
        <w:rPr>
          <w:rFonts w:ascii="Times New Roman" w:hAnsi="Times New Roman"/>
          <w:i/>
          <w:color w:val="000000"/>
          <w:sz w:val="28"/>
          <w:szCs w:val="28"/>
        </w:rPr>
        <w:t>рекрутинга</w:t>
      </w:r>
      <w:proofErr w:type="spellEnd"/>
      <w:r>
        <w:rPr>
          <w:rFonts w:ascii="Times New Roman" w:hAnsi="Times New Roman"/>
          <w:i/>
          <w:color w:val="000000"/>
          <w:sz w:val="28"/>
          <w:szCs w:val="28"/>
        </w:rPr>
        <w:t xml:space="preserve"> </w:t>
      </w:r>
      <w:r>
        <w:rPr>
          <w:rFonts w:ascii="Times New Roman" w:hAnsi="Times New Roman"/>
          <w:color w:val="000000"/>
          <w:sz w:val="28"/>
          <w:szCs w:val="28"/>
        </w:rPr>
        <w:t xml:space="preserve">(процедуры сбора заявок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Цель процедуры отбора – отобрать </w:t>
      </w:r>
      <w:r w:rsidR="007F08C7">
        <w:rPr>
          <w:rFonts w:ascii="Times New Roman" w:hAnsi="Times New Roman"/>
          <w:color w:val="000000"/>
          <w:sz w:val="28"/>
          <w:szCs w:val="28"/>
        </w:rPr>
        <w:t>7</w:t>
      </w:r>
      <w:r>
        <w:rPr>
          <w:rFonts w:ascii="Times New Roman" w:hAnsi="Times New Roman"/>
          <w:color w:val="000000"/>
          <w:sz w:val="28"/>
          <w:szCs w:val="28"/>
        </w:rPr>
        <w:t xml:space="preserve"> членов бюджетной комиссии с правом голоса и </w:t>
      </w:r>
      <w:r w:rsidR="003A38CA">
        <w:rPr>
          <w:rFonts w:ascii="Times New Roman" w:hAnsi="Times New Roman"/>
          <w:color w:val="000000"/>
          <w:sz w:val="28"/>
          <w:szCs w:val="28"/>
        </w:rPr>
        <w:t>4</w:t>
      </w:r>
      <w:r>
        <w:rPr>
          <w:rFonts w:ascii="Times New Roman" w:hAnsi="Times New Roman"/>
          <w:color w:val="000000"/>
          <w:sz w:val="28"/>
          <w:szCs w:val="28"/>
        </w:rPr>
        <w:t xml:space="preserve"> член</w:t>
      </w:r>
      <w:r w:rsidR="003A38CA">
        <w:rPr>
          <w:rFonts w:ascii="Times New Roman" w:hAnsi="Times New Roman"/>
          <w:color w:val="000000"/>
          <w:sz w:val="28"/>
          <w:szCs w:val="28"/>
        </w:rPr>
        <w:t>а</w:t>
      </w:r>
      <w:r>
        <w:rPr>
          <w:rFonts w:ascii="Times New Roman" w:hAnsi="Times New Roman"/>
          <w:color w:val="000000"/>
          <w:sz w:val="28"/>
          <w:szCs w:val="28"/>
        </w:rPr>
        <w:t xml:space="preserve"> резерва бюджетной для проведения заседаний и выполнения целей и задач </w:t>
      </w:r>
      <w:r w:rsidR="00B23E79">
        <w:rPr>
          <w:rFonts w:ascii="Times New Roman" w:hAnsi="Times New Roman"/>
          <w:color w:val="000000"/>
          <w:sz w:val="28"/>
          <w:szCs w:val="28"/>
        </w:rPr>
        <w:t>Практик</w:t>
      </w:r>
      <w:r w:rsidR="00544883">
        <w:rPr>
          <w:rFonts w:ascii="Times New Roman" w:hAnsi="Times New Roman"/>
          <w:color w:val="000000"/>
          <w:sz w:val="28"/>
          <w:szCs w:val="28"/>
        </w:rPr>
        <w:t>и</w:t>
      </w:r>
      <w:r>
        <w:rPr>
          <w:rFonts w:ascii="Times New Roman" w:hAnsi="Times New Roman"/>
          <w:color w:val="000000"/>
          <w:sz w:val="28"/>
          <w:szCs w:val="28"/>
        </w:rPr>
        <w:t>.</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w:t>
      </w:r>
      <w:r w:rsidR="00785EBF">
        <w:rPr>
          <w:rFonts w:ascii="Times New Roman" w:hAnsi="Times New Roman"/>
          <w:color w:val="000000"/>
          <w:sz w:val="28"/>
          <w:szCs w:val="28"/>
        </w:rPr>
        <w:t>7</w:t>
      </w:r>
      <w:r>
        <w:rPr>
          <w:rFonts w:ascii="Times New Roman" w:hAnsi="Times New Roman"/>
          <w:color w:val="000000"/>
          <w:sz w:val="28"/>
          <w:szCs w:val="28"/>
        </w:rPr>
        <w:t xml:space="preserve"> человек) получают право выдвижения инициатив в рамках </w:t>
      </w:r>
      <w:r w:rsidR="00B23E79">
        <w:rPr>
          <w:rFonts w:ascii="Times New Roman" w:hAnsi="Times New Roman"/>
          <w:color w:val="000000"/>
          <w:sz w:val="28"/>
          <w:szCs w:val="28"/>
        </w:rPr>
        <w:t>Практик</w:t>
      </w:r>
      <w:r>
        <w:rPr>
          <w:rFonts w:ascii="Times New Roman" w:hAnsi="Times New Roman"/>
          <w:color w:val="000000"/>
          <w:sz w:val="28"/>
          <w:szCs w:val="28"/>
        </w:rPr>
        <w:t>а «Народный бюджет». Права и обязанности членов бюджетной комиссии определены в регламенте заседаний бюджетной комиссии.</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Pr>
          <w:rFonts w:ascii="Times New Roman" w:hAnsi="Times New Roman"/>
          <w:color w:val="000000"/>
          <w:sz w:val="28"/>
          <w:szCs w:val="28"/>
        </w:rPr>
        <w:t>(</w:t>
      </w:r>
      <w:r w:rsidR="003A38CA">
        <w:rPr>
          <w:rFonts w:ascii="Times New Roman" w:hAnsi="Times New Roman"/>
          <w:color w:val="000000"/>
          <w:sz w:val="28"/>
          <w:szCs w:val="28"/>
        </w:rPr>
        <w:t>4</w:t>
      </w:r>
      <w:r>
        <w:rPr>
          <w:rFonts w:ascii="Times New Roman" w:hAnsi="Times New Roman"/>
          <w:color w:val="000000"/>
          <w:sz w:val="28"/>
          <w:szCs w:val="28"/>
        </w:rPr>
        <w:t xml:space="preserve"> человек</w:t>
      </w:r>
      <w:r w:rsidR="003A38CA">
        <w:rPr>
          <w:rFonts w:ascii="Times New Roman" w:hAnsi="Times New Roman"/>
          <w:color w:val="000000"/>
          <w:sz w:val="28"/>
          <w:szCs w:val="28"/>
        </w:rPr>
        <w:t>а</w:t>
      </w:r>
      <w:r>
        <w:rPr>
          <w:rFonts w:ascii="Times New Roman" w:hAnsi="Times New Roman"/>
          <w:color w:val="000000"/>
          <w:sz w:val="28"/>
          <w:szCs w:val="28"/>
        </w:rPr>
        <w:t>)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2. Порядок </w:t>
      </w:r>
      <w:proofErr w:type="spellStart"/>
      <w:r>
        <w:rPr>
          <w:rFonts w:ascii="Times New Roman" w:hAnsi="Times New Roman"/>
          <w:b/>
          <w:color w:val="000000"/>
          <w:sz w:val="28"/>
          <w:szCs w:val="28"/>
        </w:rPr>
        <w:t>рекрутинга</w:t>
      </w:r>
      <w:proofErr w:type="spellEnd"/>
      <w:r>
        <w:rPr>
          <w:rFonts w:ascii="Times New Roman" w:hAnsi="Times New Roman"/>
          <w:b/>
          <w:color w:val="000000"/>
          <w:sz w:val="28"/>
          <w:szCs w:val="28"/>
        </w:rPr>
        <w:t xml:space="preserve"> членов бюджетной комиссии</w:t>
      </w:r>
    </w:p>
    <w:p w:rsidR="004F484F" w:rsidRDefault="00C70901">
      <w:pPr>
        <w:ind w:firstLine="851"/>
        <w:jc w:val="both"/>
        <w:rPr>
          <w:rFonts w:ascii="Times New Roman" w:hAnsi="Times New Roman"/>
          <w:color w:val="000000"/>
          <w:sz w:val="28"/>
          <w:szCs w:val="28"/>
        </w:rPr>
      </w:pPr>
      <w:proofErr w:type="spellStart"/>
      <w:r>
        <w:rPr>
          <w:rFonts w:ascii="Times New Roman" w:hAnsi="Times New Roman"/>
          <w:i/>
          <w:color w:val="000000"/>
          <w:sz w:val="28"/>
          <w:szCs w:val="28"/>
        </w:rPr>
        <w:t>Рекрутинг</w:t>
      </w:r>
      <w:proofErr w:type="spellEnd"/>
      <w:r>
        <w:rPr>
          <w:rFonts w:ascii="Times New Roman" w:hAnsi="Times New Roman"/>
          <w:b/>
          <w:color w:val="000000"/>
          <w:sz w:val="28"/>
          <w:szCs w:val="28"/>
        </w:rPr>
        <w:t xml:space="preserve"> </w:t>
      </w:r>
      <w:r>
        <w:rPr>
          <w:rFonts w:ascii="Times New Roman" w:hAnsi="Times New Roman"/>
          <w:color w:val="000000"/>
          <w:sz w:val="28"/>
          <w:szCs w:val="28"/>
        </w:rPr>
        <w:t xml:space="preserve">– процедура набора кандидатов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(далее – кандидаты). </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Pr>
          <w:rFonts w:ascii="Times New Roman" w:hAnsi="Times New Roman"/>
          <w:b/>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с описанием идеи по развитию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ind w:firstLine="851"/>
        <w:jc w:val="both"/>
        <w:rPr>
          <w:rFonts w:ascii="Times New Roman" w:hAnsi="Times New Roman"/>
          <w:b/>
          <w:color w:val="000000"/>
          <w:sz w:val="28"/>
          <w:szCs w:val="28"/>
        </w:rPr>
      </w:pPr>
      <w:r>
        <w:rPr>
          <w:rFonts w:ascii="Times New Roman" w:hAnsi="Times New Roman"/>
          <w:color w:val="000000"/>
          <w:sz w:val="28"/>
          <w:szCs w:val="28"/>
        </w:rPr>
        <w:t xml:space="preserve">Заявка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4F484F" w:rsidRDefault="00C70901">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w:t>
      </w:r>
      <w:r w:rsidR="00B23E79">
        <w:rPr>
          <w:rFonts w:ascii="Times New Roman" w:hAnsi="Times New Roman"/>
          <w:color w:val="000000"/>
          <w:sz w:val="28"/>
          <w:szCs w:val="28"/>
        </w:rPr>
        <w:t>Практик</w:t>
      </w:r>
      <w:r w:rsidR="00544883">
        <w:rPr>
          <w:rFonts w:ascii="Times New Roman" w:hAnsi="Times New Roman"/>
          <w:color w:val="000000"/>
          <w:sz w:val="28"/>
          <w:szCs w:val="28"/>
        </w:rPr>
        <w:t>и</w:t>
      </w:r>
      <w:r>
        <w:rPr>
          <w:rFonts w:ascii="Times New Roman" w:hAnsi="Times New Roman"/>
          <w:color w:val="000000"/>
          <w:sz w:val="28"/>
          <w:szCs w:val="28"/>
        </w:rPr>
        <w:t xml:space="preserve">: Администрацию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(сбор и обработка электронных и бумажных заявок).</w:t>
      </w:r>
    </w:p>
    <w:p w:rsidR="004F484F" w:rsidRDefault="004F484F">
      <w:pPr>
        <w:ind w:firstLine="851"/>
        <w:jc w:val="both"/>
        <w:rPr>
          <w:rFonts w:ascii="Times New Roman" w:hAnsi="Times New Roman"/>
          <w:b/>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3. Порядок отбора членов бюджетной комиссии (жеребьевки)</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Жеребьевка проводится Администрацией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Лицами, ответственными за организацию и проведение процедуры жеребьевки, являются: </w:t>
      </w:r>
    </w:p>
    <w:p w:rsidR="004F484F" w:rsidRDefault="00C70901">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назначенный организаторами </w:t>
      </w:r>
      <w:r w:rsidR="00B23E79">
        <w:rPr>
          <w:rFonts w:ascii="Times New Roman" w:hAnsi="Times New Roman"/>
          <w:color w:val="000000"/>
          <w:sz w:val="28"/>
          <w:szCs w:val="28"/>
        </w:rPr>
        <w:t>Практик</w:t>
      </w:r>
      <w:r w:rsidR="00544883">
        <w:rPr>
          <w:rFonts w:ascii="Times New Roman" w:hAnsi="Times New Roman"/>
          <w:color w:val="000000"/>
          <w:sz w:val="28"/>
          <w:szCs w:val="28"/>
        </w:rPr>
        <w:t>и</w:t>
      </w:r>
      <w:r>
        <w:rPr>
          <w:rFonts w:ascii="Times New Roman" w:hAnsi="Times New Roman"/>
          <w:color w:val="000000"/>
          <w:sz w:val="28"/>
          <w:szCs w:val="28"/>
        </w:rPr>
        <w:t xml:space="preserve"> «Народный бюджет» ведущий жеребьевки; </w:t>
      </w:r>
    </w:p>
    <w:p w:rsidR="004F484F" w:rsidRDefault="00C70901">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представитель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(куратор </w:t>
      </w:r>
      <w:r w:rsidR="00B23E79">
        <w:rPr>
          <w:rFonts w:ascii="Times New Roman" w:hAnsi="Times New Roman"/>
          <w:color w:val="000000"/>
          <w:sz w:val="28"/>
          <w:szCs w:val="28"/>
        </w:rPr>
        <w:t>Практик</w:t>
      </w:r>
      <w:r w:rsidR="00544883">
        <w:rPr>
          <w:rFonts w:ascii="Times New Roman" w:hAnsi="Times New Roman"/>
          <w:color w:val="000000"/>
          <w:sz w:val="28"/>
          <w:szCs w:val="28"/>
        </w:rPr>
        <w:t>и</w:t>
      </w:r>
      <w:r>
        <w:rPr>
          <w:rFonts w:ascii="Times New Roman" w:hAnsi="Times New Roman"/>
          <w:color w:val="000000"/>
          <w:sz w:val="28"/>
          <w:szCs w:val="28"/>
        </w:rPr>
        <w:t xml:space="preserve"> «Народный бюджет»); </w:t>
      </w:r>
    </w:p>
    <w:p w:rsidR="004F484F" w:rsidRDefault="00C70901">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подавшие заявку по развитию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 рамках </w:t>
      </w:r>
      <w:r w:rsidR="00B23E79">
        <w:rPr>
          <w:rFonts w:ascii="Times New Roman" w:hAnsi="Times New Roman"/>
          <w:color w:val="000000"/>
          <w:sz w:val="28"/>
          <w:szCs w:val="28"/>
        </w:rPr>
        <w:t>Практик</w:t>
      </w:r>
      <w:r>
        <w:rPr>
          <w:rFonts w:ascii="Times New Roman" w:hAnsi="Times New Roman"/>
          <w:color w:val="000000"/>
          <w:sz w:val="28"/>
          <w:szCs w:val="28"/>
        </w:rPr>
        <w:t xml:space="preserve">а «Народный бюджет». Перед началом жеребьевки представители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Pr>
          <w:rFonts w:ascii="Times New Roman" w:hAnsi="Times New Roman"/>
          <w:color w:val="000000"/>
          <w:sz w:val="28"/>
          <w:szCs w:val="28"/>
        </w:rPr>
        <w:t>рекрутинга</w:t>
      </w:r>
      <w:proofErr w:type="spellEnd"/>
      <w:r>
        <w:rPr>
          <w:rFonts w:ascii="Times New Roman" w:hAnsi="Times New Roman"/>
          <w:color w:val="000000"/>
          <w:sz w:val="28"/>
          <w:szCs w:val="28"/>
        </w:rPr>
        <w:t xml:space="preserve"> и проходит по правилам, описанным ниже.</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предъявляет удостоверение личности.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и выдает кандидату билет для внесения соответствующих данных (фамилия, имя, отчество кандидата) или билет с уже внесенными данными. </w:t>
      </w:r>
    </w:p>
    <w:p w:rsidR="004F484F" w:rsidRDefault="00C70901">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 xml:space="preserve">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00B23E79">
        <w:rPr>
          <w:rFonts w:ascii="Times New Roman" w:hAnsi="Times New Roman"/>
          <w:color w:val="000000"/>
          <w:sz w:val="28"/>
          <w:szCs w:val="28"/>
        </w:rPr>
        <w:t>Практик</w:t>
      </w:r>
      <w:r>
        <w:rPr>
          <w:rFonts w:ascii="Times New Roman" w:hAnsi="Times New Roman"/>
          <w:color w:val="000000"/>
          <w:sz w:val="28"/>
          <w:szCs w:val="28"/>
        </w:rPr>
        <w:t>е «Народный бюджет» становится участником жеребьевки.</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2. Перед началом жеребьевки представитель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кратко презентует </w:t>
      </w:r>
      <w:r w:rsidR="00B23E79">
        <w:rPr>
          <w:rFonts w:ascii="Times New Roman" w:hAnsi="Times New Roman"/>
          <w:color w:val="000000"/>
          <w:sz w:val="28"/>
          <w:szCs w:val="28"/>
        </w:rPr>
        <w:t>Практик</w:t>
      </w:r>
      <w:r w:rsidR="00AD18DD">
        <w:rPr>
          <w:rFonts w:ascii="Times New Roman" w:hAnsi="Times New Roman"/>
          <w:color w:val="000000"/>
          <w:sz w:val="28"/>
          <w:szCs w:val="28"/>
        </w:rPr>
        <w:t>у</w:t>
      </w:r>
      <w:r>
        <w:rPr>
          <w:rFonts w:ascii="Times New Roman" w:hAnsi="Times New Roman"/>
          <w:color w:val="000000"/>
          <w:sz w:val="28"/>
          <w:szCs w:val="28"/>
        </w:rPr>
        <w:t xml:space="preserve">, информирует о средствах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выделяемых в рамках </w:t>
      </w:r>
      <w:r w:rsidR="00B23E79">
        <w:rPr>
          <w:rFonts w:ascii="Times New Roman" w:hAnsi="Times New Roman"/>
          <w:color w:val="000000"/>
          <w:sz w:val="28"/>
          <w:szCs w:val="28"/>
        </w:rPr>
        <w:t>Практик</w:t>
      </w:r>
      <w:r>
        <w:rPr>
          <w:rFonts w:ascii="Times New Roman" w:hAnsi="Times New Roman"/>
          <w:color w:val="000000"/>
          <w:sz w:val="28"/>
          <w:szCs w:val="28"/>
        </w:rPr>
        <w:t xml:space="preserve">а, порядке работы, сроках работы бюджетной комиссии.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4. Специально отобранный житель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w:t>
      </w:r>
      <w:r w:rsidR="00B23E79">
        <w:rPr>
          <w:rFonts w:ascii="Times New Roman" w:hAnsi="Times New Roman"/>
          <w:color w:val="000000"/>
          <w:sz w:val="28"/>
          <w:szCs w:val="28"/>
        </w:rPr>
        <w:t>Практик</w:t>
      </w:r>
      <w:r w:rsidR="00AD18DD">
        <w:rPr>
          <w:rFonts w:ascii="Times New Roman" w:hAnsi="Times New Roman"/>
          <w:color w:val="000000"/>
          <w:sz w:val="28"/>
          <w:szCs w:val="28"/>
        </w:rPr>
        <w:t>и</w:t>
      </w:r>
      <w:r>
        <w:rPr>
          <w:rFonts w:ascii="Times New Roman" w:hAnsi="Times New Roman"/>
          <w:color w:val="000000"/>
          <w:sz w:val="28"/>
          <w:szCs w:val="28"/>
        </w:rPr>
        <w:t xml:space="preserve">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w:t>
      </w:r>
      <w:r w:rsidR="00785EBF">
        <w:rPr>
          <w:rFonts w:ascii="Times New Roman" w:hAnsi="Times New Roman"/>
          <w:color w:val="000000"/>
          <w:sz w:val="28"/>
          <w:szCs w:val="28"/>
        </w:rPr>
        <w:t>7</w:t>
      </w:r>
      <w:r>
        <w:rPr>
          <w:rFonts w:ascii="Times New Roman" w:hAnsi="Times New Roman"/>
          <w:color w:val="000000"/>
          <w:sz w:val="28"/>
          <w:szCs w:val="28"/>
        </w:rPr>
        <w:t xml:space="preserve"> билетов членов бюджетной комиссии с правом голоса, за ними вынимаются и оглашаются </w:t>
      </w:r>
      <w:r w:rsidR="003A38CA">
        <w:rPr>
          <w:rFonts w:ascii="Times New Roman" w:hAnsi="Times New Roman"/>
          <w:color w:val="000000"/>
          <w:sz w:val="28"/>
          <w:szCs w:val="28"/>
        </w:rPr>
        <w:t>4</w:t>
      </w:r>
      <w:r>
        <w:rPr>
          <w:rFonts w:ascii="Times New Roman" w:hAnsi="Times New Roman"/>
          <w:color w:val="000000"/>
          <w:sz w:val="28"/>
          <w:szCs w:val="28"/>
        </w:rPr>
        <w:t xml:space="preserve"> билет</w:t>
      </w:r>
      <w:r w:rsidR="003A38CA">
        <w:rPr>
          <w:rFonts w:ascii="Times New Roman" w:hAnsi="Times New Roman"/>
          <w:color w:val="000000"/>
          <w:sz w:val="28"/>
          <w:szCs w:val="28"/>
        </w:rPr>
        <w:t>а</w:t>
      </w:r>
      <w:r>
        <w:rPr>
          <w:rFonts w:ascii="Times New Roman" w:hAnsi="Times New Roman"/>
          <w:color w:val="000000"/>
          <w:sz w:val="28"/>
          <w:szCs w:val="28"/>
        </w:rPr>
        <w:t xml:space="preserve"> членов резерва бюджетной комиссии. Любой выбранный член вышеуказанных комиссий имеет право отказаться от участия в комиссии -</w:t>
      </w:r>
      <w:r w:rsidR="003A38CA">
        <w:rPr>
          <w:rFonts w:ascii="Times New Roman" w:hAnsi="Times New Roman"/>
          <w:color w:val="000000"/>
          <w:sz w:val="28"/>
          <w:szCs w:val="28"/>
        </w:rPr>
        <w:t xml:space="preserve"> </w:t>
      </w:r>
      <w:r>
        <w:rPr>
          <w:rFonts w:ascii="Times New Roman" w:hAnsi="Times New Roman"/>
          <w:color w:val="000000"/>
          <w:sz w:val="28"/>
          <w:szCs w:val="28"/>
        </w:rPr>
        <w:t xml:space="preserve">участника </w:t>
      </w:r>
      <w:r w:rsidR="00B23E79">
        <w:rPr>
          <w:rFonts w:ascii="Times New Roman" w:hAnsi="Times New Roman"/>
          <w:color w:val="000000"/>
          <w:sz w:val="28"/>
          <w:szCs w:val="28"/>
        </w:rPr>
        <w:t>Практик</w:t>
      </w:r>
      <w:r w:rsidR="00AD18DD">
        <w:rPr>
          <w:rFonts w:ascii="Times New Roman" w:hAnsi="Times New Roman"/>
          <w:color w:val="000000"/>
          <w:sz w:val="28"/>
          <w:szCs w:val="28"/>
        </w:rPr>
        <w:t>и</w:t>
      </w:r>
      <w:r>
        <w:rPr>
          <w:rFonts w:ascii="Times New Roman" w:hAnsi="Times New Roman"/>
          <w:color w:val="000000"/>
          <w:sz w:val="28"/>
          <w:szCs w:val="28"/>
        </w:rPr>
        <w:t xml:space="preserve"> «Народный бюджет», что публично оглашается и фиксируется в протоколе.</w:t>
      </w:r>
    </w:p>
    <w:p w:rsidR="004F484F" w:rsidRDefault="00C70901">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4</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w:t>
      </w:r>
      <w:r w:rsidR="00AD18DD" w:rsidRPr="00AD18DD">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jc w:val="both"/>
        <w:rPr>
          <w:rFonts w:ascii="Times New Roman" w:hAnsi="Times New Roman"/>
          <w:sz w:val="28"/>
          <w:szCs w:val="28"/>
        </w:rPr>
      </w:pPr>
    </w:p>
    <w:p w:rsidR="004F484F" w:rsidRDefault="00C70901">
      <w:pPr>
        <w:ind w:firstLine="567"/>
        <w:jc w:val="center"/>
        <w:rPr>
          <w:rFonts w:ascii="Times New Roman" w:hAnsi="Times New Roman"/>
          <w:b/>
          <w:color w:val="00000A"/>
          <w:sz w:val="28"/>
          <w:szCs w:val="28"/>
        </w:rPr>
      </w:pPr>
      <w:r>
        <w:rPr>
          <w:rFonts w:ascii="Times New Roman" w:hAnsi="Times New Roman"/>
          <w:b/>
          <w:color w:val="00000A"/>
          <w:sz w:val="28"/>
          <w:szCs w:val="28"/>
        </w:rPr>
        <w:t>РЕГЛАМЕНТ</w:t>
      </w:r>
    </w:p>
    <w:p w:rsidR="004F484F" w:rsidRDefault="00C70901">
      <w:pPr>
        <w:ind w:firstLine="567"/>
        <w:jc w:val="center"/>
        <w:rPr>
          <w:rFonts w:ascii="Times New Roman" w:hAnsi="Times New Roman"/>
          <w:b/>
          <w:color w:val="00000A"/>
          <w:sz w:val="28"/>
          <w:szCs w:val="28"/>
        </w:rPr>
      </w:pPr>
      <w:r>
        <w:rPr>
          <w:rFonts w:ascii="Times New Roman" w:hAnsi="Times New Roman"/>
          <w:b/>
          <w:color w:val="00000A"/>
          <w:sz w:val="28"/>
          <w:szCs w:val="28"/>
        </w:rPr>
        <w:t xml:space="preserve">заседаний бюджетных комиссий в </w:t>
      </w:r>
      <w:r w:rsidR="00AD18DD" w:rsidRPr="00AD18DD">
        <w:rPr>
          <w:rFonts w:ascii="Times New Roman" w:hAnsi="Times New Roman"/>
          <w:b/>
          <w:color w:val="00000A"/>
          <w:sz w:val="28"/>
          <w:szCs w:val="28"/>
        </w:rPr>
        <w:t>практике инициативного бюджетирования</w:t>
      </w:r>
      <w:r>
        <w:rPr>
          <w:rFonts w:ascii="Times New Roman" w:hAnsi="Times New Roman"/>
          <w:b/>
          <w:color w:val="00000A"/>
          <w:sz w:val="28"/>
          <w:szCs w:val="28"/>
        </w:rPr>
        <w:t xml:space="preserve"> «Народный бюджет»</w:t>
      </w:r>
    </w:p>
    <w:p w:rsidR="004F484F" w:rsidRDefault="004F484F">
      <w:pPr>
        <w:ind w:firstLine="567"/>
        <w:jc w:val="both"/>
        <w:rPr>
          <w:rFonts w:ascii="Times New Roman" w:hAnsi="Times New Roman"/>
          <w:b/>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rsidR="004F484F" w:rsidRDefault="00C70901">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b/>
          <w:color w:val="00000A"/>
          <w:sz w:val="28"/>
          <w:szCs w:val="28"/>
        </w:rPr>
        <w:t xml:space="preserve"> </w:t>
      </w:r>
      <w:r>
        <w:rPr>
          <w:rFonts w:ascii="Times New Roman" w:hAnsi="Times New Roman"/>
          <w:color w:val="00000A"/>
          <w:sz w:val="28"/>
          <w:szCs w:val="28"/>
        </w:rPr>
        <w:t>– это инновационная форма общественных обсуждений по бюджетной тематике.</w:t>
      </w:r>
    </w:p>
    <w:p w:rsidR="004F484F" w:rsidRDefault="00C70901">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w:t>
      </w:r>
      <w:r w:rsidR="00785EBF">
        <w:rPr>
          <w:rFonts w:ascii="Times New Roman" w:hAnsi="Times New Roman"/>
          <w:color w:val="00000A"/>
          <w:sz w:val="28"/>
          <w:szCs w:val="28"/>
        </w:rPr>
        <w:t>7</w:t>
      </w:r>
      <w:r>
        <w:rPr>
          <w:rFonts w:ascii="Times New Roman" w:hAnsi="Times New Roman"/>
          <w:color w:val="00000A"/>
          <w:sz w:val="28"/>
          <w:szCs w:val="28"/>
        </w:rPr>
        <w:t xml:space="preserve"> человек) получают право выдвижения инициатив и право голоса при голосовании в рамках </w:t>
      </w:r>
      <w:r w:rsidR="00B23E79">
        <w:rPr>
          <w:rFonts w:ascii="Times New Roman" w:hAnsi="Times New Roman"/>
          <w:color w:val="00000A"/>
          <w:sz w:val="28"/>
          <w:szCs w:val="28"/>
        </w:rPr>
        <w:t>Практик</w:t>
      </w:r>
      <w:r w:rsidR="00AD18DD">
        <w:rPr>
          <w:rFonts w:ascii="Times New Roman" w:hAnsi="Times New Roman"/>
          <w:color w:val="00000A"/>
          <w:sz w:val="28"/>
          <w:szCs w:val="28"/>
        </w:rPr>
        <w:t>и</w:t>
      </w:r>
      <w:r>
        <w:rPr>
          <w:rFonts w:ascii="Times New Roman" w:hAnsi="Times New Roman"/>
          <w:color w:val="00000A"/>
          <w:sz w:val="28"/>
          <w:szCs w:val="28"/>
        </w:rPr>
        <w:t xml:space="preserve"> «Народный бюджет».</w:t>
      </w:r>
    </w:p>
    <w:p w:rsidR="004F484F" w:rsidRDefault="00C70901">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Pr>
          <w:rFonts w:ascii="Times New Roman" w:hAnsi="Times New Roman"/>
          <w:color w:val="00000A"/>
          <w:sz w:val="28"/>
          <w:szCs w:val="28"/>
        </w:rPr>
        <w:t>(</w:t>
      </w:r>
      <w:r w:rsidR="003A38CA">
        <w:rPr>
          <w:rFonts w:ascii="Times New Roman" w:hAnsi="Times New Roman"/>
          <w:color w:val="00000A"/>
          <w:sz w:val="28"/>
          <w:szCs w:val="28"/>
        </w:rPr>
        <w:t>4</w:t>
      </w:r>
      <w:r>
        <w:rPr>
          <w:rFonts w:ascii="Times New Roman" w:hAnsi="Times New Roman"/>
          <w:color w:val="00000A"/>
          <w:sz w:val="28"/>
          <w:szCs w:val="28"/>
        </w:rPr>
        <w:t xml:space="preserve"> человек</w:t>
      </w:r>
      <w:r w:rsidR="003A38CA">
        <w:rPr>
          <w:rFonts w:ascii="Times New Roman" w:hAnsi="Times New Roman"/>
          <w:color w:val="00000A"/>
          <w:sz w:val="28"/>
          <w:szCs w:val="28"/>
        </w:rPr>
        <w:t>а</w:t>
      </w:r>
      <w:r>
        <w:rPr>
          <w:rFonts w:ascii="Times New Roman" w:hAnsi="Times New Roman"/>
          <w:color w:val="00000A"/>
          <w:sz w:val="28"/>
          <w:szCs w:val="28"/>
        </w:rPr>
        <w:t>) получают право замещать членов бюджетной комиссии с правом голоса в случае невозможности исполнения последними своих обязанностей.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Бюджетная комиссия формируется по правилам, содержащимся в Регламенте отбора членов бюджетной комиссии в </w:t>
      </w:r>
      <w:r w:rsidR="00B23E79">
        <w:rPr>
          <w:rFonts w:ascii="Times New Roman" w:hAnsi="Times New Roman"/>
          <w:color w:val="00000A"/>
          <w:sz w:val="28"/>
          <w:szCs w:val="28"/>
        </w:rPr>
        <w:t>Практик</w:t>
      </w:r>
      <w:r>
        <w:rPr>
          <w:rFonts w:ascii="Times New Roman" w:hAnsi="Times New Roman"/>
          <w:color w:val="00000A"/>
          <w:sz w:val="28"/>
          <w:szCs w:val="28"/>
        </w:rPr>
        <w:t>е «Народный бюджет».</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4F484F" w:rsidRDefault="00C70901">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xml:space="preserve">, предлагаемый консультантами </w:t>
      </w:r>
      <w:r w:rsidR="00B23E79">
        <w:rPr>
          <w:rFonts w:ascii="Times New Roman" w:hAnsi="Times New Roman"/>
          <w:color w:val="00000A"/>
          <w:sz w:val="28"/>
          <w:szCs w:val="28"/>
        </w:rPr>
        <w:t>Практик</w:t>
      </w:r>
      <w:r w:rsidR="00AD18DD">
        <w:rPr>
          <w:rFonts w:ascii="Times New Roman" w:hAnsi="Times New Roman"/>
          <w:color w:val="00000A"/>
          <w:sz w:val="28"/>
          <w:szCs w:val="28"/>
        </w:rPr>
        <w:t>и</w:t>
      </w:r>
      <w:r>
        <w:rPr>
          <w:rFonts w:ascii="Times New Roman" w:hAnsi="Times New Roman"/>
          <w:color w:val="00000A"/>
          <w:sz w:val="28"/>
          <w:szCs w:val="28"/>
        </w:rPr>
        <w:t xml:space="preserve"> и утвержденный организатором </w:t>
      </w:r>
      <w:r w:rsidR="00B23E79">
        <w:rPr>
          <w:rFonts w:ascii="Times New Roman" w:hAnsi="Times New Roman"/>
          <w:color w:val="00000A"/>
          <w:sz w:val="28"/>
          <w:szCs w:val="28"/>
        </w:rPr>
        <w:t>Практик</w:t>
      </w:r>
      <w:r w:rsidR="00AD18DD">
        <w:rPr>
          <w:rFonts w:ascii="Times New Roman" w:hAnsi="Times New Roman"/>
          <w:color w:val="00000A"/>
          <w:sz w:val="28"/>
          <w:szCs w:val="28"/>
        </w:rPr>
        <w:t>и</w:t>
      </w:r>
      <w:r>
        <w:rPr>
          <w:rFonts w:ascii="Times New Roman" w:hAnsi="Times New Roman"/>
          <w:color w:val="00000A"/>
          <w:sz w:val="28"/>
          <w:szCs w:val="28"/>
        </w:rPr>
        <w:t xml:space="preserve"> «Народный бюджет»; при необходимости модераторов может быть двое.</w:t>
      </w:r>
    </w:p>
    <w:p w:rsidR="004F484F" w:rsidRDefault="00C70901">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r>
        <w:rPr>
          <w:rFonts w:ascii="Times New Roman" w:hAnsi="Times New Roman"/>
          <w:b/>
          <w:color w:val="00000A"/>
          <w:sz w:val="28"/>
          <w:szCs w:val="28"/>
        </w:rPr>
        <w:t xml:space="preserve"> </w:t>
      </w:r>
      <w:r>
        <w:rPr>
          <w:rFonts w:ascii="Times New Roman" w:hAnsi="Times New Roman"/>
          <w:color w:val="00000A"/>
          <w:sz w:val="28"/>
          <w:szCs w:val="28"/>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w:t>
      </w:r>
      <w:r w:rsidR="00B23E79">
        <w:rPr>
          <w:rFonts w:ascii="Times New Roman" w:hAnsi="Times New Roman"/>
          <w:color w:val="00000A"/>
          <w:sz w:val="28"/>
          <w:szCs w:val="28"/>
        </w:rPr>
        <w:t>Практик</w:t>
      </w:r>
      <w:r w:rsidR="00AD18DD">
        <w:rPr>
          <w:rFonts w:ascii="Times New Roman" w:hAnsi="Times New Roman"/>
          <w:color w:val="00000A"/>
          <w:sz w:val="28"/>
          <w:szCs w:val="28"/>
        </w:rPr>
        <w:t>и</w:t>
      </w:r>
      <w:r>
        <w:rPr>
          <w:rFonts w:ascii="Times New Roman" w:hAnsi="Times New Roman"/>
          <w:color w:val="00000A"/>
          <w:sz w:val="28"/>
          <w:szCs w:val="28"/>
        </w:rPr>
        <w:t xml:space="preserve"> «Народный бюджет» с учетом замечаний и предложений сотрудников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w:t>
      </w:r>
      <w:r w:rsidR="00B23E79">
        <w:rPr>
          <w:rFonts w:ascii="Times New Roman" w:hAnsi="Times New Roman"/>
          <w:color w:val="00000A"/>
          <w:sz w:val="28"/>
          <w:szCs w:val="28"/>
        </w:rPr>
        <w:t>Практик</w:t>
      </w:r>
      <w:r>
        <w:rPr>
          <w:rFonts w:ascii="Times New Roman" w:hAnsi="Times New Roman"/>
          <w:color w:val="00000A"/>
          <w:sz w:val="28"/>
          <w:szCs w:val="28"/>
        </w:rPr>
        <w:t>е «Народный бюджет».</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3.1.1. Члены бюджетной комиссии с правом голоса имеют право на выдвижение не более 2-х (двух) инициатив в рамках </w:t>
      </w:r>
      <w:r w:rsidR="00B23E79">
        <w:rPr>
          <w:rFonts w:ascii="Times New Roman" w:hAnsi="Times New Roman"/>
          <w:color w:val="00000A"/>
          <w:sz w:val="28"/>
          <w:szCs w:val="28"/>
        </w:rPr>
        <w:t>Практик</w:t>
      </w:r>
      <w:r w:rsidR="00B908BB">
        <w:rPr>
          <w:rFonts w:ascii="Times New Roman" w:hAnsi="Times New Roman"/>
          <w:color w:val="00000A"/>
          <w:sz w:val="28"/>
          <w:szCs w:val="28"/>
        </w:rPr>
        <w:t>и</w:t>
      </w:r>
      <w:r>
        <w:rPr>
          <w:rFonts w:ascii="Times New Roman" w:hAnsi="Times New Roman"/>
          <w:color w:val="00000A"/>
          <w:sz w:val="28"/>
          <w:szCs w:val="28"/>
        </w:rPr>
        <w:t xml:space="preserve">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w:t>
      </w:r>
      <w:r w:rsidR="00B908BB" w:rsidRPr="00B908BB">
        <w:rPr>
          <w:rFonts w:ascii="Times New Roman" w:hAnsi="Times New Roman"/>
          <w:color w:val="00000A"/>
          <w:sz w:val="28"/>
          <w:szCs w:val="28"/>
        </w:rPr>
        <w:t>Положением о порядке проведения экспертизы инициатив в практике инициативного бюджетирования «Народный бюджет»</w:t>
      </w:r>
      <w:r>
        <w:rPr>
          <w:rFonts w:ascii="Times New Roman" w:hAnsi="Times New Roman"/>
          <w:color w:val="00000A"/>
          <w:sz w:val="28"/>
          <w:szCs w:val="28"/>
        </w:rPr>
        <w:t xml:space="preserve">).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3.1.2. Члены бюджетной комиссии с правом голоса имеют право на получение информации от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xml:space="preserve">, связанной с их инициативами или необходимой для разработки инициатив.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rsidR="00B908BB" w:rsidRDefault="00C70901">
      <w:pPr>
        <w:ind w:firstLine="567"/>
        <w:jc w:val="both"/>
        <w:rPr>
          <w:rFonts w:ascii="Times New Roman" w:hAnsi="Times New Roman"/>
          <w:color w:val="00000A"/>
          <w:sz w:val="28"/>
          <w:szCs w:val="28"/>
        </w:rPr>
      </w:pPr>
      <w:r>
        <w:rPr>
          <w:rFonts w:ascii="Times New Roman" w:hAnsi="Times New Roman"/>
          <w:color w:val="00000A"/>
          <w:sz w:val="28"/>
          <w:szCs w:val="28"/>
        </w:rPr>
        <w:t>3.2.1. Члены бюджетной комиссии с правом голоса должны</w:t>
      </w:r>
      <w:r w:rsidR="00B908BB">
        <w:rPr>
          <w:rFonts w:ascii="Times New Roman" w:hAnsi="Times New Roman"/>
          <w:color w:val="00000A"/>
          <w:sz w:val="28"/>
          <w:szCs w:val="28"/>
        </w:rPr>
        <w:t>:</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выполнять правила, уста</w:t>
      </w:r>
      <w:r w:rsidR="00B908BB">
        <w:rPr>
          <w:rFonts w:ascii="Times New Roman" w:hAnsi="Times New Roman"/>
          <w:color w:val="00000A"/>
          <w:sz w:val="28"/>
          <w:szCs w:val="28"/>
        </w:rPr>
        <w:t>новленные настоящим регламентом;</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посещать заседания бюджетных ком</w:t>
      </w:r>
      <w:r w:rsidR="00B908BB">
        <w:rPr>
          <w:rFonts w:ascii="Times New Roman" w:hAnsi="Times New Roman"/>
          <w:color w:val="00000A"/>
          <w:sz w:val="28"/>
          <w:szCs w:val="28"/>
        </w:rPr>
        <w:t>иссий и участвовать в их работе;</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разрабатывать свои инициативы в оговоренные сроки в соответствии с Формой</w:t>
      </w:r>
      <w:r w:rsidR="00B908BB">
        <w:rPr>
          <w:rFonts w:ascii="Times New Roman" w:hAnsi="Times New Roman"/>
          <w:color w:val="00000A"/>
          <w:sz w:val="28"/>
          <w:szCs w:val="28"/>
        </w:rPr>
        <w:t>;</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своевременно выполнять выдаваемые модератором задания, касающиеся выдвигаемых инициатив. Формат выполнения за</w:t>
      </w:r>
      <w:r w:rsidR="00B908BB">
        <w:rPr>
          <w:rFonts w:ascii="Times New Roman" w:hAnsi="Times New Roman"/>
          <w:color w:val="00000A"/>
          <w:sz w:val="28"/>
          <w:szCs w:val="28"/>
        </w:rPr>
        <w:t>дания оговаривается модератором;</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3.2.</w:t>
      </w:r>
      <w:r w:rsidR="00B908BB">
        <w:rPr>
          <w:rFonts w:ascii="Times New Roman" w:hAnsi="Times New Roman"/>
          <w:color w:val="00000A"/>
          <w:sz w:val="28"/>
          <w:szCs w:val="28"/>
        </w:rPr>
        <w:t>2</w:t>
      </w:r>
      <w:r>
        <w:rPr>
          <w:rFonts w:ascii="Times New Roman" w:hAnsi="Times New Roman"/>
          <w:color w:val="00000A"/>
          <w:sz w:val="28"/>
          <w:szCs w:val="28"/>
        </w:rPr>
        <w:t>. Член</w:t>
      </w:r>
      <w:r w:rsidR="00B908BB">
        <w:rPr>
          <w:rFonts w:ascii="Times New Roman" w:hAnsi="Times New Roman"/>
          <w:color w:val="00000A"/>
          <w:sz w:val="28"/>
          <w:szCs w:val="28"/>
        </w:rPr>
        <w:t>ы</w:t>
      </w:r>
      <w:r>
        <w:rPr>
          <w:rFonts w:ascii="Times New Roman" w:hAnsi="Times New Roman"/>
          <w:color w:val="00000A"/>
          <w:sz w:val="28"/>
          <w:szCs w:val="28"/>
        </w:rPr>
        <w:t xml:space="preserve"> бюджетной комиссии</w:t>
      </w:r>
      <w:r w:rsidR="00B908BB">
        <w:rPr>
          <w:rFonts w:ascii="Times New Roman" w:hAnsi="Times New Roman"/>
          <w:color w:val="00000A"/>
          <w:sz w:val="28"/>
          <w:szCs w:val="28"/>
        </w:rPr>
        <w:t xml:space="preserve"> с правом голоса</w:t>
      </w:r>
      <w:r>
        <w:rPr>
          <w:rFonts w:ascii="Times New Roman" w:hAnsi="Times New Roman"/>
          <w:color w:val="00000A"/>
          <w:sz w:val="28"/>
          <w:szCs w:val="28"/>
        </w:rPr>
        <w:t xml:space="preserve"> обязан</w:t>
      </w:r>
      <w:r w:rsidR="00B908BB">
        <w:rPr>
          <w:rFonts w:ascii="Times New Roman" w:hAnsi="Times New Roman"/>
          <w:color w:val="00000A"/>
          <w:sz w:val="28"/>
          <w:szCs w:val="28"/>
        </w:rPr>
        <w:t>ы</w:t>
      </w:r>
      <w:r>
        <w:rPr>
          <w:rFonts w:ascii="Times New Roman" w:hAnsi="Times New Roman"/>
          <w:color w:val="00000A"/>
          <w:sz w:val="28"/>
          <w:szCs w:val="28"/>
        </w:rPr>
        <w:t xml:space="preserve"> придерживаться допустимых форматов поведения во время обсуждения (не допускать оскорбительных высказываний и пр.).</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rsidR="00B908BB" w:rsidRDefault="00C70901">
      <w:pPr>
        <w:ind w:firstLine="567"/>
        <w:jc w:val="both"/>
        <w:rPr>
          <w:rFonts w:ascii="Times New Roman" w:hAnsi="Times New Roman"/>
          <w:color w:val="00000A"/>
          <w:sz w:val="28"/>
          <w:szCs w:val="28"/>
        </w:rPr>
      </w:pPr>
      <w:r>
        <w:rPr>
          <w:rFonts w:ascii="Times New Roman" w:hAnsi="Times New Roman"/>
          <w:color w:val="00000A"/>
          <w:sz w:val="28"/>
          <w:szCs w:val="28"/>
        </w:rPr>
        <w:t>3.3.1. Члены резерва имеют право</w:t>
      </w:r>
      <w:r w:rsidR="00B908BB">
        <w:rPr>
          <w:rFonts w:ascii="Times New Roman" w:hAnsi="Times New Roman"/>
          <w:color w:val="00000A"/>
          <w:sz w:val="28"/>
          <w:szCs w:val="28"/>
        </w:rPr>
        <w:t>:</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присутствовать на все</w:t>
      </w:r>
      <w:r w:rsidR="00B908BB">
        <w:rPr>
          <w:rFonts w:ascii="Times New Roman" w:hAnsi="Times New Roman"/>
          <w:color w:val="00000A"/>
          <w:sz w:val="28"/>
          <w:szCs w:val="28"/>
        </w:rPr>
        <w:t>х заседаниях бюджетной комиссии;</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выступ</w:t>
      </w:r>
      <w:r w:rsidR="001539B7">
        <w:rPr>
          <w:rFonts w:ascii="Times New Roman" w:hAnsi="Times New Roman"/>
          <w:color w:val="00000A"/>
          <w:sz w:val="28"/>
          <w:szCs w:val="28"/>
        </w:rPr>
        <w:t>ать</w:t>
      </w:r>
      <w:r>
        <w:rPr>
          <w:rFonts w:ascii="Times New Roman" w:hAnsi="Times New Roman"/>
          <w:color w:val="00000A"/>
          <w:sz w:val="28"/>
          <w:szCs w:val="28"/>
        </w:rPr>
        <w:t xml:space="preserve">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3.3.</w:t>
      </w:r>
      <w:r w:rsidR="001539B7">
        <w:rPr>
          <w:rFonts w:ascii="Times New Roman" w:hAnsi="Times New Roman"/>
          <w:color w:val="00000A"/>
          <w:sz w:val="28"/>
          <w:szCs w:val="28"/>
        </w:rPr>
        <w:t>2</w:t>
      </w:r>
      <w:r>
        <w:rPr>
          <w:rFonts w:ascii="Times New Roman" w:hAnsi="Times New Roman"/>
          <w:color w:val="00000A"/>
          <w:sz w:val="28"/>
          <w:szCs w:val="28"/>
        </w:rPr>
        <w:t xml:space="preserve">. Члены резерва получают право высказываться на заседаниях только в том случае, если модератор предоставляет им слово. </w:t>
      </w:r>
    </w:p>
    <w:p w:rsidR="001539B7" w:rsidRDefault="001539B7">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3.4.1.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w:t>
      </w:r>
      <w:r w:rsidR="001539B7">
        <w:rPr>
          <w:rFonts w:ascii="Times New Roman" w:hAnsi="Times New Roman"/>
          <w:color w:val="00000A"/>
          <w:sz w:val="28"/>
          <w:szCs w:val="28"/>
        </w:rPr>
        <w:t xml:space="preserve"> данного регламента</w:t>
      </w: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5.1.1. Трехкратное нарушение п. 3.2.2</w:t>
      </w:r>
      <w:r w:rsidR="00CB12D4">
        <w:rPr>
          <w:rFonts w:ascii="Times New Roman" w:hAnsi="Times New Roman"/>
          <w:color w:val="00000A"/>
          <w:sz w:val="28"/>
          <w:szCs w:val="28"/>
        </w:rPr>
        <w:t xml:space="preserve"> </w:t>
      </w:r>
      <w:r w:rsidR="00CB12D4" w:rsidRPr="00CB12D4">
        <w:rPr>
          <w:rFonts w:ascii="Times New Roman" w:hAnsi="Times New Roman"/>
          <w:color w:val="00000A"/>
          <w:sz w:val="28"/>
          <w:szCs w:val="28"/>
        </w:rPr>
        <w:t>данного регламента</w:t>
      </w:r>
      <w:r>
        <w:rPr>
          <w:rFonts w:ascii="Times New Roman" w:hAnsi="Times New Roman"/>
          <w:color w:val="00000A"/>
          <w:sz w:val="28"/>
          <w:szCs w:val="28"/>
        </w:rPr>
        <w:t xml:space="preserve"> (пропуск заседания). При этом причины пропусков и заблаговременное о них предупреждение не отменяют действие данного пункта.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5.1.2. Двукратное нарушение п. 3.2.4</w:t>
      </w:r>
      <w:r w:rsidR="00CB12D4">
        <w:rPr>
          <w:rFonts w:ascii="Times New Roman" w:hAnsi="Times New Roman"/>
          <w:color w:val="00000A"/>
          <w:sz w:val="28"/>
          <w:szCs w:val="28"/>
        </w:rPr>
        <w:t xml:space="preserve"> </w:t>
      </w:r>
      <w:r w:rsidR="00CB12D4" w:rsidRPr="00CB12D4">
        <w:rPr>
          <w:rFonts w:ascii="Times New Roman" w:hAnsi="Times New Roman"/>
          <w:color w:val="00000A"/>
          <w:sz w:val="28"/>
          <w:szCs w:val="28"/>
        </w:rPr>
        <w:t>данного регламента</w:t>
      </w:r>
      <w:r>
        <w:rPr>
          <w:rFonts w:ascii="Times New Roman" w:hAnsi="Times New Roman"/>
          <w:color w:val="00000A"/>
          <w:sz w:val="28"/>
          <w:szCs w:val="28"/>
        </w:rPr>
        <w:t xml:space="preserve"> (невыполнение задания).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w:t>
      </w:r>
      <w:r w:rsidR="00CB12D4">
        <w:rPr>
          <w:rFonts w:ascii="Times New Roman" w:hAnsi="Times New Roman"/>
          <w:color w:val="00000A"/>
          <w:sz w:val="28"/>
          <w:szCs w:val="28"/>
        </w:rPr>
        <w:t xml:space="preserve"> </w:t>
      </w:r>
      <w:r w:rsidR="00CB12D4" w:rsidRPr="00CB12D4">
        <w:rPr>
          <w:rFonts w:ascii="Times New Roman" w:hAnsi="Times New Roman"/>
          <w:color w:val="00000A"/>
          <w:sz w:val="28"/>
          <w:szCs w:val="28"/>
        </w:rPr>
        <w:t>данного регламента</w:t>
      </w:r>
      <w:r>
        <w:rPr>
          <w:rFonts w:ascii="Times New Roman" w:hAnsi="Times New Roman"/>
          <w:color w:val="00000A"/>
          <w:sz w:val="28"/>
          <w:szCs w:val="28"/>
        </w:rPr>
        <w:t xml:space="preserve"> и будут сочтены модератором совершенно неприемлемыми.</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w:t>
      </w:r>
      <w:r w:rsidR="00B23E79">
        <w:rPr>
          <w:rFonts w:ascii="Times New Roman" w:hAnsi="Times New Roman"/>
          <w:color w:val="00000A"/>
          <w:sz w:val="28"/>
          <w:szCs w:val="28"/>
        </w:rPr>
        <w:t>Практик</w:t>
      </w:r>
      <w:r w:rsidR="00CB12D4">
        <w:rPr>
          <w:rFonts w:ascii="Times New Roman" w:hAnsi="Times New Roman"/>
          <w:color w:val="00000A"/>
          <w:sz w:val="28"/>
          <w:szCs w:val="28"/>
        </w:rPr>
        <w:t>и</w:t>
      </w:r>
      <w:r>
        <w:rPr>
          <w:rFonts w:ascii="Times New Roman" w:hAnsi="Times New Roman"/>
          <w:color w:val="00000A"/>
          <w:sz w:val="28"/>
          <w:szCs w:val="28"/>
        </w:rPr>
        <w:t xml:space="preserve"> «Народный бюджет» на одном из этапов заседаний, проходят экспертизу в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xml:space="preserve">. Порядок </w:t>
      </w:r>
      <w:r w:rsidR="00CB12D4">
        <w:rPr>
          <w:rFonts w:ascii="Times New Roman" w:hAnsi="Times New Roman"/>
          <w:color w:val="00000A"/>
          <w:sz w:val="28"/>
          <w:szCs w:val="28"/>
        </w:rPr>
        <w:t xml:space="preserve">проведения </w:t>
      </w:r>
      <w:r>
        <w:rPr>
          <w:rFonts w:ascii="Times New Roman" w:hAnsi="Times New Roman"/>
          <w:color w:val="00000A"/>
          <w:sz w:val="28"/>
          <w:szCs w:val="28"/>
        </w:rPr>
        <w:t xml:space="preserve">экспертизы инициатив определен Положением </w:t>
      </w:r>
      <w:r w:rsidR="00CB12D4">
        <w:rPr>
          <w:rFonts w:ascii="Times New Roman" w:hAnsi="Times New Roman"/>
          <w:color w:val="00000A"/>
          <w:sz w:val="28"/>
          <w:szCs w:val="28"/>
        </w:rPr>
        <w:t xml:space="preserve">о </w:t>
      </w:r>
      <w:r w:rsidR="00CB12D4" w:rsidRPr="00CB12D4">
        <w:rPr>
          <w:rFonts w:ascii="Times New Roman" w:hAnsi="Times New Roman"/>
          <w:color w:val="00000A"/>
          <w:sz w:val="28"/>
          <w:szCs w:val="28"/>
        </w:rPr>
        <w:t>порядке проведения экспертизы инициатив в практике инициативного бюджетирования «Народный бюджет»</w:t>
      </w:r>
      <w:r>
        <w:rPr>
          <w:rFonts w:ascii="Times New Roman" w:hAnsi="Times New Roman"/>
          <w:color w:val="00000A"/>
          <w:sz w:val="28"/>
          <w:szCs w:val="28"/>
        </w:rPr>
        <w:t>.</w:t>
      </w:r>
    </w:p>
    <w:p w:rsidR="004F484F" w:rsidRDefault="00C70901">
      <w:pPr>
        <w:ind w:firstLine="567"/>
        <w:jc w:val="both"/>
        <w:rPr>
          <w:rFonts w:ascii="Times New Roman" w:hAnsi="Times New Roman"/>
          <w:b/>
          <w:color w:val="00000A"/>
          <w:sz w:val="28"/>
          <w:szCs w:val="28"/>
        </w:rPr>
      </w:pP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rsidR="004F484F" w:rsidRDefault="00C70901">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w:t>
      </w:r>
      <w:r w:rsidR="00B23E79">
        <w:rPr>
          <w:rFonts w:ascii="Times New Roman" w:hAnsi="Times New Roman"/>
          <w:color w:val="00000A"/>
          <w:sz w:val="28"/>
          <w:szCs w:val="28"/>
        </w:rPr>
        <w:t>Практик</w:t>
      </w:r>
      <w:r w:rsidR="00CB12D4">
        <w:rPr>
          <w:rFonts w:ascii="Times New Roman" w:hAnsi="Times New Roman"/>
          <w:color w:val="00000A"/>
          <w:sz w:val="28"/>
          <w:szCs w:val="28"/>
        </w:rPr>
        <w:t>и</w:t>
      </w:r>
      <w:r>
        <w:rPr>
          <w:rFonts w:ascii="Times New Roman" w:hAnsi="Times New Roman"/>
          <w:color w:val="00000A"/>
          <w:sz w:val="28"/>
          <w:szCs w:val="28"/>
        </w:rPr>
        <w:t xml:space="preserve"> «Народный бюджет» не допускаются. Члены бюджетной комиссии и жители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xml:space="preserve"> могут предлагать изменения, дополнения и уточнения к </w:t>
      </w:r>
      <w:r w:rsidR="00CB12D4">
        <w:rPr>
          <w:rFonts w:ascii="Times New Roman" w:hAnsi="Times New Roman"/>
          <w:color w:val="00000A"/>
          <w:sz w:val="28"/>
          <w:szCs w:val="28"/>
        </w:rPr>
        <w:t xml:space="preserve">проектам </w:t>
      </w:r>
      <w:r>
        <w:rPr>
          <w:rFonts w:ascii="Times New Roman" w:hAnsi="Times New Roman"/>
          <w:color w:val="00000A"/>
          <w:sz w:val="28"/>
          <w:szCs w:val="28"/>
        </w:rPr>
        <w:t xml:space="preserve">регламентов и положений, определяющих порядок реализации </w:t>
      </w:r>
      <w:r w:rsidR="00B23E79">
        <w:rPr>
          <w:rFonts w:ascii="Times New Roman" w:hAnsi="Times New Roman"/>
          <w:color w:val="00000A"/>
          <w:sz w:val="28"/>
          <w:szCs w:val="28"/>
        </w:rPr>
        <w:t>Практик</w:t>
      </w:r>
      <w:r w:rsidR="00CB12D4">
        <w:rPr>
          <w:rFonts w:ascii="Times New Roman" w:hAnsi="Times New Roman"/>
          <w:color w:val="00000A"/>
          <w:sz w:val="28"/>
          <w:szCs w:val="28"/>
        </w:rPr>
        <w:t>и</w:t>
      </w:r>
      <w:r>
        <w:rPr>
          <w:rFonts w:ascii="Times New Roman" w:hAnsi="Times New Roman"/>
          <w:color w:val="00000A"/>
          <w:sz w:val="28"/>
          <w:szCs w:val="28"/>
        </w:rPr>
        <w:t xml:space="preserve"> «Народный бюджет» в следующем году.</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5</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w:t>
      </w:r>
      <w:r w:rsidR="00CB12D4" w:rsidRPr="00CB12D4">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w:t>
      </w:r>
      <w:r w:rsidR="00CB12D4">
        <w:rPr>
          <w:rFonts w:ascii="Times New Roman" w:hAnsi="Times New Roman"/>
          <w:sz w:val="24"/>
          <w:szCs w:val="24"/>
        </w:rPr>
        <w:t>4</w:t>
      </w:r>
      <w:r w:rsidR="00AD04FD" w:rsidRPr="00476796">
        <w:rPr>
          <w:rFonts w:ascii="Times New Roman" w:hAnsi="Times New Roman"/>
          <w:sz w:val="24"/>
          <w:szCs w:val="24"/>
        </w:rPr>
        <w:t>-202</w:t>
      </w:r>
      <w:r w:rsidR="00CB12D4">
        <w:rPr>
          <w:rFonts w:ascii="Times New Roman" w:hAnsi="Times New Roman"/>
          <w:sz w:val="24"/>
          <w:szCs w:val="24"/>
        </w:rPr>
        <w:t>5</w:t>
      </w:r>
      <w:r w:rsidR="00AD04FD" w:rsidRPr="00476796">
        <w:rPr>
          <w:rFonts w:ascii="Times New Roman" w:hAnsi="Times New Roman"/>
          <w:sz w:val="24"/>
          <w:szCs w:val="24"/>
        </w:rPr>
        <w:t xml:space="preserve">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ПОЛОЖЕНИЕ</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о порядке проведения экспертизы инициатив</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 xml:space="preserve">в </w:t>
      </w:r>
      <w:r w:rsidR="00CB12D4" w:rsidRPr="00CB12D4">
        <w:rPr>
          <w:rFonts w:ascii="Times New Roman" w:hAnsi="Times New Roman"/>
          <w:b/>
          <w:color w:val="000000"/>
          <w:sz w:val="28"/>
          <w:szCs w:val="28"/>
        </w:rPr>
        <w:t>практике инициативного бюджетирования</w:t>
      </w:r>
      <w:r>
        <w:rPr>
          <w:rFonts w:ascii="Times New Roman" w:hAnsi="Times New Roman"/>
          <w:b/>
          <w:color w:val="000000"/>
          <w:sz w:val="28"/>
          <w:szCs w:val="28"/>
        </w:rPr>
        <w:t xml:space="preserve"> «Народный бюджет»</w:t>
      </w:r>
    </w:p>
    <w:p w:rsidR="004F484F" w:rsidRDefault="004F484F">
      <w:pPr>
        <w:jc w:val="both"/>
        <w:rPr>
          <w:rFonts w:ascii="Times New Roman" w:hAnsi="Times New Roman"/>
          <w:b/>
          <w:color w:val="000000"/>
          <w:sz w:val="28"/>
          <w:szCs w:val="28"/>
        </w:rPr>
      </w:pPr>
    </w:p>
    <w:p w:rsidR="004F484F" w:rsidRDefault="004F484F">
      <w:pPr>
        <w:jc w:val="both"/>
        <w:rPr>
          <w:rFonts w:ascii="Times New Roman" w:hAnsi="Times New Roman"/>
          <w:b/>
          <w:color w:val="000000"/>
          <w:sz w:val="28"/>
          <w:szCs w:val="28"/>
        </w:rPr>
      </w:pPr>
    </w:p>
    <w:p w:rsidR="004F484F" w:rsidRDefault="00C70901">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w:t>
      </w:r>
      <w:r w:rsidR="00B23E79">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(далее – ОМСУ).</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w:t>
      </w:r>
      <w:r w:rsidR="00B23E79">
        <w:rPr>
          <w:rFonts w:ascii="Times New Roman" w:hAnsi="Times New Roman"/>
          <w:color w:val="000000"/>
          <w:sz w:val="28"/>
          <w:szCs w:val="28"/>
        </w:rPr>
        <w:t>Практик</w:t>
      </w:r>
      <w:r w:rsidR="005C749F">
        <w:rPr>
          <w:rFonts w:ascii="Times New Roman" w:hAnsi="Times New Roman"/>
          <w:color w:val="000000"/>
          <w:sz w:val="28"/>
          <w:szCs w:val="28"/>
        </w:rPr>
        <w:t>и</w:t>
      </w:r>
      <w:r>
        <w:rPr>
          <w:rFonts w:ascii="Times New Roman" w:hAnsi="Times New Roman"/>
          <w:color w:val="000000"/>
          <w:sz w:val="28"/>
          <w:szCs w:val="28"/>
        </w:rPr>
        <w:t xml:space="preserve"> «Народный бюджет».</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 </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2.1. Экспертиза состоит из нескольких этапов. Общую координацию процесса проведения экспертизы инициатив осуществляют Администрация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w:t>
      </w:r>
      <w:r w:rsidR="00B23E79">
        <w:rPr>
          <w:rFonts w:ascii="Times New Roman" w:hAnsi="Times New Roman"/>
          <w:color w:val="000000"/>
          <w:sz w:val="28"/>
          <w:szCs w:val="28"/>
        </w:rPr>
        <w:t>Практик</w:t>
      </w:r>
      <w:r w:rsidR="005C749F">
        <w:rPr>
          <w:rFonts w:ascii="Times New Roman" w:hAnsi="Times New Roman"/>
          <w:color w:val="000000"/>
          <w:sz w:val="28"/>
          <w:szCs w:val="28"/>
        </w:rPr>
        <w:t>и</w:t>
      </w:r>
      <w:r>
        <w:rPr>
          <w:rFonts w:ascii="Times New Roman" w:hAnsi="Times New Roman"/>
          <w:color w:val="000000"/>
          <w:sz w:val="28"/>
          <w:szCs w:val="28"/>
        </w:rPr>
        <w:t xml:space="preserve"> от ОМСУ. Инициативы, отправленные модератором, должны быть подготовлены согласно утвержденной Форме подачи инициатив.</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2.3. Второй этап: ОМСУ проводят совещание с обязательным присутствием модератора БК.</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2.3.2. 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w:t>
      </w:r>
      <w:r w:rsidR="00B23E79">
        <w:rPr>
          <w:rFonts w:ascii="Times New Roman" w:hAnsi="Times New Roman"/>
          <w:color w:val="000000"/>
          <w:sz w:val="28"/>
          <w:szCs w:val="28"/>
        </w:rPr>
        <w:t>Практик</w:t>
      </w:r>
      <w:r w:rsidR="005C749F">
        <w:rPr>
          <w:rFonts w:ascii="Times New Roman" w:hAnsi="Times New Roman"/>
          <w:color w:val="000000"/>
          <w:sz w:val="28"/>
          <w:szCs w:val="28"/>
        </w:rPr>
        <w:t>и</w:t>
      </w:r>
      <w:r>
        <w:rPr>
          <w:rFonts w:ascii="Times New Roman" w:hAnsi="Times New Roman"/>
          <w:color w:val="000000"/>
          <w:sz w:val="28"/>
          <w:szCs w:val="28"/>
        </w:rPr>
        <w:t xml:space="preserve"> ОМСУ требуется время на доработку экспертного заключения, такая доработка возможна в течение 5 рабочих дней с момента проведения Совещания.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 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4.</w:t>
      </w:r>
      <w:r>
        <w:rPr>
          <w:rFonts w:ascii="Times New Roman" w:hAnsi="Times New Roman"/>
          <w:color w:val="000000"/>
          <w:sz w:val="28"/>
          <w:szCs w:val="28"/>
        </w:rPr>
        <w:t xml:space="preserve"> </w:t>
      </w:r>
      <w:r>
        <w:rPr>
          <w:rFonts w:ascii="Times New Roman" w:hAnsi="Times New Roman"/>
          <w:b/>
          <w:color w:val="000000"/>
          <w:sz w:val="28"/>
          <w:szCs w:val="28"/>
        </w:rPr>
        <w:t>Критерии для подготовки экспертного заключения</w:t>
      </w:r>
    </w:p>
    <w:p w:rsidR="005C749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4.1. </w:t>
      </w:r>
      <w:r w:rsidR="005C749F" w:rsidRPr="005C749F">
        <w:rPr>
          <w:rFonts w:ascii="Times New Roman" w:hAnsi="Times New Roman"/>
          <w:color w:val="000000"/>
          <w:sz w:val="28"/>
          <w:szCs w:val="28"/>
        </w:rPr>
        <w:t>Критериями для подготовки экспертного заключения являются:</w:t>
      </w:r>
    </w:p>
    <w:p w:rsidR="004F484F" w:rsidRDefault="005C749F">
      <w:pPr>
        <w:ind w:firstLine="708"/>
        <w:jc w:val="both"/>
        <w:rPr>
          <w:rFonts w:ascii="Times New Roman" w:hAnsi="Times New Roman"/>
          <w:color w:val="000000"/>
          <w:sz w:val="28"/>
          <w:szCs w:val="28"/>
        </w:rPr>
      </w:pPr>
      <w:r>
        <w:rPr>
          <w:rFonts w:ascii="Times New Roman" w:hAnsi="Times New Roman"/>
          <w:color w:val="000000"/>
          <w:sz w:val="28"/>
          <w:szCs w:val="28"/>
        </w:rPr>
        <w:t xml:space="preserve">4.1.1 </w:t>
      </w:r>
      <w:r w:rsidR="00C70901">
        <w:rPr>
          <w:rFonts w:ascii="Times New Roman" w:hAnsi="Times New Roman"/>
          <w:color w:val="000000"/>
          <w:sz w:val="28"/>
          <w:szCs w:val="28"/>
        </w:rPr>
        <w:t xml:space="preserve">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w:t>
      </w:r>
      <w:r w:rsidR="005C45E6" w:rsidRPr="005C45E6">
        <w:rPr>
          <w:rFonts w:ascii="Times New Roman" w:hAnsi="Times New Roman"/>
          <w:color w:val="000000"/>
          <w:sz w:val="28"/>
          <w:szCs w:val="28"/>
        </w:rPr>
        <w:t>законодательством Российской Федерации</w:t>
      </w:r>
      <w:r w:rsidR="00C70901">
        <w:rPr>
          <w:rFonts w:ascii="Times New Roman" w:hAnsi="Times New Roman"/>
          <w:color w:val="000000"/>
          <w:sz w:val="28"/>
          <w:szCs w:val="28"/>
        </w:rPr>
        <w:t xml:space="preserve">. </w:t>
      </w:r>
    </w:p>
    <w:p w:rsidR="004F484F" w:rsidRDefault="005C45E6">
      <w:pPr>
        <w:ind w:firstLine="708"/>
        <w:jc w:val="both"/>
        <w:rPr>
          <w:rFonts w:ascii="Times New Roman" w:hAnsi="Times New Roman"/>
          <w:color w:val="000000"/>
          <w:sz w:val="28"/>
          <w:szCs w:val="28"/>
        </w:rPr>
      </w:pPr>
      <w:r w:rsidRPr="005C45E6">
        <w:rPr>
          <w:rFonts w:ascii="Times New Roman" w:hAnsi="Times New Roman"/>
          <w:color w:val="000000"/>
          <w:sz w:val="28"/>
          <w:szCs w:val="28"/>
        </w:rPr>
        <w:t>В случае, если заявка не соответствует законодательству Российской Федерации в</w:t>
      </w:r>
      <w:r w:rsidR="00C70901">
        <w:rPr>
          <w:rFonts w:ascii="Times New Roman" w:hAnsi="Times New Roman"/>
          <w:color w:val="000000"/>
          <w:sz w:val="28"/>
          <w:szCs w:val="28"/>
        </w:rPr>
        <w:t xml:space="preserve">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rsidR="005C45E6" w:rsidRDefault="005C45E6">
      <w:pPr>
        <w:ind w:firstLine="708"/>
        <w:jc w:val="both"/>
        <w:rPr>
          <w:rFonts w:ascii="Times New Roman" w:hAnsi="Times New Roman"/>
          <w:color w:val="000000"/>
          <w:sz w:val="28"/>
          <w:szCs w:val="28"/>
        </w:rPr>
      </w:pPr>
      <w:r w:rsidRPr="005C45E6">
        <w:rPr>
          <w:rFonts w:ascii="Times New Roman" w:hAnsi="Times New Roman"/>
          <w:color w:val="000000"/>
          <w:sz w:val="28"/>
          <w:szCs w:val="28"/>
        </w:rPr>
        <w:t>4.1.2.</w:t>
      </w:r>
      <w:r>
        <w:rPr>
          <w:rFonts w:ascii="Times New Roman" w:hAnsi="Times New Roman"/>
          <w:color w:val="000000"/>
          <w:sz w:val="28"/>
          <w:szCs w:val="28"/>
        </w:rPr>
        <w:t xml:space="preserve"> </w:t>
      </w:r>
      <w:r w:rsidRPr="005C45E6">
        <w:rPr>
          <w:rFonts w:ascii="Times New Roman" w:hAnsi="Times New Roman"/>
          <w:color w:val="000000"/>
          <w:sz w:val="28"/>
          <w:szCs w:val="28"/>
        </w:rPr>
        <w:t>Соответствие инициативного предложения полномочиям ОМСУ муниципального образования</w:t>
      </w:r>
      <w:r>
        <w:rPr>
          <w:rFonts w:ascii="Times New Roman" w:hAnsi="Times New Roman"/>
          <w:color w:val="000000"/>
          <w:sz w:val="28"/>
          <w:szCs w:val="28"/>
        </w:rPr>
        <w:t xml:space="preserve"> Залучское сельское поселение.</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w:t>
      </w:r>
      <w:r w:rsidR="005C45E6">
        <w:rPr>
          <w:rFonts w:ascii="Times New Roman" w:hAnsi="Times New Roman"/>
          <w:color w:val="000000"/>
          <w:sz w:val="28"/>
          <w:szCs w:val="28"/>
        </w:rPr>
        <w:t>1</w:t>
      </w:r>
      <w:r>
        <w:rPr>
          <w:rFonts w:ascii="Times New Roman" w:hAnsi="Times New Roman"/>
          <w:color w:val="000000"/>
          <w:sz w:val="28"/>
          <w:szCs w:val="28"/>
        </w:rPr>
        <w:t>.</w:t>
      </w:r>
      <w:r w:rsidR="005C45E6">
        <w:rPr>
          <w:rFonts w:ascii="Times New Roman" w:hAnsi="Times New Roman"/>
          <w:color w:val="000000"/>
          <w:sz w:val="28"/>
          <w:szCs w:val="28"/>
        </w:rPr>
        <w:t>3.</w:t>
      </w:r>
      <w:r>
        <w:rPr>
          <w:rFonts w:ascii="Times New Roman" w:hAnsi="Times New Roman"/>
          <w:color w:val="000000"/>
          <w:sz w:val="28"/>
          <w:szCs w:val="28"/>
        </w:rPr>
        <w:t xml:space="preserve"> Стоимость инициативного предложения. Расчетная стоимость инициативных предложений, не должна превышать 2 млн. рублей. В случае, если инициатива, по мнению сотрудника ОМСУ, осуществляющего экспертизу, эту сумму превышает, </w:t>
      </w:r>
      <w:r w:rsidR="005C45E6">
        <w:rPr>
          <w:rFonts w:ascii="Times New Roman" w:hAnsi="Times New Roman"/>
          <w:color w:val="000000"/>
          <w:sz w:val="28"/>
          <w:szCs w:val="28"/>
        </w:rPr>
        <w:t>необходимо</w:t>
      </w:r>
      <w:r>
        <w:rPr>
          <w:rFonts w:ascii="Times New Roman" w:hAnsi="Times New Roman"/>
          <w:color w:val="000000"/>
          <w:sz w:val="28"/>
          <w:szCs w:val="28"/>
        </w:rPr>
        <w:t xml:space="preserve"> указать</w:t>
      </w:r>
      <w:r w:rsidR="005C45E6">
        <w:rPr>
          <w:rFonts w:ascii="Times New Roman" w:hAnsi="Times New Roman"/>
          <w:color w:val="000000"/>
          <w:sz w:val="28"/>
          <w:szCs w:val="28"/>
        </w:rPr>
        <w:t>:</w:t>
      </w:r>
      <w:r>
        <w:rPr>
          <w:rFonts w:ascii="Times New Roman" w:hAnsi="Times New Roman"/>
          <w:color w:val="000000"/>
          <w:sz w:val="28"/>
          <w:szCs w:val="28"/>
        </w:rPr>
        <w:t xml:space="preserve">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w:t>
      </w:r>
      <w:r w:rsidR="005C45E6">
        <w:rPr>
          <w:rFonts w:ascii="Times New Roman" w:hAnsi="Times New Roman"/>
          <w:color w:val="000000"/>
          <w:sz w:val="28"/>
          <w:szCs w:val="28"/>
        </w:rPr>
        <w:t>1</w:t>
      </w:r>
      <w:r>
        <w:rPr>
          <w:rFonts w:ascii="Times New Roman" w:hAnsi="Times New Roman"/>
          <w:color w:val="000000"/>
          <w:sz w:val="28"/>
          <w:szCs w:val="28"/>
        </w:rPr>
        <w:t>.</w:t>
      </w:r>
      <w:r w:rsidR="005C45E6">
        <w:rPr>
          <w:rFonts w:ascii="Times New Roman" w:hAnsi="Times New Roman"/>
          <w:color w:val="000000"/>
          <w:sz w:val="28"/>
          <w:szCs w:val="28"/>
        </w:rPr>
        <w:t>4.</w:t>
      </w:r>
      <w:r>
        <w:rPr>
          <w:rFonts w:ascii="Times New Roman" w:hAnsi="Times New Roman"/>
          <w:color w:val="000000"/>
          <w:sz w:val="28"/>
          <w:szCs w:val="28"/>
        </w:rPr>
        <w:t xml:space="preserve"> </w:t>
      </w:r>
      <w:r w:rsidR="005C45E6">
        <w:rPr>
          <w:rFonts w:ascii="Times New Roman" w:hAnsi="Times New Roman"/>
          <w:color w:val="000000"/>
          <w:sz w:val="28"/>
          <w:szCs w:val="28"/>
        </w:rPr>
        <w:t>Ц</w:t>
      </w:r>
      <w:r>
        <w:rPr>
          <w:rFonts w:ascii="Times New Roman" w:hAnsi="Times New Roman"/>
          <w:color w:val="000000"/>
          <w:sz w:val="28"/>
          <w:szCs w:val="28"/>
        </w:rPr>
        <w:t>елесообразность: мероприятия,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w:t>
      </w:r>
      <w:r w:rsidR="005C45E6" w:rsidRPr="005C45E6">
        <w:t xml:space="preserve"> </w:t>
      </w:r>
      <w:r w:rsidR="005C45E6" w:rsidRPr="005C45E6">
        <w:rPr>
          <w:rFonts w:ascii="Times New Roman" w:hAnsi="Times New Roman"/>
          <w:color w:val="000000"/>
          <w:sz w:val="28"/>
          <w:szCs w:val="28"/>
        </w:rPr>
        <w:t>и мероприятиями муниципальных программ</w:t>
      </w:r>
      <w:r>
        <w:rPr>
          <w:rFonts w:ascii="Times New Roman" w:hAnsi="Times New Roman"/>
          <w:color w:val="000000"/>
          <w:sz w:val="28"/>
          <w:szCs w:val="28"/>
        </w:rPr>
        <w:t xml:space="preserve">.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w:t>
      </w:r>
      <w:r w:rsidR="005C45E6">
        <w:rPr>
          <w:rFonts w:ascii="Times New Roman" w:hAnsi="Times New Roman"/>
          <w:color w:val="000000"/>
          <w:sz w:val="28"/>
          <w:szCs w:val="28"/>
        </w:rPr>
        <w:t>2</w:t>
      </w:r>
      <w:r>
        <w:rPr>
          <w:rFonts w:ascii="Times New Roman" w:hAnsi="Times New Roman"/>
          <w:color w:val="000000"/>
          <w:sz w:val="28"/>
          <w:szCs w:val="28"/>
        </w:rPr>
        <w:t xml:space="preserve">. Таким образом, отрицательное экспертное заключение по инициативному предложению выносится при наличии одного </w:t>
      </w:r>
      <w:r w:rsidR="005C45E6">
        <w:rPr>
          <w:rFonts w:ascii="Times New Roman" w:hAnsi="Times New Roman"/>
          <w:color w:val="000000"/>
          <w:sz w:val="28"/>
          <w:szCs w:val="28"/>
        </w:rPr>
        <w:t xml:space="preserve">из </w:t>
      </w:r>
      <w:r>
        <w:rPr>
          <w:rFonts w:ascii="Times New Roman" w:hAnsi="Times New Roman"/>
          <w:color w:val="000000"/>
          <w:sz w:val="28"/>
          <w:szCs w:val="28"/>
        </w:rPr>
        <w:t>вышеперечисленных оснований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4.1.</w:t>
      </w:r>
      <w:r w:rsidR="005C45E6">
        <w:rPr>
          <w:rFonts w:ascii="Times New Roman" w:hAnsi="Times New Roman"/>
          <w:color w:val="000000"/>
          <w:sz w:val="28"/>
          <w:szCs w:val="28"/>
        </w:rPr>
        <w:t>1</w:t>
      </w:r>
      <w:r>
        <w:rPr>
          <w:rFonts w:ascii="Times New Roman" w:hAnsi="Times New Roman"/>
          <w:color w:val="000000"/>
          <w:sz w:val="28"/>
          <w:szCs w:val="28"/>
        </w:rPr>
        <w:t>,</w:t>
      </w:r>
      <w:r w:rsidR="005C45E6">
        <w:rPr>
          <w:rFonts w:ascii="Times New Roman" w:hAnsi="Times New Roman"/>
          <w:color w:val="000000"/>
          <w:sz w:val="28"/>
          <w:szCs w:val="28"/>
        </w:rPr>
        <w:t xml:space="preserve"> </w:t>
      </w:r>
      <w:r>
        <w:rPr>
          <w:rFonts w:ascii="Times New Roman" w:hAnsi="Times New Roman"/>
          <w:color w:val="000000"/>
          <w:sz w:val="28"/>
          <w:szCs w:val="28"/>
        </w:rPr>
        <w:t>4.</w:t>
      </w:r>
      <w:r w:rsidR="005C45E6">
        <w:rPr>
          <w:rFonts w:ascii="Times New Roman" w:hAnsi="Times New Roman"/>
          <w:color w:val="000000"/>
          <w:sz w:val="28"/>
          <w:szCs w:val="28"/>
        </w:rPr>
        <w:t>1.2</w:t>
      </w:r>
      <w:r>
        <w:rPr>
          <w:rFonts w:ascii="Times New Roman" w:hAnsi="Times New Roman"/>
          <w:color w:val="000000"/>
          <w:sz w:val="28"/>
          <w:szCs w:val="28"/>
        </w:rPr>
        <w:t>,</w:t>
      </w:r>
      <w:r w:rsidR="005C45E6">
        <w:rPr>
          <w:rFonts w:ascii="Times New Roman" w:hAnsi="Times New Roman"/>
          <w:color w:val="000000"/>
          <w:sz w:val="28"/>
          <w:szCs w:val="28"/>
        </w:rPr>
        <w:t xml:space="preserve"> </w:t>
      </w:r>
      <w:r>
        <w:rPr>
          <w:rFonts w:ascii="Times New Roman" w:hAnsi="Times New Roman"/>
          <w:color w:val="000000"/>
          <w:sz w:val="28"/>
          <w:szCs w:val="28"/>
        </w:rPr>
        <w:t>4.</w:t>
      </w:r>
      <w:r w:rsidR="005C45E6">
        <w:rPr>
          <w:rFonts w:ascii="Times New Roman" w:hAnsi="Times New Roman"/>
          <w:color w:val="000000"/>
          <w:sz w:val="28"/>
          <w:szCs w:val="28"/>
        </w:rPr>
        <w:t>1.</w:t>
      </w:r>
      <w:r>
        <w:rPr>
          <w:rFonts w:ascii="Times New Roman" w:hAnsi="Times New Roman"/>
          <w:color w:val="000000"/>
          <w:sz w:val="28"/>
          <w:szCs w:val="28"/>
        </w:rPr>
        <w:t>3</w:t>
      </w:r>
      <w:r w:rsidR="005C45E6">
        <w:rPr>
          <w:rFonts w:ascii="Times New Roman" w:hAnsi="Times New Roman"/>
          <w:color w:val="000000"/>
          <w:sz w:val="28"/>
          <w:szCs w:val="28"/>
        </w:rPr>
        <w:t>, 4.1.4</w:t>
      </w:r>
      <w:r>
        <w:rPr>
          <w:rFonts w:ascii="Times New Roman" w:hAnsi="Times New Roman"/>
          <w:color w:val="000000"/>
          <w:sz w:val="28"/>
          <w:szCs w:val="28"/>
        </w:rPr>
        <w:t>).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w:t>
      </w:r>
      <w:r w:rsidR="005C45E6">
        <w:rPr>
          <w:rFonts w:ascii="Times New Roman" w:hAnsi="Times New Roman"/>
          <w:color w:val="000000"/>
          <w:sz w:val="28"/>
          <w:szCs w:val="28"/>
        </w:rPr>
        <w:t>3</w:t>
      </w:r>
      <w:r>
        <w:rPr>
          <w:rFonts w:ascii="Times New Roman" w:hAnsi="Times New Roman"/>
          <w:color w:val="000000"/>
          <w:sz w:val="28"/>
          <w:szCs w:val="28"/>
        </w:rPr>
        <w:t>.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w:t>
      </w:r>
      <w:r w:rsidR="005C45E6">
        <w:rPr>
          <w:rFonts w:ascii="Times New Roman" w:hAnsi="Times New Roman"/>
          <w:color w:val="000000"/>
          <w:sz w:val="28"/>
          <w:szCs w:val="28"/>
        </w:rPr>
        <w:t>4</w:t>
      </w:r>
      <w:r>
        <w:rPr>
          <w:rFonts w:ascii="Times New Roman" w:hAnsi="Times New Roman"/>
          <w:color w:val="000000"/>
          <w:sz w:val="28"/>
          <w:szCs w:val="28"/>
        </w:rPr>
        <w:t>.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Результаты экспертизы ОМСУ передаются модератору БК и должны быть опубликованы в информационно-телекоммуникационной сети Интернет на странице </w:t>
      </w:r>
      <w:r w:rsidR="00B23E79">
        <w:rPr>
          <w:rFonts w:ascii="Times New Roman" w:hAnsi="Times New Roman"/>
          <w:color w:val="000000"/>
          <w:sz w:val="28"/>
          <w:szCs w:val="28"/>
        </w:rPr>
        <w:t>Практик</w:t>
      </w:r>
      <w:r w:rsidR="005C45E6">
        <w:rPr>
          <w:rFonts w:ascii="Times New Roman" w:hAnsi="Times New Roman"/>
          <w:color w:val="000000"/>
          <w:sz w:val="28"/>
          <w:szCs w:val="28"/>
        </w:rPr>
        <w:t>и</w:t>
      </w:r>
      <w:r>
        <w:rPr>
          <w:rFonts w:ascii="Times New Roman" w:hAnsi="Times New Roman"/>
          <w:color w:val="000000"/>
          <w:sz w:val="28"/>
          <w:szCs w:val="28"/>
        </w:rPr>
        <w:t xml:space="preserve"> «Народный бюджет»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2 рабочих дней с даты получения экспертного заключения. Ответственный за публикацию – модератор БК.</w:t>
      </w:r>
    </w:p>
    <w:p w:rsidR="004F484F" w:rsidRDefault="00C70901">
      <w:pPr>
        <w:autoSpaceDE w:val="0"/>
        <w:autoSpaceDN w:val="0"/>
        <w:adjustRightInd w:val="0"/>
        <w:jc w:val="center"/>
        <w:rPr>
          <w:rFonts w:ascii="Times New Roman" w:hAnsi="Times New Roman"/>
          <w:b/>
          <w:sz w:val="28"/>
          <w:szCs w:val="28"/>
        </w:rPr>
      </w:pPr>
      <w:r>
        <w:rPr>
          <w:rFonts w:ascii="Times New Roman" w:hAnsi="Times New Roman"/>
          <w:color w:val="000000"/>
          <w:sz w:val="28"/>
          <w:szCs w:val="28"/>
        </w:rPr>
        <w:br w:type="page"/>
      </w:r>
      <w:r>
        <w:rPr>
          <w:rFonts w:ascii="Times New Roman" w:hAnsi="Times New Roman"/>
          <w:b/>
          <w:sz w:val="28"/>
          <w:szCs w:val="28"/>
        </w:rPr>
        <w:t>ИНИЦИАТИВНОЕ ПРЕДЛОЖЕНИЕ</w:t>
      </w:r>
    </w:p>
    <w:p w:rsidR="004F484F" w:rsidRDefault="00C70901">
      <w:pPr>
        <w:autoSpaceDE w:val="0"/>
        <w:autoSpaceDN w:val="0"/>
        <w:adjustRightInd w:val="0"/>
        <w:jc w:val="center"/>
        <w:rPr>
          <w:rFonts w:ascii="Times New Roman" w:hAnsi="Times New Roman"/>
          <w:sz w:val="28"/>
          <w:szCs w:val="28"/>
        </w:rPr>
      </w:pPr>
      <w:r>
        <w:rPr>
          <w:rFonts w:ascii="Times New Roman" w:hAnsi="Times New Roman"/>
          <w:sz w:val="28"/>
          <w:szCs w:val="28"/>
        </w:rPr>
        <w:t>по распределению части средств бюджета</w:t>
      </w:r>
    </w:p>
    <w:p w:rsidR="004F484F" w:rsidRDefault="00CC0612">
      <w:pPr>
        <w:autoSpaceDE w:val="0"/>
        <w:autoSpaceDN w:val="0"/>
        <w:adjustRightInd w:val="0"/>
        <w:jc w:val="center"/>
        <w:rPr>
          <w:rFonts w:ascii="Times New Roman" w:hAnsi="Times New Roman"/>
          <w:sz w:val="28"/>
          <w:szCs w:val="28"/>
        </w:rPr>
      </w:pPr>
      <w:r>
        <w:rPr>
          <w:rFonts w:ascii="Times New Roman" w:hAnsi="Times New Roman"/>
          <w:sz w:val="28"/>
          <w:szCs w:val="28"/>
        </w:rPr>
        <w:t>Залучск</w:t>
      </w:r>
      <w:r w:rsidR="00C70901">
        <w:rPr>
          <w:rFonts w:ascii="Times New Roman" w:hAnsi="Times New Roman"/>
          <w:sz w:val="28"/>
          <w:szCs w:val="28"/>
        </w:rPr>
        <w:t>ого сельского поселения</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от ________________________________________________________________</w:t>
      </w:r>
    </w:p>
    <w:p w:rsidR="004F484F" w:rsidRDefault="00C70901">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4F484F" w:rsidRDefault="00C70901">
      <w:pPr>
        <w:jc w:val="center"/>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ЭКСПЕРТНОЕ ЗАКЛЮЧЕНИЕ</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 xml:space="preserve">в рамках </w:t>
      </w:r>
      <w:r w:rsidR="005C45E6" w:rsidRPr="005C45E6">
        <w:rPr>
          <w:rFonts w:ascii="Times New Roman" w:hAnsi="Times New Roman"/>
          <w:b/>
          <w:color w:val="000000"/>
          <w:sz w:val="28"/>
          <w:szCs w:val="28"/>
        </w:rPr>
        <w:t>практики инициативного бюджетирования</w:t>
      </w:r>
      <w:r>
        <w:rPr>
          <w:rFonts w:ascii="Times New Roman" w:hAnsi="Times New Roman"/>
          <w:b/>
          <w:color w:val="000000"/>
          <w:sz w:val="28"/>
          <w:szCs w:val="28"/>
        </w:rPr>
        <w:t xml:space="preserve"> «Народный бюджет</w:t>
      </w:r>
    </w:p>
    <w:p w:rsidR="004F484F" w:rsidRDefault="00C70901">
      <w:pPr>
        <w:jc w:val="center"/>
        <w:rPr>
          <w:rFonts w:ascii="Times New Roman" w:hAnsi="Times New Roman"/>
          <w:color w:val="000000"/>
          <w:sz w:val="28"/>
          <w:szCs w:val="28"/>
        </w:rPr>
      </w:pPr>
      <w:r>
        <w:rPr>
          <w:rFonts w:ascii="Times New Roman" w:hAnsi="Times New Roman"/>
          <w:b/>
          <w:color w:val="000000"/>
          <w:sz w:val="28"/>
          <w:szCs w:val="28"/>
        </w:rPr>
        <w:t>(форма)</w:t>
      </w:r>
    </w:p>
    <w:p w:rsidR="004F484F" w:rsidRDefault="004F484F">
      <w:pPr>
        <w:jc w:val="both"/>
        <w:rPr>
          <w:rFonts w:ascii="Times New Roman" w:hAnsi="Times New Roman"/>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rsidR="004F484F" w:rsidRDefault="004F484F">
      <w:pPr>
        <w:jc w:val="both"/>
        <w:rPr>
          <w:rFonts w:ascii="Times New Roman" w:hAnsi="Times New Roman"/>
          <w:b/>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1.1. Автор и название предложения: __________________________________________________________________</w:t>
      </w:r>
    </w:p>
    <w:p w:rsidR="004F484F" w:rsidRDefault="00237BCA">
      <w:pPr>
        <w:jc w:val="both"/>
        <w:rPr>
          <w:rFonts w:ascii="Times New Roman" w:hAnsi="Times New Roman"/>
          <w:color w:val="000000"/>
          <w:sz w:val="28"/>
          <w:szCs w:val="28"/>
        </w:rPr>
      </w:pPr>
      <w:r>
        <w:rPr>
          <w:rFonts w:ascii="Times New Roman" w:hAnsi="Times New Roman"/>
          <w:color w:val="000000"/>
          <w:sz w:val="28"/>
          <w:szCs w:val="28"/>
        </w:rPr>
        <w:t>________________________________</w:t>
      </w:r>
      <w:r w:rsidR="00C70901">
        <w:rPr>
          <w:rFonts w:ascii="Times New Roman" w:hAnsi="Times New Roman"/>
          <w:color w:val="000000"/>
          <w:sz w:val="28"/>
          <w:szCs w:val="28"/>
        </w:rPr>
        <w:t>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2.1 Законность инициативного предложения: соответствие действующему законодательству (</w:t>
      </w:r>
      <w:r w:rsidR="00122563" w:rsidRPr="00122563">
        <w:rPr>
          <w:rFonts w:ascii="Times New Roman" w:hAnsi="Times New Roman"/>
          <w:color w:val="000000"/>
          <w:sz w:val="28"/>
          <w:szCs w:val="28"/>
        </w:rPr>
        <w:t>Российской Федерации, Новгородской области, муниципальным правовым актам</w:t>
      </w:r>
      <w:r>
        <w:rPr>
          <w:rFonts w:ascii="Times New Roman" w:hAnsi="Times New Roman"/>
          <w:color w:val="000000"/>
          <w:sz w:val="28"/>
          <w:szCs w:val="28"/>
        </w:rPr>
        <w:t xml:space="preserve">):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2.3. Стоимость инициативного предложения (с учетом лимита в 2 млн. руб.):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w:t>
      </w:r>
      <w:r w:rsidR="00122563" w:rsidRPr="00122563">
        <w:rPr>
          <w:rFonts w:ascii="Times New Roman" w:hAnsi="Times New Roman"/>
          <w:color w:val="000000"/>
          <w:sz w:val="28"/>
          <w:szCs w:val="28"/>
        </w:rPr>
        <w:t>муниципальную программу</w:t>
      </w:r>
      <w:r>
        <w:rPr>
          <w:rFonts w:ascii="Times New Roman" w:hAnsi="Times New Roman"/>
          <w:color w:val="000000"/>
          <w:sz w:val="28"/>
          <w:szCs w:val="28"/>
        </w:rPr>
        <w:t xml:space="preserve"> и др.):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(списки альтернативных территорий, потенциальные проблемы, связанные с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реализацией и советы, как их избежать и т.п.)</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b/>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ЗАКЛЮЧЕНИЕ</w:t>
      </w:r>
    </w:p>
    <w:p w:rsidR="004F484F" w:rsidRDefault="004F484F">
      <w:pPr>
        <w:jc w:val="both"/>
        <w:rPr>
          <w:rFonts w:ascii="Times New Roman" w:hAnsi="Times New Roman"/>
          <w:b/>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(выберите нужный вариант и поясните)</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_______________________________ </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при соблюдении следующих условий: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поскольку (краткое резюме оснований в терминах законности, стоимости и/или целесообразности):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b/>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rsidR="004F484F" w:rsidRDefault="004F484F">
      <w:pPr>
        <w:jc w:val="both"/>
        <w:rPr>
          <w:rFonts w:ascii="Times New Roman" w:hAnsi="Times New Roman"/>
          <w:color w:val="000000"/>
          <w:sz w:val="28"/>
          <w:szCs w:val="28"/>
        </w:rPr>
      </w:pPr>
    </w:p>
    <w:p w:rsidR="004F484F" w:rsidRPr="00476796" w:rsidRDefault="00C70901">
      <w:pPr>
        <w:jc w:val="right"/>
        <w:rPr>
          <w:rFonts w:ascii="Times New Roman" w:hAnsi="Times New Roman"/>
          <w:sz w:val="24"/>
          <w:szCs w:val="24"/>
        </w:rPr>
      </w:pPr>
      <w:r>
        <w:rPr>
          <w:rFonts w:ascii="Times New Roman" w:hAnsi="Times New Roman"/>
          <w:color w:val="000000"/>
          <w:sz w:val="28"/>
          <w:szCs w:val="28"/>
        </w:rPr>
        <w:br w:type="page"/>
      </w:r>
      <w:r w:rsidRPr="00476796">
        <w:rPr>
          <w:rFonts w:ascii="Times New Roman" w:hAnsi="Times New Roman"/>
          <w:sz w:val="24"/>
          <w:szCs w:val="24"/>
        </w:rPr>
        <w:t>Приложение № 6</w:t>
      </w:r>
    </w:p>
    <w:p w:rsidR="004F484F" w:rsidRDefault="00C70901" w:rsidP="00AD04FD">
      <w:pPr>
        <w:autoSpaceDE w:val="0"/>
        <w:autoSpaceDN w:val="0"/>
        <w:adjustRightInd w:val="0"/>
        <w:jc w:val="right"/>
        <w:rPr>
          <w:rFonts w:ascii="Times New Roman" w:hAnsi="Times New Roman"/>
          <w:sz w:val="28"/>
          <w:szCs w:val="28"/>
        </w:rPr>
      </w:pPr>
      <w:r w:rsidRPr="00476796">
        <w:rPr>
          <w:rFonts w:ascii="Times New Roman" w:hAnsi="Times New Roman"/>
          <w:sz w:val="24"/>
          <w:szCs w:val="24"/>
        </w:rPr>
        <w:t xml:space="preserve">к Положению </w:t>
      </w:r>
      <w:r w:rsidR="00AD04FD" w:rsidRPr="00476796">
        <w:rPr>
          <w:rFonts w:ascii="Times New Roman" w:hAnsi="Times New Roman"/>
          <w:sz w:val="24"/>
          <w:szCs w:val="24"/>
        </w:rPr>
        <w:t xml:space="preserve">о реализации </w:t>
      </w:r>
      <w:r w:rsidR="00FE043D" w:rsidRPr="00FE043D">
        <w:rPr>
          <w:rFonts w:ascii="Times New Roman" w:hAnsi="Times New Roman"/>
          <w:sz w:val="24"/>
          <w:szCs w:val="24"/>
        </w:rPr>
        <w:t>практики инициативного бюджетирования</w:t>
      </w:r>
      <w:r w:rsidR="00AD04FD" w:rsidRPr="00476796">
        <w:rPr>
          <w:rFonts w:ascii="Times New Roman" w:hAnsi="Times New Roman"/>
          <w:sz w:val="24"/>
          <w:szCs w:val="24"/>
        </w:rPr>
        <w:t xml:space="preserve"> «Народный бюджет» в муниципальном образовании Залучское сельское поселение в 202</w:t>
      </w:r>
      <w:r w:rsidR="00FE043D">
        <w:rPr>
          <w:rFonts w:ascii="Times New Roman" w:hAnsi="Times New Roman"/>
          <w:sz w:val="24"/>
          <w:szCs w:val="24"/>
        </w:rPr>
        <w:t>4</w:t>
      </w:r>
      <w:r w:rsidR="00AD04FD" w:rsidRPr="00476796">
        <w:rPr>
          <w:rFonts w:ascii="Times New Roman" w:hAnsi="Times New Roman"/>
          <w:sz w:val="24"/>
          <w:szCs w:val="24"/>
        </w:rPr>
        <w:t>-202</w:t>
      </w:r>
      <w:r w:rsidR="00FE043D">
        <w:rPr>
          <w:rFonts w:ascii="Times New Roman" w:hAnsi="Times New Roman"/>
          <w:sz w:val="24"/>
          <w:szCs w:val="24"/>
        </w:rPr>
        <w:t>5</w:t>
      </w:r>
      <w:r w:rsidR="00AD04FD" w:rsidRPr="00476796">
        <w:rPr>
          <w:rFonts w:ascii="Times New Roman" w:hAnsi="Times New Roman"/>
          <w:sz w:val="24"/>
          <w:szCs w:val="24"/>
        </w:rPr>
        <w:t xml:space="preserve"> годах</w:t>
      </w:r>
      <w:r>
        <w:rPr>
          <w:rFonts w:ascii="Times New Roman" w:hAnsi="Times New Roman"/>
          <w:sz w:val="28"/>
          <w:szCs w:val="28"/>
        </w:rPr>
        <w:t xml:space="preserve"> </w:t>
      </w:r>
    </w:p>
    <w:p w:rsidR="004F484F" w:rsidRDefault="004F484F">
      <w:pPr>
        <w:jc w:val="both"/>
        <w:rPr>
          <w:rFonts w:ascii="Times New Roman" w:hAnsi="Times New Roman"/>
          <w:color w:val="000000"/>
          <w:sz w:val="28"/>
          <w:szCs w:val="28"/>
        </w:rPr>
      </w:pPr>
    </w:p>
    <w:p w:rsidR="004F484F" w:rsidRDefault="00C70901">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rsidR="004F484F" w:rsidRDefault="00C70901">
      <w:pPr>
        <w:ind w:firstLine="567"/>
        <w:jc w:val="center"/>
        <w:rPr>
          <w:rFonts w:ascii="Times New Roman" w:hAnsi="Times New Roman"/>
          <w:b/>
          <w:color w:val="000000"/>
          <w:sz w:val="28"/>
          <w:szCs w:val="28"/>
        </w:rPr>
      </w:pPr>
      <w:r>
        <w:rPr>
          <w:rFonts w:ascii="Times New Roman" w:hAnsi="Times New Roman"/>
          <w:b/>
          <w:color w:val="000000"/>
          <w:sz w:val="28"/>
          <w:szCs w:val="28"/>
        </w:rPr>
        <w:t xml:space="preserve">голосования членов бюджетной комиссии в </w:t>
      </w:r>
      <w:r w:rsidR="00B23E79">
        <w:rPr>
          <w:rFonts w:ascii="Times New Roman" w:hAnsi="Times New Roman"/>
          <w:b/>
          <w:color w:val="000000"/>
          <w:sz w:val="28"/>
          <w:szCs w:val="28"/>
        </w:rPr>
        <w:t>Практик</w:t>
      </w:r>
      <w:r>
        <w:rPr>
          <w:rFonts w:ascii="Times New Roman" w:hAnsi="Times New Roman"/>
          <w:b/>
          <w:color w:val="000000"/>
          <w:sz w:val="28"/>
          <w:szCs w:val="28"/>
        </w:rPr>
        <w:t>е</w:t>
      </w:r>
    </w:p>
    <w:p w:rsidR="004F484F" w:rsidRDefault="00C70901">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w:t>
      </w:r>
      <w:r w:rsidR="00B23E79">
        <w:rPr>
          <w:rFonts w:ascii="Times New Roman" w:hAnsi="Times New Roman"/>
          <w:color w:val="000000"/>
          <w:sz w:val="28"/>
          <w:szCs w:val="28"/>
        </w:rPr>
        <w:t>Практик</w:t>
      </w:r>
      <w:r w:rsidR="00FE043D">
        <w:rPr>
          <w:rFonts w:ascii="Times New Roman" w:hAnsi="Times New Roman"/>
          <w:color w:val="000000"/>
          <w:sz w:val="28"/>
          <w:szCs w:val="28"/>
        </w:rPr>
        <w:t>и</w:t>
      </w:r>
      <w:r>
        <w:rPr>
          <w:rFonts w:ascii="Times New Roman" w:hAnsi="Times New Roman"/>
          <w:color w:val="000000"/>
          <w:sz w:val="28"/>
          <w:szCs w:val="28"/>
        </w:rPr>
        <w:t xml:space="preserve">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w:t>
      </w:r>
      <w:r w:rsidR="00FE043D">
        <w:rPr>
          <w:rFonts w:ascii="Times New Roman" w:hAnsi="Times New Roman"/>
          <w:color w:val="000000"/>
          <w:sz w:val="28"/>
          <w:szCs w:val="28"/>
        </w:rPr>
        <w:t>Администрации</w:t>
      </w:r>
      <w:r>
        <w:rPr>
          <w:rFonts w:ascii="Times New Roman" w:hAnsi="Times New Roman"/>
          <w:color w:val="000000"/>
          <w:sz w:val="28"/>
          <w:szCs w:val="28"/>
        </w:rPr>
        <w:t xml:space="preserve">,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rsidR="004F484F" w:rsidRDefault="004F484F">
      <w:pPr>
        <w:jc w:val="both"/>
        <w:rPr>
          <w:rFonts w:ascii="Times New Roman" w:hAnsi="Times New Roman"/>
          <w:b/>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w:t>
      </w:r>
      <w:r w:rsidR="00B23E79">
        <w:rPr>
          <w:rFonts w:ascii="Times New Roman" w:hAnsi="Times New Roman"/>
          <w:color w:val="000000"/>
          <w:sz w:val="28"/>
          <w:szCs w:val="28"/>
        </w:rPr>
        <w:t>Практик</w:t>
      </w:r>
      <w:r w:rsidR="00FE043D">
        <w:rPr>
          <w:rFonts w:ascii="Times New Roman" w:hAnsi="Times New Roman"/>
          <w:color w:val="000000"/>
          <w:sz w:val="28"/>
          <w:szCs w:val="28"/>
        </w:rPr>
        <w:t>и</w:t>
      </w:r>
      <w:r>
        <w:rPr>
          <w:rFonts w:ascii="Times New Roman" w:hAnsi="Times New Roman"/>
          <w:color w:val="000000"/>
          <w:sz w:val="28"/>
          <w:szCs w:val="28"/>
        </w:rPr>
        <w:t xml:space="preserve"> от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имеет право отдавать голос за инициативу, если в списке инициатив он является ее автором (в том числе и автором комплексной инициативы).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4.3. В случае,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5.2. Протокол с результатами голосования подлежит публикации в графическом формате на официальной странице </w:t>
      </w:r>
      <w:r w:rsidR="00B23E79">
        <w:rPr>
          <w:rFonts w:ascii="Times New Roman" w:hAnsi="Times New Roman"/>
          <w:color w:val="000000"/>
          <w:sz w:val="28"/>
          <w:szCs w:val="28"/>
        </w:rPr>
        <w:t>Практик</w:t>
      </w:r>
      <w:r w:rsidR="00DC3AFD">
        <w:rPr>
          <w:rFonts w:ascii="Times New Roman" w:hAnsi="Times New Roman"/>
          <w:color w:val="000000"/>
          <w:sz w:val="28"/>
          <w:szCs w:val="28"/>
        </w:rPr>
        <w:t>и</w:t>
      </w:r>
      <w:r>
        <w:rPr>
          <w:rFonts w:ascii="Times New Roman" w:hAnsi="Times New Roman"/>
          <w:color w:val="000000"/>
          <w:sz w:val="28"/>
          <w:szCs w:val="28"/>
        </w:rPr>
        <w:t xml:space="preserve">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двух рабочих дней со дня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5.4. Правила, изложенные в настоящем Регламенте, не подлежат изменению в ходе реализации </w:t>
      </w:r>
      <w:r w:rsidR="00B23E79">
        <w:rPr>
          <w:rFonts w:ascii="Times New Roman" w:hAnsi="Times New Roman"/>
          <w:color w:val="000000"/>
          <w:sz w:val="28"/>
          <w:szCs w:val="28"/>
        </w:rPr>
        <w:t>Практик</w:t>
      </w:r>
      <w:r w:rsidR="00DC3AFD">
        <w:rPr>
          <w:rFonts w:ascii="Times New Roman" w:hAnsi="Times New Roman"/>
          <w:color w:val="000000"/>
          <w:sz w:val="28"/>
          <w:szCs w:val="28"/>
        </w:rPr>
        <w:t>и</w:t>
      </w:r>
      <w:r>
        <w:rPr>
          <w:rFonts w:ascii="Times New Roman" w:hAnsi="Times New Roman"/>
          <w:color w:val="000000"/>
          <w:sz w:val="28"/>
          <w:szCs w:val="28"/>
        </w:rPr>
        <w:t xml:space="preserve"> «Народный бюджет».</w:t>
      </w:r>
    </w:p>
    <w:p w:rsidR="004F484F" w:rsidRDefault="004F484F">
      <w:pPr>
        <w:rPr>
          <w:b/>
        </w:rPr>
      </w:pPr>
    </w:p>
    <w:p w:rsidR="004F484F" w:rsidRDefault="004F484F"/>
    <w:p w:rsidR="00E361A8" w:rsidRDefault="00E361A8"/>
    <w:p w:rsidR="00E361A8" w:rsidRDefault="00E361A8"/>
    <w:p w:rsidR="00E361A8" w:rsidRDefault="00E361A8"/>
    <w:p w:rsidR="00E361A8" w:rsidRDefault="00E361A8"/>
    <w:p w:rsidR="00E361A8" w:rsidRDefault="00E361A8"/>
    <w:sectPr w:rsidR="00E361A8" w:rsidSect="00E361A8">
      <w:pgSz w:w="11906" w:h="16838"/>
      <w:pgMar w:top="709"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22563"/>
    <w:rsid w:val="001364FE"/>
    <w:rsid w:val="001368DD"/>
    <w:rsid w:val="00147DB3"/>
    <w:rsid w:val="001518A5"/>
    <w:rsid w:val="001539B7"/>
    <w:rsid w:val="00170095"/>
    <w:rsid w:val="00170E4F"/>
    <w:rsid w:val="001743F4"/>
    <w:rsid w:val="00187C33"/>
    <w:rsid w:val="001936B7"/>
    <w:rsid w:val="00196AB1"/>
    <w:rsid w:val="001E3648"/>
    <w:rsid w:val="00201333"/>
    <w:rsid w:val="00210FA7"/>
    <w:rsid w:val="00216417"/>
    <w:rsid w:val="00237BCA"/>
    <w:rsid w:val="0026631D"/>
    <w:rsid w:val="002B7F6D"/>
    <w:rsid w:val="002C2F53"/>
    <w:rsid w:val="0033518C"/>
    <w:rsid w:val="003437C2"/>
    <w:rsid w:val="00377186"/>
    <w:rsid w:val="003A1C03"/>
    <w:rsid w:val="003A38CA"/>
    <w:rsid w:val="003D7237"/>
    <w:rsid w:val="00414627"/>
    <w:rsid w:val="00425D63"/>
    <w:rsid w:val="004643D8"/>
    <w:rsid w:val="00476796"/>
    <w:rsid w:val="00497C24"/>
    <w:rsid w:val="004C7BA5"/>
    <w:rsid w:val="004E7628"/>
    <w:rsid w:val="004F484F"/>
    <w:rsid w:val="004F48F2"/>
    <w:rsid w:val="005149B1"/>
    <w:rsid w:val="00544883"/>
    <w:rsid w:val="005647F2"/>
    <w:rsid w:val="005662D1"/>
    <w:rsid w:val="00571B5F"/>
    <w:rsid w:val="00573A09"/>
    <w:rsid w:val="005A4526"/>
    <w:rsid w:val="005C1B16"/>
    <w:rsid w:val="005C45E6"/>
    <w:rsid w:val="005C749F"/>
    <w:rsid w:val="005E53D0"/>
    <w:rsid w:val="006002EB"/>
    <w:rsid w:val="006128EF"/>
    <w:rsid w:val="006264B4"/>
    <w:rsid w:val="00643033"/>
    <w:rsid w:val="00644CC3"/>
    <w:rsid w:val="006510BC"/>
    <w:rsid w:val="00661468"/>
    <w:rsid w:val="00663836"/>
    <w:rsid w:val="006649F0"/>
    <w:rsid w:val="006712FB"/>
    <w:rsid w:val="0067245D"/>
    <w:rsid w:val="0068470E"/>
    <w:rsid w:val="00695DCD"/>
    <w:rsid w:val="006A05CC"/>
    <w:rsid w:val="006A35A7"/>
    <w:rsid w:val="006E59EE"/>
    <w:rsid w:val="007152D7"/>
    <w:rsid w:val="00746C14"/>
    <w:rsid w:val="00785EBF"/>
    <w:rsid w:val="007C2C59"/>
    <w:rsid w:val="007E77EB"/>
    <w:rsid w:val="007F08C7"/>
    <w:rsid w:val="007F7761"/>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04FD"/>
    <w:rsid w:val="00AD18DD"/>
    <w:rsid w:val="00AD226F"/>
    <w:rsid w:val="00AE3961"/>
    <w:rsid w:val="00B13A52"/>
    <w:rsid w:val="00B224CB"/>
    <w:rsid w:val="00B23E79"/>
    <w:rsid w:val="00B24CF4"/>
    <w:rsid w:val="00B26993"/>
    <w:rsid w:val="00B4044A"/>
    <w:rsid w:val="00B42EB3"/>
    <w:rsid w:val="00B4570C"/>
    <w:rsid w:val="00B5208C"/>
    <w:rsid w:val="00B74876"/>
    <w:rsid w:val="00B908BB"/>
    <w:rsid w:val="00BA5612"/>
    <w:rsid w:val="00BB7C2B"/>
    <w:rsid w:val="00BC1664"/>
    <w:rsid w:val="00BC2546"/>
    <w:rsid w:val="00BC4D62"/>
    <w:rsid w:val="00C05085"/>
    <w:rsid w:val="00C114FD"/>
    <w:rsid w:val="00C1593D"/>
    <w:rsid w:val="00C56C7E"/>
    <w:rsid w:val="00C70901"/>
    <w:rsid w:val="00C7335B"/>
    <w:rsid w:val="00C776A4"/>
    <w:rsid w:val="00CA2C6C"/>
    <w:rsid w:val="00CB12D4"/>
    <w:rsid w:val="00CC0600"/>
    <w:rsid w:val="00CC0612"/>
    <w:rsid w:val="00CC78AC"/>
    <w:rsid w:val="00CD5C4A"/>
    <w:rsid w:val="00CF7953"/>
    <w:rsid w:val="00D00FAE"/>
    <w:rsid w:val="00D07232"/>
    <w:rsid w:val="00D10245"/>
    <w:rsid w:val="00D11E83"/>
    <w:rsid w:val="00D21BDD"/>
    <w:rsid w:val="00D37AAE"/>
    <w:rsid w:val="00D65F07"/>
    <w:rsid w:val="00D92BB7"/>
    <w:rsid w:val="00DC3AFD"/>
    <w:rsid w:val="00DC76D2"/>
    <w:rsid w:val="00DD30ED"/>
    <w:rsid w:val="00E361A8"/>
    <w:rsid w:val="00E5091C"/>
    <w:rsid w:val="00E64C21"/>
    <w:rsid w:val="00EC24C6"/>
    <w:rsid w:val="00EF2933"/>
    <w:rsid w:val="00F05146"/>
    <w:rsid w:val="00F1115D"/>
    <w:rsid w:val="00F3513C"/>
    <w:rsid w:val="00F465C5"/>
    <w:rsid w:val="00F5180D"/>
    <w:rsid w:val="00F51B21"/>
    <w:rsid w:val="00F51D87"/>
    <w:rsid w:val="00F8455C"/>
    <w:rsid w:val="00FE043D"/>
    <w:rsid w:val="0E1A15C1"/>
    <w:rsid w:val="21360399"/>
    <w:rsid w:val="23093E3F"/>
    <w:rsid w:val="3BB571C5"/>
    <w:rsid w:val="3CAB3C99"/>
    <w:rsid w:val="3D2E204C"/>
    <w:rsid w:val="4258744E"/>
    <w:rsid w:val="45A92BE0"/>
    <w:rsid w:val="7F63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359417-10F8-47B3-993B-8BF5C36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paragraph" w:styleId="a4">
    <w:name w:val="Balloon Text"/>
    <w:basedOn w:val="a"/>
    <w:link w:val="a5"/>
    <w:rsid w:val="00C70901"/>
    <w:rPr>
      <w:rFonts w:ascii="Tahoma" w:hAnsi="Tahoma" w:cs="Tahoma"/>
      <w:sz w:val="16"/>
      <w:szCs w:val="16"/>
    </w:rPr>
  </w:style>
  <w:style w:type="character" w:customStyle="1" w:styleId="a5">
    <w:name w:val="Текст выноски Знак"/>
    <w:basedOn w:val="a0"/>
    <w:link w:val="a4"/>
    <w:rsid w:val="00C709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admi@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7471</Words>
  <Characters>42589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2023-10-02T10:28:00Z</cp:lastPrinted>
  <dcterms:created xsi:type="dcterms:W3CDTF">2024-05-16T11:24:00Z</dcterms:created>
  <dcterms:modified xsi:type="dcterms:W3CDTF">2024-05-16T11:24:00Z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