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3F" w:rsidRPr="00CD423F" w:rsidRDefault="0036165C" w:rsidP="00CD423F">
      <w:pPr>
        <w:pStyle w:val="1"/>
        <w:shd w:val="clear" w:color="auto" w:fill="auto"/>
        <w:ind w:left="-284" w:firstLine="384"/>
        <w:rPr>
          <w:b/>
        </w:rPr>
      </w:pPr>
      <w:r w:rsidRPr="00CD423F">
        <w:rPr>
          <w:b/>
        </w:rPr>
        <w:t xml:space="preserve">Российская Федерация </w:t>
      </w:r>
    </w:p>
    <w:p w:rsidR="000135E0" w:rsidRPr="00CD423F" w:rsidRDefault="0036165C" w:rsidP="00CD423F">
      <w:pPr>
        <w:pStyle w:val="1"/>
        <w:shd w:val="clear" w:color="auto" w:fill="auto"/>
        <w:ind w:left="-284" w:firstLine="384"/>
        <w:rPr>
          <w:b/>
          <w:lang w:val="ru-RU"/>
        </w:rPr>
      </w:pPr>
      <w:r w:rsidRPr="00CD423F">
        <w:rPr>
          <w:b/>
        </w:rPr>
        <w:t>Новгородская область</w:t>
      </w:r>
      <w:r w:rsidR="00CD423F" w:rsidRPr="00CD423F">
        <w:rPr>
          <w:b/>
          <w:lang w:val="ru-RU"/>
        </w:rPr>
        <w:t xml:space="preserve"> Старорусский район</w:t>
      </w:r>
    </w:p>
    <w:p w:rsidR="000135E0" w:rsidRPr="00CD423F" w:rsidRDefault="0036165C" w:rsidP="00CD423F">
      <w:pPr>
        <w:pStyle w:val="11"/>
        <w:keepNext/>
        <w:keepLines/>
        <w:shd w:val="clear" w:color="auto" w:fill="auto"/>
        <w:spacing w:after="233"/>
        <w:ind w:left="-284" w:firstLine="384"/>
        <w:rPr>
          <w:b/>
          <w:lang w:val="ru-RU"/>
        </w:rPr>
      </w:pPr>
      <w:bookmarkStart w:id="0" w:name="bookmark0"/>
      <w:r w:rsidRPr="00CD423F">
        <w:rPr>
          <w:b/>
        </w:rPr>
        <w:t xml:space="preserve">АДМИНИСТРАЦИЯ </w:t>
      </w:r>
      <w:bookmarkEnd w:id="0"/>
      <w:r w:rsidR="00CD423F" w:rsidRPr="00CD423F">
        <w:rPr>
          <w:b/>
          <w:lang w:val="ru-RU"/>
        </w:rPr>
        <w:t>ЗАЛУЧСКОГО СЕЛЬСКОГО ПОСЕЛЕНИЯ</w:t>
      </w:r>
    </w:p>
    <w:p w:rsidR="000135E0" w:rsidRPr="00CD423F" w:rsidRDefault="0036165C">
      <w:pPr>
        <w:pStyle w:val="120"/>
        <w:keepNext/>
        <w:keepLines/>
        <w:shd w:val="clear" w:color="auto" w:fill="auto"/>
        <w:spacing w:before="0" w:after="53" w:line="280" w:lineRule="exact"/>
        <w:ind w:left="100"/>
        <w:rPr>
          <w:b/>
        </w:rPr>
      </w:pPr>
      <w:bookmarkStart w:id="1" w:name="bookmark1"/>
      <w:r w:rsidRPr="00CD423F">
        <w:rPr>
          <w:b/>
        </w:rPr>
        <w:t>ПОСТАНОВЛЕНИЕ</w:t>
      </w:r>
      <w:bookmarkEnd w:id="1"/>
    </w:p>
    <w:p w:rsidR="000135E0" w:rsidRPr="00CD423F" w:rsidRDefault="0036165C">
      <w:pPr>
        <w:pStyle w:val="1"/>
        <w:shd w:val="clear" w:color="auto" w:fill="auto"/>
        <w:spacing w:after="59" w:line="605" w:lineRule="exact"/>
        <w:ind w:left="100"/>
        <w:rPr>
          <w:lang w:val="ru-RU"/>
        </w:rPr>
      </w:pPr>
      <w:r>
        <w:t xml:space="preserve">от </w:t>
      </w:r>
      <w:r w:rsidR="00CD423F">
        <w:rPr>
          <w:lang w:val="ru-RU"/>
        </w:rPr>
        <w:t>10.</w:t>
      </w:r>
      <w:r>
        <w:t>04.2018 №</w:t>
      </w:r>
      <w:r w:rsidR="00CD423F">
        <w:rPr>
          <w:lang w:val="ru-RU"/>
        </w:rPr>
        <w:t>34</w:t>
      </w:r>
    </w:p>
    <w:p w:rsidR="000135E0" w:rsidRDefault="000135E0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0135E0" w:rsidRDefault="000135E0">
      <w:pPr>
        <w:rPr>
          <w:sz w:val="2"/>
          <w:szCs w:val="2"/>
        </w:rPr>
      </w:pPr>
    </w:p>
    <w:p w:rsidR="00CD423F" w:rsidRPr="00CD423F" w:rsidRDefault="00CD423F" w:rsidP="00CD423F">
      <w:pPr>
        <w:pStyle w:val="1"/>
        <w:shd w:val="clear" w:color="auto" w:fill="auto"/>
        <w:spacing w:before="393" w:line="317" w:lineRule="exact"/>
        <w:ind w:left="60" w:right="80" w:firstLine="680"/>
        <w:rPr>
          <w:b/>
          <w:lang w:val="ru-RU"/>
        </w:rPr>
      </w:pPr>
      <w:r w:rsidRPr="00CD423F">
        <w:rPr>
          <w:b/>
          <w:lang w:val="ru-RU"/>
        </w:rPr>
        <w:t>О введении на территории Залучского сельского поселения режима функционирования «ПОВЫШЕННАЯ ГОТОВНОСТЬ»</w:t>
      </w:r>
    </w:p>
    <w:p w:rsidR="000135E0" w:rsidRDefault="0036165C">
      <w:pPr>
        <w:pStyle w:val="1"/>
        <w:shd w:val="clear" w:color="auto" w:fill="auto"/>
        <w:spacing w:before="393" w:line="317" w:lineRule="exact"/>
        <w:ind w:left="60" w:right="80" w:firstLine="680"/>
        <w:jc w:val="both"/>
        <w:rPr>
          <w:b/>
        </w:rPr>
      </w:pPr>
      <w:r>
        <w:t>В соответствии с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в связи с резким подъемом уровня воды на водных объектах Старорусского муниципального района, в целях обеспечения безопасности жизнедеятельности населения, бесперебойного функционирования объектов</w:t>
      </w:r>
      <w:r>
        <w:rPr>
          <w:rStyle w:val="85pt"/>
        </w:rPr>
        <w:t xml:space="preserve"> </w:t>
      </w:r>
      <w:r w:rsidR="00CD423F" w:rsidRPr="00CD423F">
        <w:rPr>
          <w:rStyle w:val="85pt"/>
          <w:sz w:val="25"/>
          <w:szCs w:val="25"/>
          <w:lang w:val="ru-RU"/>
        </w:rPr>
        <w:t>жилищно</w:t>
      </w:r>
      <w:r w:rsidRPr="00CD423F">
        <w:t>-коммунального</w:t>
      </w:r>
      <w:r>
        <w:t xml:space="preserve"> хозяйства, </w:t>
      </w:r>
      <w:r w:rsidRPr="00CD423F">
        <w:rPr>
          <w:rStyle w:val="95pt"/>
          <w:sz w:val="25"/>
          <w:szCs w:val="25"/>
        </w:rPr>
        <w:t>социально</w:t>
      </w:r>
      <w:r w:rsidRPr="00CD423F">
        <w:t>-значимых</w:t>
      </w:r>
      <w:r>
        <w:t xml:space="preserve"> объектов, готовности органов управления, сил и средств муниципальных звеньев областной территориальной подсистемы РСЧС к оперативному реагированию на возможные чрезвычайные ситуации, Администрация </w:t>
      </w:r>
      <w:r w:rsidR="00CD423F">
        <w:rPr>
          <w:lang w:val="ru-RU"/>
        </w:rPr>
        <w:t>Залучского</w:t>
      </w:r>
      <w:r>
        <w:t xml:space="preserve"> </w:t>
      </w:r>
      <w:r w:rsidR="00CD423F">
        <w:rPr>
          <w:lang w:val="ru-RU"/>
        </w:rPr>
        <w:t>сельского поселения</w:t>
      </w:r>
      <w:r>
        <w:t xml:space="preserve"> </w:t>
      </w:r>
      <w:r w:rsidRPr="00CD423F">
        <w:rPr>
          <w:b/>
        </w:rPr>
        <w:t>ПОСТАНОВЛЯЕТ:</w:t>
      </w:r>
    </w:p>
    <w:p w:rsidR="0041127C" w:rsidRPr="0041127C" w:rsidRDefault="0041127C" w:rsidP="0041127C">
      <w:pPr>
        <w:pStyle w:val="1"/>
        <w:numPr>
          <w:ilvl w:val="0"/>
          <w:numId w:val="2"/>
        </w:numPr>
        <w:shd w:val="clear" w:color="auto" w:fill="auto"/>
        <w:spacing w:before="393" w:line="317" w:lineRule="exact"/>
        <w:ind w:left="567" w:right="80" w:firstLine="0"/>
        <w:jc w:val="both"/>
        <w:rPr>
          <w:b/>
          <w:lang w:val="ru-RU"/>
        </w:rPr>
      </w:pPr>
      <w:r>
        <w:rPr>
          <w:lang w:val="ru-RU"/>
        </w:rPr>
        <w:t>Ввести круглосуточное дежурство руководящего состава;</w:t>
      </w:r>
    </w:p>
    <w:p w:rsidR="000135E0" w:rsidRDefault="0036165C" w:rsidP="0041127C">
      <w:pPr>
        <w:pStyle w:val="1"/>
        <w:numPr>
          <w:ilvl w:val="0"/>
          <w:numId w:val="2"/>
        </w:numPr>
        <w:shd w:val="clear" w:color="auto" w:fill="auto"/>
        <w:spacing w:line="250" w:lineRule="exact"/>
        <w:ind w:left="567" w:right="80" w:firstLine="0"/>
        <w:jc w:val="left"/>
      </w:pPr>
      <w:r>
        <w:t xml:space="preserve">Проверить готовность системы оповещения населения, а также сил и средств к </w:t>
      </w:r>
      <w:r w:rsidRPr="00CD423F">
        <w:t>проведению</w:t>
      </w:r>
      <w:r w:rsidRPr="00CD423F">
        <w:rPr>
          <w:rStyle w:val="85pt"/>
          <w:sz w:val="25"/>
          <w:szCs w:val="25"/>
        </w:rPr>
        <w:t xml:space="preserve"> ремонтно</w:t>
      </w:r>
      <w:r w:rsidRPr="00CD423F">
        <w:t>-восстановительных</w:t>
      </w:r>
      <w:r>
        <w:t xml:space="preserve"> работ на системах</w:t>
      </w:r>
      <w:r w:rsidR="00CD423F" w:rsidRPr="00CD423F">
        <w:rPr>
          <w:lang w:val="ru-RU"/>
        </w:rPr>
        <w:t xml:space="preserve"> </w:t>
      </w:r>
      <w:r>
        <w:t>жизнеобеспечения;</w:t>
      </w:r>
    </w:p>
    <w:p w:rsidR="0041127C" w:rsidRDefault="0036165C" w:rsidP="0041127C">
      <w:pPr>
        <w:pStyle w:val="1"/>
        <w:numPr>
          <w:ilvl w:val="0"/>
          <w:numId w:val="2"/>
        </w:numPr>
        <w:shd w:val="clear" w:color="auto" w:fill="auto"/>
        <w:spacing w:line="341" w:lineRule="exact"/>
        <w:ind w:left="567" w:right="80" w:firstLine="0"/>
        <w:jc w:val="both"/>
      </w:pPr>
      <w:r>
        <w:t>Организовать своевременное представление информации о возникновении аварийных ситуаций в единую</w:t>
      </w:r>
      <w:r>
        <w:rPr>
          <w:rStyle w:val="85pt"/>
        </w:rPr>
        <w:t xml:space="preserve"> </w:t>
      </w:r>
      <w:r w:rsidRPr="00CD423F">
        <w:rPr>
          <w:rStyle w:val="85pt"/>
          <w:sz w:val="25"/>
          <w:szCs w:val="25"/>
        </w:rPr>
        <w:t>дежурно</w:t>
      </w:r>
      <w:r w:rsidRPr="00CD423F">
        <w:t xml:space="preserve">-диспетчерскую </w:t>
      </w:r>
      <w:r>
        <w:t>службу-</w:t>
      </w:r>
      <w:r w:rsidR="00CD423F">
        <w:rPr>
          <w:lang w:val="ru-RU"/>
        </w:rPr>
        <w:t>11</w:t>
      </w:r>
      <w:r>
        <w:t>2 муниципального бюджетного учреждения Старорусского муниципального района «Управление но делам гражданской обороны и чрезвычайным ситуациям».</w:t>
      </w:r>
    </w:p>
    <w:p w:rsidR="000135E0" w:rsidRDefault="0036165C" w:rsidP="0041127C">
      <w:pPr>
        <w:pStyle w:val="1"/>
        <w:numPr>
          <w:ilvl w:val="0"/>
          <w:numId w:val="2"/>
        </w:numPr>
        <w:shd w:val="clear" w:color="auto" w:fill="auto"/>
        <w:spacing w:line="341" w:lineRule="exact"/>
        <w:ind w:left="567" w:right="80" w:firstLine="0"/>
        <w:jc w:val="both"/>
      </w:pPr>
      <w:r>
        <w:t>Контроль</w:t>
      </w:r>
      <w:r w:rsidR="00CD423F" w:rsidRPr="0041127C">
        <w:rPr>
          <w:lang w:val="ru-RU"/>
        </w:rPr>
        <w:t xml:space="preserve"> </w:t>
      </w:r>
      <w:r>
        <w:t xml:space="preserve">за выполнением постановления возложить на заместителя Главы администрации </w:t>
      </w:r>
      <w:r w:rsidR="00CD423F" w:rsidRPr="0041127C">
        <w:rPr>
          <w:lang w:val="ru-RU"/>
        </w:rPr>
        <w:t>Залучского сельского поселения Насонову В.В</w:t>
      </w:r>
      <w:r>
        <w:t>.</w:t>
      </w:r>
    </w:p>
    <w:p w:rsidR="00CD423F" w:rsidRDefault="00CD423F" w:rsidP="0041127C">
      <w:pPr>
        <w:pStyle w:val="1"/>
        <w:shd w:val="clear" w:color="auto" w:fill="auto"/>
        <w:tabs>
          <w:tab w:val="left" w:pos="2110"/>
        </w:tabs>
        <w:spacing w:after="257" w:line="346" w:lineRule="exact"/>
        <w:ind w:left="567" w:right="80"/>
        <w:jc w:val="both"/>
      </w:pPr>
      <w:bookmarkStart w:id="2" w:name="_GoBack"/>
      <w:bookmarkEnd w:id="2"/>
    </w:p>
    <w:p w:rsidR="000135E0" w:rsidRPr="00CD423F" w:rsidRDefault="00CD423F">
      <w:pPr>
        <w:pStyle w:val="1"/>
        <w:shd w:val="clear" w:color="auto" w:fill="auto"/>
        <w:spacing w:line="250" w:lineRule="exact"/>
        <w:ind w:left="60"/>
        <w:jc w:val="left"/>
        <w:rPr>
          <w:b/>
          <w:lang w:val="ru-RU"/>
        </w:rPr>
      </w:pPr>
      <w:r w:rsidRPr="00CD423F">
        <w:rPr>
          <w:b/>
          <w:lang w:val="ru-RU"/>
        </w:rPr>
        <w:t xml:space="preserve">Заместитель Главы администрации </w:t>
      </w:r>
    </w:p>
    <w:p w:rsidR="00CD423F" w:rsidRPr="00CD423F" w:rsidRDefault="00CD423F">
      <w:pPr>
        <w:pStyle w:val="1"/>
        <w:shd w:val="clear" w:color="auto" w:fill="auto"/>
        <w:spacing w:line="250" w:lineRule="exact"/>
        <w:ind w:left="60"/>
        <w:jc w:val="left"/>
        <w:rPr>
          <w:b/>
          <w:lang w:val="ru-RU"/>
        </w:rPr>
      </w:pPr>
      <w:r w:rsidRPr="00CD423F">
        <w:rPr>
          <w:b/>
          <w:lang w:val="ru-RU"/>
        </w:rPr>
        <w:t>Залучского сельского поселения                                                 В.В.Насонова</w:t>
      </w:r>
    </w:p>
    <w:sectPr w:rsidR="00CD423F" w:rsidRPr="00CD423F" w:rsidSect="00CD423F">
      <w:type w:val="continuous"/>
      <w:pgSz w:w="11905" w:h="16837"/>
      <w:pgMar w:top="1393" w:right="514" w:bottom="1575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A2F" w:rsidRDefault="00082A2F">
      <w:r>
        <w:separator/>
      </w:r>
    </w:p>
  </w:endnote>
  <w:endnote w:type="continuationSeparator" w:id="0">
    <w:p w:rsidR="00082A2F" w:rsidRDefault="0008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A2F" w:rsidRDefault="00082A2F"/>
  </w:footnote>
  <w:footnote w:type="continuationSeparator" w:id="0">
    <w:p w:rsidR="00082A2F" w:rsidRDefault="00082A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D7564"/>
    <w:multiLevelType w:val="hybridMultilevel"/>
    <w:tmpl w:val="9F46D9EC"/>
    <w:lvl w:ilvl="0" w:tplc="DB0ACF4E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1ABC521C"/>
    <w:multiLevelType w:val="multilevel"/>
    <w:tmpl w:val="6E3EA4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5E0"/>
    <w:rsid w:val="000135E0"/>
    <w:rsid w:val="00082A2F"/>
    <w:rsid w:val="0036165C"/>
    <w:rsid w:val="0041127C"/>
    <w:rsid w:val="00777F26"/>
    <w:rsid w:val="00CD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42FE4-68B4-4515-9530-CFBE4676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59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80" w:line="346" w:lineRule="exac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112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127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2018-04-10T06:19:00Z</cp:lastPrinted>
  <dcterms:created xsi:type="dcterms:W3CDTF">2018-04-10T06:00:00Z</dcterms:created>
  <dcterms:modified xsi:type="dcterms:W3CDTF">2018-04-10T06:19:00Z</dcterms:modified>
</cp:coreProperties>
</file>