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614" w:rsidRDefault="007271C0">
      <w:pPr>
        <w:jc w:val="center"/>
        <w:rPr>
          <w:rFonts w:ascii="Times New Roman" w:hAnsi="Times New Roman"/>
          <w:b/>
          <w:sz w:val="28"/>
          <w:szCs w:val="28"/>
        </w:rPr>
      </w:pPr>
      <w:r>
        <w:rPr>
          <w:rFonts w:ascii="Times New Roman" w:hAnsi="Times New Roman"/>
          <w:b/>
          <w:noProof/>
          <w:sz w:val="28"/>
          <w:szCs w:val="28"/>
          <w:lang w:eastAsia="ru-RU"/>
        </w:rPr>
        <w:drawing>
          <wp:inline distT="0" distB="0" distL="0" distR="0">
            <wp:extent cx="981075" cy="88582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rcRect l="-36" t="-40" r="-36" b="-40"/>
                    <a:stretch>
                      <a:fillRect/>
                    </a:stretch>
                  </pic:blipFill>
                  <pic:spPr bwMode="auto">
                    <a:xfrm>
                      <a:off x="0" y="0"/>
                      <a:ext cx="981075" cy="885825"/>
                    </a:xfrm>
                    <a:prstGeom prst="rect">
                      <a:avLst/>
                    </a:prstGeom>
                  </pic:spPr>
                </pic:pic>
              </a:graphicData>
            </a:graphic>
          </wp:inline>
        </w:drawing>
      </w:r>
      <w:r>
        <w:rPr>
          <w:rFonts w:ascii="Times New Roman" w:hAnsi="Times New Roman"/>
          <w:b/>
          <w:sz w:val="28"/>
          <w:szCs w:val="28"/>
        </w:rPr>
        <w:t xml:space="preserve">                        </w:t>
      </w:r>
    </w:p>
    <w:p w:rsidR="00111614" w:rsidRDefault="007271C0">
      <w:pPr>
        <w:jc w:val="center"/>
        <w:rPr>
          <w:rFonts w:ascii="Times New Roman" w:hAnsi="Times New Roman"/>
          <w:b/>
          <w:sz w:val="28"/>
          <w:szCs w:val="28"/>
        </w:rPr>
      </w:pPr>
      <w:r>
        <w:rPr>
          <w:rFonts w:ascii="Times New Roman" w:hAnsi="Times New Roman"/>
          <w:b/>
          <w:sz w:val="28"/>
          <w:szCs w:val="28"/>
        </w:rPr>
        <w:t>Российская Федерация</w:t>
      </w:r>
    </w:p>
    <w:p w:rsidR="00111614" w:rsidRDefault="007271C0">
      <w:pPr>
        <w:jc w:val="center"/>
        <w:rPr>
          <w:rFonts w:ascii="Times New Roman" w:hAnsi="Times New Roman"/>
          <w:b/>
          <w:sz w:val="28"/>
          <w:szCs w:val="28"/>
        </w:rPr>
      </w:pPr>
      <w:r>
        <w:rPr>
          <w:rFonts w:ascii="Times New Roman" w:hAnsi="Times New Roman"/>
          <w:b/>
          <w:sz w:val="28"/>
          <w:szCs w:val="28"/>
        </w:rPr>
        <w:t>Новгородская область Старорусский район</w:t>
      </w:r>
    </w:p>
    <w:p w:rsidR="00111614" w:rsidRDefault="00F2635C">
      <w:pPr>
        <w:jc w:val="center"/>
        <w:rPr>
          <w:rFonts w:ascii="Times New Roman" w:hAnsi="Times New Roman"/>
          <w:b/>
          <w:sz w:val="28"/>
          <w:szCs w:val="28"/>
        </w:rPr>
      </w:pPr>
      <w:r>
        <w:rPr>
          <w:rFonts w:ascii="Times New Roman" w:hAnsi="Times New Roman"/>
          <w:b/>
          <w:sz w:val="28"/>
          <w:szCs w:val="28"/>
        </w:rPr>
        <w:t>АДМИНИСТРАЦИЯ ЗАЛУЧСКОГО</w:t>
      </w:r>
      <w:r w:rsidR="007271C0">
        <w:rPr>
          <w:rFonts w:ascii="Times New Roman" w:hAnsi="Times New Roman"/>
          <w:b/>
          <w:sz w:val="28"/>
          <w:szCs w:val="28"/>
        </w:rPr>
        <w:t xml:space="preserve"> СЕЛЬСКОГО ПОСЕЛЕНИЯ</w:t>
      </w:r>
    </w:p>
    <w:p w:rsidR="00111614" w:rsidRDefault="00111614">
      <w:pPr>
        <w:jc w:val="center"/>
        <w:rPr>
          <w:rFonts w:ascii="Times New Roman" w:hAnsi="Times New Roman"/>
          <w:b/>
          <w:sz w:val="28"/>
          <w:szCs w:val="28"/>
        </w:rPr>
      </w:pPr>
    </w:p>
    <w:p w:rsidR="00111614" w:rsidRDefault="007271C0">
      <w:pPr>
        <w:jc w:val="center"/>
        <w:rPr>
          <w:rFonts w:ascii="Times New Roman" w:hAnsi="Times New Roman"/>
          <w:b/>
          <w:sz w:val="40"/>
          <w:szCs w:val="40"/>
        </w:rPr>
      </w:pPr>
      <w:r>
        <w:rPr>
          <w:rFonts w:ascii="Times New Roman" w:hAnsi="Times New Roman"/>
          <w:b/>
          <w:sz w:val="40"/>
          <w:szCs w:val="40"/>
        </w:rPr>
        <w:t>П О С Т А Н О В Л Е Н И Е</w:t>
      </w:r>
    </w:p>
    <w:p w:rsidR="00111614" w:rsidRDefault="007271C0">
      <w:r>
        <w:rPr>
          <w:rFonts w:ascii="Times New Roman" w:hAnsi="Times New Roman"/>
          <w:sz w:val="28"/>
          <w:szCs w:val="28"/>
        </w:rPr>
        <w:t xml:space="preserve">                                                                                                     </w:t>
      </w:r>
    </w:p>
    <w:p w:rsidR="00111614" w:rsidRDefault="00F2635C">
      <w:pPr>
        <w:rPr>
          <w:rFonts w:ascii="Times New Roman" w:hAnsi="Times New Roman"/>
          <w:sz w:val="28"/>
          <w:szCs w:val="28"/>
        </w:rPr>
      </w:pPr>
      <w:proofErr w:type="gramStart"/>
      <w:r>
        <w:rPr>
          <w:rFonts w:ascii="Times New Roman" w:hAnsi="Times New Roman"/>
          <w:sz w:val="28"/>
          <w:szCs w:val="28"/>
        </w:rPr>
        <w:t>от</w:t>
      </w:r>
      <w:proofErr w:type="gramEnd"/>
      <w:r>
        <w:rPr>
          <w:rFonts w:ascii="Times New Roman" w:hAnsi="Times New Roman"/>
          <w:sz w:val="28"/>
          <w:szCs w:val="28"/>
        </w:rPr>
        <w:t xml:space="preserve"> 09.06.2018 №  57</w:t>
      </w:r>
    </w:p>
    <w:p w:rsidR="00111614" w:rsidRDefault="00F2635C">
      <w:r>
        <w:rPr>
          <w:rFonts w:ascii="Times New Roman" w:hAnsi="Times New Roman"/>
          <w:sz w:val="28"/>
          <w:szCs w:val="28"/>
        </w:rPr>
        <w:t>с. Залучье</w:t>
      </w:r>
    </w:p>
    <w:p w:rsidR="00111614" w:rsidRPr="00FB1BD6" w:rsidRDefault="00111614">
      <w:pPr>
        <w:rPr>
          <w:rFonts w:ascii="Times New Roman" w:hAnsi="Times New Roman"/>
        </w:rPr>
      </w:pPr>
    </w:p>
    <w:tbl>
      <w:tblPr>
        <w:tblW w:w="4077" w:type="dxa"/>
        <w:tblInd w:w="-108" w:type="dxa"/>
        <w:tblLook w:val="04A0" w:firstRow="1" w:lastRow="0" w:firstColumn="1" w:lastColumn="0" w:noHBand="0" w:noVBand="1"/>
      </w:tblPr>
      <w:tblGrid>
        <w:gridCol w:w="4077"/>
      </w:tblGrid>
      <w:tr w:rsidR="00111614">
        <w:trPr>
          <w:trHeight w:val="1863"/>
        </w:trPr>
        <w:tc>
          <w:tcPr>
            <w:tcW w:w="4077" w:type="dxa"/>
            <w:shd w:val="clear" w:color="auto" w:fill="auto"/>
          </w:tcPr>
          <w:p w:rsidR="00111614" w:rsidRDefault="007271C0">
            <w:pPr>
              <w:jc w:val="both"/>
              <w:rPr>
                <w:rFonts w:ascii="Times New Roman" w:hAnsi="Times New Roman"/>
                <w:b/>
                <w:sz w:val="28"/>
                <w:szCs w:val="28"/>
              </w:rPr>
            </w:pPr>
            <w:r>
              <w:rPr>
                <w:rFonts w:ascii="Times New Roman" w:hAnsi="Times New Roman"/>
                <w:b/>
                <w:sz w:val="28"/>
                <w:szCs w:val="28"/>
              </w:rPr>
              <w:t>Об утверждении Порядка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111614" w:rsidRPr="00F2635C" w:rsidRDefault="00111614">
            <w:pPr>
              <w:jc w:val="both"/>
              <w:rPr>
                <w:rFonts w:ascii="Times New Roman" w:hAnsi="Times New Roman"/>
                <w:b/>
                <w:sz w:val="22"/>
                <w:szCs w:val="22"/>
              </w:rPr>
            </w:pPr>
          </w:p>
          <w:p w:rsidR="00111614" w:rsidRDefault="00111614">
            <w:pPr>
              <w:jc w:val="both"/>
              <w:rPr>
                <w:rFonts w:ascii="Times New Roman" w:hAnsi="Times New Roman"/>
                <w:b/>
                <w:sz w:val="28"/>
                <w:szCs w:val="28"/>
              </w:rPr>
            </w:pPr>
          </w:p>
        </w:tc>
      </w:tr>
    </w:tbl>
    <w:p w:rsidR="00111614" w:rsidRDefault="007271C0">
      <w:pPr>
        <w:jc w:val="both"/>
        <w:rPr>
          <w:rFonts w:ascii="Times New Roman" w:hAnsi="Times New Roman"/>
          <w:sz w:val="28"/>
          <w:szCs w:val="28"/>
        </w:rPr>
      </w:pPr>
      <w:r>
        <w:rPr>
          <w:rFonts w:ascii="Times New Roman" w:hAnsi="Times New Roman"/>
          <w:sz w:val="28"/>
          <w:szCs w:val="28"/>
        </w:rPr>
        <w:t>В целях реализации части 11 статьи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w:t>
      </w:r>
      <w:r w:rsidR="00F2635C">
        <w:rPr>
          <w:rFonts w:ascii="Times New Roman" w:hAnsi="Times New Roman"/>
          <w:sz w:val="28"/>
          <w:szCs w:val="28"/>
        </w:rPr>
        <w:t xml:space="preserve">д», Администрация Залучского </w:t>
      </w:r>
      <w:r>
        <w:rPr>
          <w:rFonts w:ascii="Times New Roman" w:hAnsi="Times New Roman"/>
          <w:sz w:val="28"/>
          <w:szCs w:val="28"/>
        </w:rPr>
        <w:t>сельского поселения</w:t>
      </w:r>
    </w:p>
    <w:p w:rsidR="00111614" w:rsidRDefault="007271C0">
      <w:pPr>
        <w:jc w:val="both"/>
        <w:rPr>
          <w:rFonts w:ascii="Times New Roman" w:hAnsi="Times New Roman"/>
          <w:sz w:val="28"/>
          <w:szCs w:val="28"/>
        </w:rPr>
      </w:pPr>
      <w:r>
        <w:rPr>
          <w:rFonts w:ascii="Times New Roman" w:hAnsi="Times New Roman"/>
          <w:b/>
          <w:sz w:val="28"/>
          <w:szCs w:val="28"/>
        </w:rPr>
        <w:t>ПОСТАНОВЛЯЕТ:</w:t>
      </w:r>
    </w:p>
    <w:p w:rsidR="00111614" w:rsidRPr="00FB1BD6" w:rsidRDefault="00111614">
      <w:pPr>
        <w:ind w:firstLine="540"/>
        <w:jc w:val="both"/>
        <w:rPr>
          <w:rFonts w:ascii="Times New Roman" w:hAnsi="Times New Roman"/>
        </w:rPr>
      </w:pPr>
    </w:p>
    <w:p w:rsidR="00111614" w:rsidRDefault="007271C0">
      <w:pPr>
        <w:ind w:firstLine="540"/>
        <w:jc w:val="both"/>
        <w:rPr>
          <w:rFonts w:ascii="Times New Roman" w:hAnsi="Times New Roman"/>
          <w:sz w:val="28"/>
          <w:szCs w:val="28"/>
        </w:rPr>
      </w:pPr>
      <w:r>
        <w:rPr>
          <w:rFonts w:ascii="Times New Roman" w:hAnsi="Times New Roman"/>
          <w:sz w:val="28"/>
          <w:szCs w:val="28"/>
        </w:rPr>
        <w:t>1.Утвердить прилагаемый Порядок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111614" w:rsidRDefault="007271C0">
      <w:pPr>
        <w:ind w:firstLine="540"/>
        <w:jc w:val="both"/>
      </w:pPr>
      <w:r>
        <w:rPr>
          <w:rFonts w:ascii="Times New Roman" w:hAnsi="Times New Roman"/>
          <w:sz w:val="28"/>
          <w:szCs w:val="28"/>
        </w:rPr>
        <w:t xml:space="preserve">2. Признать утратившим силу постановление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w:t>
      </w:r>
      <w:r w:rsidR="00F2635C">
        <w:rPr>
          <w:rFonts w:ascii="Times New Roman" w:hAnsi="Times New Roman"/>
          <w:sz w:val="28"/>
          <w:szCs w:val="28"/>
        </w:rPr>
        <w:t>го поселения от 22.07.2016 № 76</w:t>
      </w:r>
      <w:r>
        <w:rPr>
          <w:rFonts w:ascii="Times New Roman" w:hAnsi="Times New Roman"/>
          <w:sz w:val="28"/>
          <w:szCs w:val="28"/>
        </w:rPr>
        <w:t xml:space="preserve"> «Об утверждении Порядка осуществления внутреннего муниципального финансового контроля в сфере закупок товаров, работ, услуг для обеспечения муниципальных нужд».</w:t>
      </w:r>
    </w:p>
    <w:p w:rsidR="00111614" w:rsidRDefault="00880C5B">
      <w:pPr>
        <w:ind w:firstLine="540"/>
        <w:jc w:val="both"/>
      </w:pPr>
      <w:r>
        <w:rPr>
          <w:rFonts w:ascii="Times New Roman" w:hAnsi="Times New Roman"/>
          <w:sz w:val="28"/>
          <w:szCs w:val="28"/>
        </w:rPr>
        <w:t xml:space="preserve">3. </w:t>
      </w:r>
      <w:r w:rsidR="007271C0">
        <w:rPr>
          <w:rFonts w:ascii="Times New Roman" w:hAnsi="Times New Roman"/>
          <w:sz w:val="28"/>
          <w:szCs w:val="28"/>
        </w:rPr>
        <w:t>Контроль за исполнением настоящего постановления оставляю за собой.</w:t>
      </w:r>
    </w:p>
    <w:p w:rsidR="00111614" w:rsidRDefault="007271C0">
      <w:pPr>
        <w:ind w:firstLine="540"/>
        <w:jc w:val="both"/>
        <w:rPr>
          <w:rFonts w:ascii="Times New Roman" w:hAnsi="Times New Roman"/>
          <w:sz w:val="48"/>
          <w:szCs w:val="48"/>
        </w:rPr>
      </w:pPr>
      <w:r>
        <w:rPr>
          <w:rFonts w:ascii="Times New Roman" w:hAnsi="Times New Roman"/>
          <w:sz w:val="28"/>
          <w:szCs w:val="28"/>
        </w:rPr>
        <w:t>4. Опубликовать настоящее постановление в газете</w:t>
      </w:r>
      <w:r w:rsidR="00F2635C">
        <w:rPr>
          <w:rFonts w:ascii="Times New Roman" w:hAnsi="Times New Roman"/>
          <w:sz w:val="28"/>
          <w:szCs w:val="28"/>
        </w:rPr>
        <w:t xml:space="preserve"> «</w:t>
      </w:r>
      <w:proofErr w:type="spellStart"/>
      <w:r w:rsidR="00F2635C">
        <w:rPr>
          <w:rFonts w:ascii="Times New Roman" w:hAnsi="Times New Roman"/>
          <w:sz w:val="28"/>
          <w:szCs w:val="28"/>
        </w:rPr>
        <w:t>Залучский</w:t>
      </w:r>
      <w:proofErr w:type="spellEnd"/>
      <w:r>
        <w:rPr>
          <w:rFonts w:ascii="Times New Roman" w:hAnsi="Times New Roman"/>
          <w:sz w:val="28"/>
          <w:szCs w:val="28"/>
        </w:rPr>
        <w:t xml:space="preserve"> вестник» и разместить на официальном с</w:t>
      </w:r>
      <w:r w:rsidR="001C0E9E">
        <w:rPr>
          <w:rFonts w:ascii="Times New Roman" w:hAnsi="Times New Roman"/>
          <w:sz w:val="28"/>
          <w:szCs w:val="28"/>
        </w:rPr>
        <w:t>айте Администрации Залучского</w:t>
      </w:r>
      <w:bookmarkStart w:id="0" w:name="_GoBack"/>
      <w:bookmarkEnd w:id="0"/>
      <w:r>
        <w:rPr>
          <w:rFonts w:ascii="Times New Roman" w:hAnsi="Times New Roman"/>
          <w:sz w:val="28"/>
          <w:szCs w:val="28"/>
        </w:rPr>
        <w:t xml:space="preserve"> сельского поселения в информационно-коммуникационной сети «Интернет».</w:t>
      </w:r>
    </w:p>
    <w:p w:rsidR="00111614" w:rsidRDefault="00111614">
      <w:pPr>
        <w:jc w:val="both"/>
        <w:rPr>
          <w:rFonts w:ascii="Times New Roman" w:hAnsi="Times New Roman"/>
          <w:b/>
          <w:sz w:val="28"/>
          <w:szCs w:val="28"/>
        </w:rPr>
      </w:pPr>
    </w:p>
    <w:p w:rsidR="00111614" w:rsidRDefault="00111614">
      <w:pPr>
        <w:jc w:val="both"/>
        <w:rPr>
          <w:rFonts w:ascii="Times New Roman" w:hAnsi="Times New Roman"/>
          <w:b/>
          <w:sz w:val="28"/>
          <w:szCs w:val="28"/>
        </w:rPr>
      </w:pPr>
    </w:p>
    <w:p w:rsidR="00111614" w:rsidRDefault="00F2635C">
      <w:pPr>
        <w:jc w:val="both"/>
        <w:rPr>
          <w:rFonts w:ascii="Times New Roman" w:hAnsi="Times New Roman"/>
          <w:b/>
          <w:sz w:val="28"/>
          <w:szCs w:val="28"/>
        </w:rPr>
      </w:pPr>
      <w:r>
        <w:rPr>
          <w:rFonts w:ascii="Times New Roman" w:hAnsi="Times New Roman"/>
          <w:b/>
          <w:sz w:val="28"/>
          <w:szCs w:val="28"/>
        </w:rPr>
        <w:t>Глава</w:t>
      </w:r>
      <w:r w:rsidR="007271C0">
        <w:rPr>
          <w:rFonts w:ascii="Times New Roman" w:hAnsi="Times New Roman"/>
          <w:b/>
          <w:sz w:val="28"/>
          <w:szCs w:val="28"/>
        </w:rPr>
        <w:t xml:space="preserve"> администрации</w:t>
      </w:r>
      <w:r>
        <w:rPr>
          <w:rFonts w:ascii="Times New Roman" w:hAnsi="Times New Roman"/>
          <w:b/>
          <w:sz w:val="28"/>
          <w:szCs w:val="28"/>
        </w:rPr>
        <w:t xml:space="preserve"> Залучского</w:t>
      </w:r>
    </w:p>
    <w:p w:rsidR="00111614" w:rsidRDefault="007271C0">
      <w:pPr>
        <w:jc w:val="both"/>
        <w:rPr>
          <w:rFonts w:ascii="Times New Roman" w:hAnsi="Times New Roman"/>
          <w:b/>
          <w:sz w:val="28"/>
          <w:szCs w:val="28"/>
        </w:rPr>
      </w:pPr>
      <w:proofErr w:type="gramStart"/>
      <w:r>
        <w:rPr>
          <w:rFonts w:ascii="Times New Roman" w:hAnsi="Times New Roman"/>
          <w:b/>
          <w:sz w:val="28"/>
          <w:szCs w:val="28"/>
        </w:rPr>
        <w:t>сельского</w:t>
      </w:r>
      <w:proofErr w:type="gramEnd"/>
      <w:r>
        <w:rPr>
          <w:rFonts w:ascii="Times New Roman" w:hAnsi="Times New Roman"/>
          <w:b/>
          <w:sz w:val="28"/>
          <w:szCs w:val="28"/>
        </w:rPr>
        <w:t xml:space="preserve"> поселения                                                     </w:t>
      </w:r>
      <w:r w:rsidR="00F2635C">
        <w:rPr>
          <w:rFonts w:ascii="Times New Roman" w:hAnsi="Times New Roman"/>
          <w:b/>
          <w:sz w:val="28"/>
          <w:szCs w:val="28"/>
        </w:rPr>
        <w:t xml:space="preserve">               В.А.</w:t>
      </w:r>
      <w:r w:rsidR="00880C5B">
        <w:rPr>
          <w:rFonts w:ascii="Times New Roman" w:hAnsi="Times New Roman"/>
          <w:b/>
          <w:sz w:val="28"/>
          <w:szCs w:val="28"/>
        </w:rPr>
        <w:t xml:space="preserve"> </w:t>
      </w:r>
      <w:r w:rsidR="00F2635C">
        <w:rPr>
          <w:rFonts w:ascii="Times New Roman" w:hAnsi="Times New Roman"/>
          <w:b/>
          <w:sz w:val="28"/>
          <w:szCs w:val="28"/>
        </w:rPr>
        <w:t>Кондратьев</w:t>
      </w:r>
    </w:p>
    <w:p w:rsidR="00111614" w:rsidRDefault="007271C0">
      <w:pPr>
        <w:tabs>
          <w:tab w:val="left" w:pos="567"/>
        </w:tabs>
        <w:autoSpaceDE w:val="0"/>
        <w:jc w:val="center"/>
        <w:rPr>
          <w:rFonts w:ascii="Times New Roman" w:hAnsi="Times New Roman"/>
          <w:bCs/>
          <w:sz w:val="28"/>
          <w:szCs w:val="28"/>
        </w:rPr>
      </w:pPr>
      <w:r>
        <w:rPr>
          <w:rFonts w:ascii="Times New Roman" w:hAnsi="Times New Roman"/>
          <w:bCs/>
          <w:sz w:val="28"/>
          <w:szCs w:val="28"/>
        </w:rPr>
        <w:lastRenderedPageBreak/>
        <w:t xml:space="preserve">                                                                                         УТВЕРЖДЕН</w:t>
      </w:r>
    </w:p>
    <w:p w:rsidR="00111614" w:rsidRDefault="007271C0">
      <w:pPr>
        <w:tabs>
          <w:tab w:val="left" w:pos="567"/>
        </w:tabs>
        <w:autoSpaceDE w:val="0"/>
        <w:ind w:firstLine="540"/>
        <w:jc w:val="right"/>
        <w:rPr>
          <w:rFonts w:ascii="Times New Roman" w:hAnsi="Times New Roman"/>
          <w:bCs/>
          <w:sz w:val="28"/>
          <w:szCs w:val="28"/>
        </w:rPr>
      </w:pPr>
      <w:proofErr w:type="gramStart"/>
      <w:r>
        <w:rPr>
          <w:rFonts w:ascii="Times New Roman" w:hAnsi="Times New Roman"/>
          <w:bCs/>
          <w:sz w:val="28"/>
          <w:szCs w:val="28"/>
        </w:rPr>
        <w:t>постановлением</w:t>
      </w:r>
      <w:proofErr w:type="gramEnd"/>
      <w:r>
        <w:rPr>
          <w:rFonts w:ascii="Times New Roman" w:hAnsi="Times New Roman"/>
          <w:bCs/>
          <w:sz w:val="28"/>
          <w:szCs w:val="28"/>
        </w:rPr>
        <w:t xml:space="preserve"> Администрации </w:t>
      </w:r>
    </w:p>
    <w:p w:rsidR="00111614" w:rsidRDefault="007271C0">
      <w:pPr>
        <w:tabs>
          <w:tab w:val="left" w:pos="567"/>
        </w:tabs>
        <w:autoSpaceDE w:val="0"/>
        <w:ind w:firstLine="540"/>
        <w:jc w:val="both"/>
        <w:rPr>
          <w:rFonts w:ascii="Times New Roman" w:hAnsi="Times New Roman"/>
          <w:bCs/>
          <w:sz w:val="28"/>
          <w:szCs w:val="28"/>
        </w:rPr>
      </w:pPr>
      <w:r>
        <w:rPr>
          <w:rFonts w:ascii="Times New Roman" w:hAnsi="Times New Roman"/>
          <w:bCs/>
          <w:sz w:val="28"/>
          <w:szCs w:val="28"/>
        </w:rPr>
        <w:t xml:space="preserve">                                                                                            </w:t>
      </w:r>
      <w:proofErr w:type="gramStart"/>
      <w:r>
        <w:rPr>
          <w:rFonts w:ascii="Times New Roman" w:hAnsi="Times New Roman"/>
          <w:bCs/>
          <w:sz w:val="28"/>
          <w:szCs w:val="28"/>
        </w:rPr>
        <w:t>сельского</w:t>
      </w:r>
      <w:proofErr w:type="gramEnd"/>
      <w:r>
        <w:rPr>
          <w:rFonts w:ascii="Times New Roman" w:hAnsi="Times New Roman"/>
          <w:bCs/>
          <w:sz w:val="28"/>
          <w:szCs w:val="28"/>
        </w:rPr>
        <w:t xml:space="preserve"> поселения </w:t>
      </w:r>
    </w:p>
    <w:p w:rsidR="00111614" w:rsidRDefault="007271C0">
      <w:pPr>
        <w:rPr>
          <w:rFonts w:ascii="Times New Roman" w:hAnsi="Times New Roman"/>
          <w:sz w:val="28"/>
        </w:rPr>
      </w:pPr>
      <w:r>
        <w:rPr>
          <w:rFonts w:ascii="Times New Roman" w:hAnsi="Times New Roman"/>
          <w:b/>
          <w:sz w:val="28"/>
          <w:szCs w:val="28"/>
        </w:rPr>
        <w:t xml:space="preserve">                                                                                                    </w:t>
      </w:r>
      <w:proofErr w:type="gramStart"/>
      <w:r w:rsidR="00880C5B">
        <w:rPr>
          <w:rFonts w:ascii="Times New Roman" w:hAnsi="Times New Roman"/>
          <w:sz w:val="28"/>
        </w:rPr>
        <w:t>от</w:t>
      </w:r>
      <w:proofErr w:type="gramEnd"/>
      <w:r w:rsidR="00880C5B">
        <w:rPr>
          <w:rFonts w:ascii="Times New Roman" w:hAnsi="Times New Roman"/>
          <w:sz w:val="28"/>
        </w:rPr>
        <w:t xml:space="preserve"> 09.06.2018 № 57</w:t>
      </w:r>
    </w:p>
    <w:p w:rsidR="00111614" w:rsidRDefault="00111614">
      <w:pPr>
        <w:rPr>
          <w:rFonts w:ascii="Times New Roman" w:hAnsi="Times New Roman"/>
          <w:sz w:val="28"/>
        </w:rPr>
      </w:pPr>
    </w:p>
    <w:p w:rsidR="00111614" w:rsidRDefault="007271C0">
      <w:pPr>
        <w:jc w:val="center"/>
        <w:rPr>
          <w:rFonts w:ascii="Times New Roman" w:hAnsi="Times New Roman"/>
          <w:b/>
          <w:sz w:val="28"/>
          <w:szCs w:val="28"/>
        </w:rPr>
      </w:pPr>
      <w:r>
        <w:rPr>
          <w:rFonts w:ascii="Times New Roman" w:hAnsi="Times New Roman"/>
          <w:b/>
          <w:sz w:val="28"/>
          <w:szCs w:val="28"/>
        </w:rPr>
        <w:t>ПОРЯДОК</w:t>
      </w:r>
    </w:p>
    <w:p w:rsidR="00111614" w:rsidRDefault="007271C0">
      <w:pPr>
        <w:jc w:val="center"/>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осуществления</w:t>
      </w:r>
      <w:proofErr w:type="gramEnd"/>
      <w:r>
        <w:rPr>
          <w:rFonts w:ascii="Times New Roman" w:hAnsi="Times New Roman"/>
          <w:b/>
          <w:sz w:val="28"/>
          <w:szCs w:val="28"/>
        </w:rPr>
        <w:t xml:space="preserve">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111614" w:rsidRPr="00FB1BD6" w:rsidRDefault="00111614">
      <w:pPr>
        <w:jc w:val="center"/>
        <w:rPr>
          <w:rFonts w:ascii="Times New Roman" w:hAnsi="Times New Roman"/>
          <w:b/>
        </w:rPr>
      </w:pPr>
    </w:p>
    <w:p w:rsidR="00111614" w:rsidRDefault="007271C0">
      <w:pPr>
        <w:autoSpaceDE w:val="0"/>
        <w:jc w:val="center"/>
        <w:outlineLvl w:val="1"/>
        <w:rPr>
          <w:rFonts w:ascii="Times New Roman" w:hAnsi="Times New Roman"/>
          <w:b/>
          <w:bCs/>
          <w:sz w:val="28"/>
          <w:szCs w:val="28"/>
        </w:rPr>
      </w:pPr>
      <w:r>
        <w:rPr>
          <w:rFonts w:ascii="Times New Roman" w:hAnsi="Times New Roman"/>
          <w:b/>
          <w:bCs/>
          <w:sz w:val="28"/>
          <w:szCs w:val="28"/>
        </w:rPr>
        <w:t>I. Общие положения</w:t>
      </w:r>
    </w:p>
    <w:p w:rsidR="00111614" w:rsidRPr="00FB1BD6" w:rsidRDefault="00111614">
      <w:pPr>
        <w:autoSpaceDE w:val="0"/>
        <w:jc w:val="both"/>
        <w:rPr>
          <w:rFonts w:ascii="Times New Roman" w:hAnsi="Times New Roman"/>
          <w:b/>
          <w:bCs/>
        </w:rPr>
      </w:pPr>
    </w:p>
    <w:p w:rsidR="00111614" w:rsidRDefault="007271C0">
      <w:pPr>
        <w:autoSpaceDE w:val="0"/>
        <w:ind w:firstLine="540"/>
        <w:jc w:val="both"/>
      </w:pPr>
      <w:r>
        <w:rPr>
          <w:rFonts w:ascii="Times New Roman" w:hAnsi="Times New Roman"/>
          <w:sz w:val="28"/>
          <w:szCs w:val="28"/>
        </w:rPr>
        <w:t xml:space="preserve">1. Настоящий Порядок разработан в целях осуществления муниципального финансового контроля за соблюдением Федерального </w:t>
      </w:r>
      <w:hyperlink r:id="rId9">
        <w:r>
          <w:rPr>
            <w:rStyle w:val="InternetLink"/>
            <w:rFonts w:ascii="Times New Roman" w:hAnsi="Times New Roman"/>
            <w:sz w:val="28"/>
            <w:szCs w:val="28"/>
          </w:rPr>
          <w:t>закона</w:t>
        </w:r>
      </w:hyperlink>
      <w:r>
        <w:rPr>
          <w:rFonts w:ascii="Times New Roman" w:hAnsi="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Порядок).</w:t>
      </w:r>
    </w:p>
    <w:p w:rsidR="00111614" w:rsidRDefault="007271C0">
      <w:pPr>
        <w:autoSpaceDE w:val="0"/>
        <w:spacing w:before="200"/>
        <w:ind w:firstLine="540"/>
        <w:jc w:val="both"/>
      </w:pPr>
      <w:r>
        <w:rPr>
          <w:rFonts w:ascii="Times New Roman" w:hAnsi="Times New Roman"/>
          <w:sz w:val="28"/>
          <w:szCs w:val="28"/>
        </w:rPr>
        <w:t>2. Деятельн</w:t>
      </w:r>
      <w:r w:rsidR="00880C5B">
        <w:rPr>
          <w:rFonts w:ascii="Times New Roman" w:hAnsi="Times New Roman"/>
          <w:sz w:val="28"/>
          <w:szCs w:val="28"/>
        </w:rPr>
        <w:t>ость Администрации Залучского</w:t>
      </w:r>
      <w:r>
        <w:rPr>
          <w:rFonts w:ascii="Times New Roman" w:hAnsi="Times New Roman"/>
          <w:sz w:val="28"/>
          <w:szCs w:val="28"/>
        </w:rPr>
        <w:t xml:space="preserve"> сельского поселения по контролю за соблюдением Федерального </w:t>
      </w:r>
      <w:hyperlink r:id="rId10">
        <w:r>
          <w:rPr>
            <w:rStyle w:val="InternetLink"/>
            <w:rFonts w:ascii="Times New Roman" w:hAnsi="Times New Roman"/>
            <w:sz w:val="28"/>
            <w:szCs w:val="28"/>
          </w:rPr>
          <w:t>закона</w:t>
        </w:r>
      </w:hyperlink>
      <w:r>
        <w:rPr>
          <w:rFonts w:ascii="Times New Roman" w:hAnsi="Times New Roman"/>
          <w:sz w:val="28"/>
          <w:szCs w:val="2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111614" w:rsidRDefault="007271C0">
      <w:pPr>
        <w:autoSpaceDE w:val="0"/>
        <w:spacing w:before="200"/>
        <w:ind w:firstLine="540"/>
        <w:jc w:val="both"/>
      </w:pPr>
      <w:bookmarkStart w:id="1" w:name="Par5"/>
      <w:bookmarkEnd w:id="1"/>
      <w:r>
        <w:rPr>
          <w:rFonts w:ascii="Times New Roman" w:hAnsi="Times New Roman"/>
          <w:sz w:val="28"/>
          <w:szCs w:val="28"/>
        </w:rPr>
        <w:t xml:space="preserve">4. Должностными лицами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(далее Органы контроля), осуществляющими деятельность по контролю, являются:</w:t>
      </w:r>
    </w:p>
    <w:p w:rsidR="00111614" w:rsidRDefault="00880C5B">
      <w:pPr>
        <w:autoSpaceDE w:val="0"/>
        <w:spacing w:before="200"/>
        <w:ind w:firstLine="540"/>
        <w:jc w:val="both"/>
      </w:pPr>
      <w:proofErr w:type="gramStart"/>
      <w:r>
        <w:rPr>
          <w:rFonts w:ascii="Times New Roman" w:hAnsi="Times New Roman"/>
          <w:sz w:val="28"/>
          <w:szCs w:val="28"/>
        </w:rPr>
        <w:t>а</w:t>
      </w:r>
      <w:proofErr w:type="gramEnd"/>
      <w:r>
        <w:rPr>
          <w:rFonts w:ascii="Times New Roman" w:hAnsi="Times New Roman"/>
          <w:sz w:val="28"/>
          <w:szCs w:val="28"/>
        </w:rPr>
        <w:t xml:space="preserve">) Глава </w:t>
      </w:r>
      <w:r w:rsidR="007271C0">
        <w:rPr>
          <w:rFonts w:ascii="Times New Roman" w:hAnsi="Times New Roman"/>
          <w:sz w:val="28"/>
          <w:szCs w:val="28"/>
        </w:rPr>
        <w:t xml:space="preserve">Администрации </w:t>
      </w:r>
      <w:r>
        <w:rPr>
          <w:rFonts w:ascii="Times New Roman" w:hAnsi="Times New Roman"/>
          <w:sz w:val="28"/>
          <w:szCs w:val="28"/>
        </w:rPr>
        <w:t>Залучского</w:t>
      </w:r>
      <w:r w:rsidR="007271C0">
        <w:rPr>
          <w:rFonts w:ascii="Times New Roman" w:hAnsi="Times New Roman"/>
          <w:sz w:val="28"/>
          <w:szCs w:val="28"/>
        </w:rPr>
        <w:t xml:space="preserve"> сельского поселения;</w:t>
      </w:r>
    </w:p>
    <w:p w:rsidR="00111614" w:rsidRDefault="007271C0">
      <w:pPr>
        <w:autoSpaceDE w:val="0"/>
        <w:spacing w:before="200"/>
        <w:ind w:firstLine="540"/>
        <w:jc w:val="both"/>
      </w:pPr>
      <w:proofErr w:type="gramStart"/>
      <w:r>
        <w:rPr>
          <w:rFonts w:ascii="Times New Roman" w:hAnsi="Times New Roman"/>
          <w:sz w:val="28"/>
          <w:szCs w:val="28"/>
        </w:rPr>
        <w:t>б</w:t>
      </w:r>
      <w:proofErr w:type="gramEnd"/>
      <w:r>
        <w:rPr>
          <w:rFonts w:ascii="Times New Roman" w:hAnsi="Times New Roman"/>
          <w:sz w:val="28"/>
          <w:szCs w:val="28"/>
        </w:rPr>
        <w:t xml:space="preserve">) иные муниципальные служащие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уполномоченные на участие в проведении контрольных мероприятий в соответствии с распорядительным документом Главы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о назначении контрольного мероприятия.</w:t>
      </w:r>
    </w:p>
    <w:p w:rsidR="00111614" w:rsidRDefault="007271C0">
      <w:pPr>
        <w:autoSpaceDE w:val="0"/>
        <w:spacing w:before="200"/>
        <w:ind w:firstLine="540"/>
        <w:jc w:val="both"/>
      </w:pPr>
      <w:r>
        <w:rPr>
          <w:rFonts w:ascii="Times New Roman" w:hAnsi="Times New Roman"/>
          <w:sz w:val="28"/>
          <w:szCs w:val="28"/>
        </w:rPr>
        <w:t xml:space="preserve">5. Должностные лица, указанные в </w:t>
      </w:r>
      <w:hyperlink w:anchor="Par5">
        <w:r>
          <w:rPr>
            <w:rStyle w:val="InternetLink"/>
            <w:rFonts w:ascii="Times New Roman" w:hAnsi="Times New Roman"/>
            <w:sz w:val="28"/>
            <w:szCs w:val="28"/>
          </w:rPr>
          <w:t>пункте 4</w:t>
        </w:r>
      </w:hyperlink>
      <w:r w:rsidR="00880C5B">
        <w:rPr>
          <w:rFonts w:ascii="Times New Roman" w:hAnsi="Times New Roman"/>
          <w:sz w:val="28"/>
          <w:szCs w:val="28"/>
        </w:rPr>
        <w:t xml:space="preserve"> </w:t>
      </w:r>
      <w:r>
        <w:rPr>
          <w:rFonts w:ascii="Times New Roman" w:hAnsi="Times New Roman"/>
          <w:sz w:val="28"/>
          <w:szCs w:val="28"/>
        </w:rPr>
        <w:t>требований, обязаны:</w:t>
      </w:r>
    </w:p>
    <w:p w:rsidR="00111614" w:rsidRDefault="007271C0">
      <w:pPr>
        <w:autoSpaceDE w:val="0"/>
        <w:spacing w:before="200"/>
        <w:ind w:firstLine="540"/>
        <w:jc w:val="both"/>
      </w:pPr>
      <w:proofErr w:type="gramStart"/>
      <w:r>
        <w:rPr>
          <w:rFonts w:ascii="Times New Roman" w:hAnsi="Times New Roman"/>
          <w:sz w:val="28"/>
          <w:szCs w:val="28"/>
        </w:rPr>
        <w:t>а</w:t>
      </w:r>
      <w:proofErr w:type="gramEnd"/>
      <w:r>
        <w:rPr>
          <w:rFonts w:ascii="Times New Roman" w:hAnsi="Times New Roman"/>
          <w:sz w:val="28"/>
          <w:szCs w:val="28"/>
        </w:rPr>
        <w:t xml:space="preserve">) соблюдать требования нормативных правовых актов в установленной сфере деятельности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б</w:t>
      </w:r>
      <w:proofErr w:type="gramEnd"/>
      <w:r>
        <w:rPr>
          <w:rFonts w:ascii="Times New Roman" w:hAnsi="Times New Roman"/>
          <w:sz w:val="28"/>
          <w:szCs w:val="28"/>
        </w:rPr>
        <w:t xml:space="preserve">) проводить контрольные мероприятия в соответствии с распорядительным документом Главы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и настоящим Порядком.</w:t>
      </w:r>
    </w:p>
    <w:p w:rsidR="00111614" w:rsidRDefault="007271C0">
      <w:pPr>
        <w:autoSpaceDE w:val="0"/>
        <w:spacing w:before="200"/>
        <w:ind w:firstLine="540"/>
        <w:jc w:val="both"/>
      </w:pPr>
      <w:r>
        <w:rPr>
          <w:rFonts w:ascii="Times New Roman" w:hAnsi="Times New Roman"/>
          <w:sz w:val="28"/>
          <w:szCs w:val="28"/>
        </w:rPr>
        <w:t xml:space="preserve">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w:t>
      </w:r>
      <w:r>
        <w:rPr>
          <w:rFonts w:ascii="Times New Roman" w:hAnsi="Times New Roman"/>
          <w:sz w:val="28"/>
          <w:szCs w:val="28"/>
        </w:rPr>
        <w:lastRenderedPageBreak/>
        <w:t xml:space="preserve">действия, направленные на осуществление закупок товаров, работ, услуг для обеспечения муниципальных нужд, - с копией распорядительного документа Главы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а также с результатами выездной и камеральной проверки;</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г</w:t>
      </w:r>
      <w:proofErr w:type="gramEnd"/>
      <w:r>
        <w:rPr>
          <w:rFonts w:ascii="Times New Roman" w:hAnsi="Times New Roman"/>
          <w:sz w:val="28"/>
          <w:szCs w:val="28"/>
        </w:rPr>
        <w:t>)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(заместителя руководителя) Органа контроля;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д</w:t>
      </w:r>
      <w:proofErr w:type="gramEnd"/>
      <w:r>
        <w:rPr>
          <w:rFonts w:ascii="Times New Roman" w:hAnsi="Times New Roman"/>
          <w:sz w:val="28"/>
          <w:szCs w:val="28"/>
        </w:rPr>
        <w:t>)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(заместителя руководителя) Органа контроля.</w:t>
      </w:r>
    </w:p>
    <w:p w:rsidR="00111614" w:rsidRDefault="007271C0">
      <w:pPr>
        <w:autoSpaceDE w:val="0"/>
        <w:spacing w:before="200"/>
        <w:ind w:firstLine="540"/>
        <w:jc w:val="both"/>
      </w:pPr>
      <w:r>
        <w:rPr>
          <w:rFonts w:ascii="Times New Roman" w:hAnsi="Times New Roman"/>
          <w:sz w:val="28"/>
          <w:szCs w:val="28"/>
        </w:rPr>
        <w:t xml:space="preserve">6. Должностные лица, указанные в </w:t>
      </w:r>
      <w:hyperlink w:anchor="Par5">
        <w:r>
          <w:rPr>
            <w:rStyle w:val="InternetLink"/>
            <w:rFonts w:ascii="Times New Roman" w:hAnsi="Times New Roman"/>
            <w:sz w:val="28"/>
            <w:szCs w:val="28"/>
          </w:rPr>
          <w:t>пункте 4</w:t>
        </w:r>
      </w:hyperlink>
      <w:r>
        <w:rPr>
          <w:rFonts w:ascii="Times New Roman" w:hAnsi="Times New Roman"/>
          <w:sz w:val="28"/>
          <w:szCs w:val="28"/>
        </w:rPr>
        <w:t xml:space="preserve"> настоящего Порядка, в соответствии с </w:t>
      </w:r>
      <w:hyperlink r:id="rId11">
        <w:r>
          <w:rPr>
            <w:rStyle w:val="InternetLink"/>
            <w:rFonts w:ascii="Times New Roman" w:hAnsi="Times New Roman"/>
            <w:sz w:val="28"/>
            <w:szCs w:val="28"/>
          </w:rPr>
          <w:t>частью 27 статьи 99</w:t>
        </w:r>
      </w:hyperlink>
      <w:r>
        <w:rPr>
          <w:rFonts w:ascii="Times New Roman" w:hAnsi="Times New Roman"/>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имеют право:</w:t>
      </w:r>
    </w:p>
    <w:p w:rsidR="00111614" w:rsidRDefault="007271C0">
      <w:pPr>
        <w:autoSpaceDE w:val="0"/>
        <w:spacing w:before="200"/>
        <w:ind w:firstLine="540"/>
        <w:jc w:val="both"/>
        <w:rPr>
          <w:rFonts w:ascii="Times New Roman" w:hAnsi="Times New Roman"/>
          <w:sz w:val="28"/>
          <w:szCs w:val="28"/>
        </w:rPr>
      </w:pPr>
      <w:bookmarkStart w:id="2" w:name="Par17"/>
      <w:bookmarkEnd w:id="2"/>
      <w:proofErr w:type="gramStart"/>
      <w:r>
        <w:rPr>
          <w:rFonts w:ascii="Times New Roman" w:hAnsi="Times New Roman"/>
          <w:sz w:val="28"/>
          <w:szCs w:val="28"/>
        </w:rPr>
        <w:t>а</w:t>
      </w:r>
      <w:proofErr w:type="gramEnd"/>
      <w:r>
        <w:rPr>
          <w:rFonts w:ascii="Times New Roman" w:hAnsi="Times New Roman"/>
          <w:sz w:val="28"/>
          <w:szCs w:val="28"/>
        </w:rPr>
        <w:t>)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б</w:t>
      </w:r>
      <w:proofErr w:type="gramEnd"/>
      <w:r>
        <w:rPr>
          <w:rFonts w:ascii="Times New Roman" w:hAnsi="Times New Roman"/>
          <w:sz w:val="28"/>
          <w:szCs w:val="28"/>
        </w:rPr>
        <w:t>)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111614" w:rsidRDefault="007271C0">
      <w:pPr>
        <w:autoSpaceDE w:val="0"/>
        <w:spacing w:before="200"/>
        <w:ind w:firstLine="540"/>
        <w:jc w:val="both"/>
      </w:pPr>
      <w:r>
        <w:rPr>
          <w:rFonts w:ascii="Times New Roman" w:hAnsi="Times New Roman"/>
          <w:sz w:val="28"/>
          <w:szCs w:val="28"/>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w:t>
      </w:r>
    </w:p>
    <w:p w:rsidR="00111614" w:rsidRDefault="007271C0">
      <w:pPr>
        <w:autoSpaceDE w:val="0"/>
        <w:spacing w:before="200"/>
        <w:ind w:firstLine="540"/>
        <w:jc w:val="both"/>
      </w:pPr>
      <w:r>
        <w:rPr>
          <w:rFonts w:ascii="Times New Roman" w:hAnsi="Times New Roman"/>
          <w:sz w:val="28"/>
          <w:szCs w:val="28"/>
        </w:rPr>
        <w:t>8. Запросы о представлении документов и информации, акты проверок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lastRenderedPageBreak/>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111614" w:rsidRDefault="007271C0">
      <w:pPr>
        <w:autoSpaceDE w:val="0"/>
        <w:spacing w:before="200"/>
        <w:ind w:firstLine="540"/>
        <w:jc w:val="both"/>
      </w:pPr>
      <w:r>
        <w:rPr>
          <w:rFonts w:ascii="Times New Roman" w:hAnsi="Times New Roman"/>
          <w:sz w:val="28"/>
          <w:szCs w:val="28"/>
        </w:rPr>
        <w:t xml:space="preserve">10. 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w:t>
      </w:r>
      <w:hyperlink w:anchor="Par100">
        <w:r>
          <w:rPr>
            <w:rStyle w:val="InternetLink"/>
            <w:rFonts w:ascii="Times New Roman" w:hAnsi="Times New Roman"/>
            <w:sz w:val="28"/>
            <w:szCs w:val="28"/>
          </w:rPr>
          <w:t>пунктом 42</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pPr>
      <w:r>
        <w:rPr>
          <w:rFonts w:ascii="Times New Roman" w:hAnsi="Times New Roman"/>
          <w:sz w:val="28"/>
          <w:szCs w:val="28"/>
        </w:rPr>
        <w:t xml:space="preserve">11. Должностные лица, указанные в </w:t>
      </w:r>
      <w:hyperlink w:anchor="Par5">
        <w:r>
          <w:rPr>
            <w:rStyle w:val="InternetLink"/>
            <w:rFonts w:ascii="Times New Roman" w:hAnsi="Times New Roman"/>
            <w:sz w:val="28"/>
            <w:szCs w:val="28"/>
          </w:rPr>
          <w:t>пункте 4</w:t>
        </w:r>
      </w:hyperlink>
      <w:r>
        <w:rPr>
          <w:rFonts w:ascii="Times New Roman" w:hAnsi="Times New Roman"/>
          <w:sz w:val="28"/>
          <w:szCs w:val="28"/>
        </w:rPr>
        <w:t xml:space="preserve"> 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111614" w:rsidRPr="00FB1BD6" w:rsidRDefault="00111614">
      <w:pPr>
        <w:autoSpaceDE w:val="0"/>
        <w:jc w:val="both"/>
        <w:rPr>
          <w:rFonts w:ascii="Times New Roman" w:hAnsi="Times New Roman"/>
        </w:rPr>
      </w:pPr>
    </w:p>
    <w:p w:rsidR="00111614" w:rsidRDefault="007271C0">
      <w:pPr>
        <w:autoSpaceDE w:val="0"/>
        <w:jc w:val="center"/>
        <w:outlineLvl w:val="1"/>
        <w:rPr>
          <w:rFonts w:ascii="Times New Roman" w:hAnsi="Times New Roman"/>
          <w:b/>
          <w:bCs/>
          <w:sz w:val="28"/>
          <w:szCs w:val="28"/>
        </w:rPr>
      </w:pPr>
      <w:r>
        <w:rPr>
          <w:rFonts w:ascii="Times New Roman" w:hAnsi="Times New Roman"/>
          <w:b/>
          <w:bCs/>
          <w:sz w:val="28"/>
          <w:szCs w:val="28"/>
        </w:rPr>
        <w:t>II. Назначение контрольных мероприятий</w:t>
      </w:r>
    </w:p>
    <w:p w:rsidR="00111614" w:rsidRPr="00FB1BD6" w:rsidRDefault="00111614">
      <w:pPr>
        <w:autoSpaceDE w:val="0"/>
        <w:jc w:val="both"/>
        <w:rPr>
          <w:rFonts w:ascii="Times New Roman" w:hAnsi="Times New Roman"/>
          <w:b/>
          <w:bCs/>
        </w:rPr>
      </w:pPr>
    </w:p>
    <w:p w:rsidR="00111614" w:rsidRDefault="007271C0">
      <w:pPr>
        <w:autoSpaceDE w:val="0"/>
        <w:ind w:firstLine="540"/>
        <w:jc w:val="both"/>
      </w:pPr>
      <w:r>
        <w:rPr>
          <w:rFonts w:ascii="Times New Roman" w:hAnsi="Times New Roman"/>
          <w:sz w:val="28"/>
          <w:szCs w:val="28"/>
        </w:rPr>
        <w:t xml:space="preserve">13. Контрольное мероприятие проводится должностным лицом (должностными лицами)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на основании распорядительного документа Главы Администрации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о назначении контрольного мероприятия.</w:t>
      </w:r>
    </w:p>
    <w:p w:rsidR="00111614" w:rsidRDefault="007271C0">
      <w:pPr>
        <w:autoSpaceDE w:val="0"/>
        <w:spacing w:before="200"/>
        <w:ind w:firstLine="540"/>
        <w:jc w:val="both"/>
      </w:pPr>
      <w:r>
        <w:rPr>
          <w:rFonts w:ascii="Times New Roman" w:hAnsi="Times New Roman"/>
          <w:sz w:val="28"/>
          <w:szCs w:val="28"/>
        </w:rPr>
        <w:t xml:space="preserve">14. Распоряжение Главы </w:t>
      </w:r>
      <w:r w:rsidR="00880C5B">
        <w:rPr>
          <w:rFonts w:ascii="Times New Roman" w:hAnsi="Times New Roman"/>
          <w:sz w:val="28"/>
          <w:szCs w:val="28"/>
        </w:rPr>
        <w:t>Залучского</w:t>
      </w:r>
      <w:r>
        <w:rPr>
          <w:rFonts w:ascii="Times New Roman" w:hAnsi="Times New Roman"/>
          <w:sz w:val="28"/>
          <w:szCs w:val="28"/>
        </w:rPr>
        <w:t xml:space="preserve"> сельского поселения о назначении контрольного мероприятия должен содержать следующие сведения: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а</w:t>
      </w:r>
      <w:proofErr w:type="gramEnd"/>
      <w:r>
        <w:rPr>
          <w:rFonts w:ascii="Times New Roman" w:hAnsi="Times New Roman"/>
          <w:sz w:val="28"/>
          <w:szCs w:val="28"/>
        </w:rPr>
        <w:t>) наименование субъекта контроля;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б</w:t>
      </w:r>
      <w:proofErr w:type="gramEnd"/>
      <w:r>
        <w:rPr>
          <w:rFonts w:ascii="Times New Roman" w:hAnsi="Times New Roman"/>
          <w:sz w:val="28"/>
          <w:szCs w:val="28"/>
        </w:rPr>
        <w:t>) место нахождения субъекта контроля;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место фактического осуществления деятельности субъекта контроля;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г</w:t>
      </w:r>
      <w:proofErr w:type="gramEnd"/>
      <w:r>
        <w:rPr>
          <w:rFonts w:ascii="Times New Roman" w:hAnsi="Times New Roman"/>
          <w:sz w:val="28"/>
          <w:szCs w:val="28"/>
        </w:rPr>
        <w:t>) проверяемый период;</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д</w:t>
      </w:r>
      <w:proofErr w:type="gramEnd"/>
      <w:r>
        <w:rPr>
          <w:rFonts w:ascii="Times New Roman" w:hAnsi="Times New Roman"/>
          <w:sz w:val="28"/>
          <w:szCs w:val="28"/>
        </w:rPr>
        <w:t>) основание проведения контрольного мероприятия;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е</w:t>
      </w:r>
      <w:proofErr w:type="gramEnd"/>
      <w:r>
        <w:rPr>
          <w:rFonts w:ascii="Times New Roman" w:hAnsi="Times New Roman"/>
          <w:sz w:val="28"/>
          <w:szCs w:val="28"/>
        </w:rPr>
        <w:t>) тему контрольного мероприятия;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ж</w:t>
      </w:r>
      <w:proofErr w:type="gramEnd"/>
      <w:r>
        <w:rPr>
          <w:rFonts w:ascii="Times New Roman" w:hAnsi="Times New Roman"/>
          <w:sz w:val="28"/>
          <w:szCs w:val="28"/>
        </w:rPr>
        <w:t>)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з</w:t>
      </w:r>
      <w:proofErr w:type="gramEnd"/>
      <w:r>
        <w:rPr>
          <w:rFonts w:ascii="Times New Roman" w:hAnsi="Times New Roman"/>
          <w:sz w:val="28"/>
          <w:szCs w:val="28"/>
        </w:rPr>
        <w:t>) срок проведения контрольного мероприятия;</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и</w:t>
      </w:r>
      <w:proofErr w:type="gramEnd"/>
      <w:r>
        <w:rPr>
          <w:rFonts w:ascii="Times New Roman" w:hAnsi="Times New Roman"/>
          <w:sz w:val="28"/>
          <w:szCs w:val="28"/>
        </w:rPr>
        <w:t>) перечень основных вопросов, подлежащих изучению в ходе проведения контрольного мероприятия.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lastRenderedPageBreak/>
        <w:t>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руководителя (заместителя руководителя)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16. Плановые проверки осуществляются в соответствии с утвержденным планом контрольных мероприятий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17. Периодичность проведения плановых проверок в отношении одного субъекта контроля должна составлять не более 1 раза в год.</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18. Внеплановые проверки проводятся в соответствии с решением руководителя (заместителя руководителя) Органа контроля, принятого:</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а</w:t>
      </w:r>
      <w:proofErr w:type="gramEnd"/>
      <w:r>
        <w:rPr>
          <w:rFonts w:ascii="Times New Roman" w:hAnsi="Times New Roman"/>
          <w:sz w:val="28"/>
          <w:szCs w:val="28"/>
        </w:rPr>
        <w:t>)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б</w:t>
      </w:r>
      <w:proofErr w:type="gramEnd"/>
      <w:r>
        <w:rPr>
          <w:rFonts w:ascii="Times New Roman" w:hAnsi="Times New Roman"/>
          <w:sz w:val="28"/>
          <w:szCs w:val="28"/>
        </w:rPr>
        <w:t>) в случае истечения срока исполнения ранее выданного предписания;</w:t>
      </w:r>
    </w:p>
    <w:p w:rsidR="00111614" w:rsidRDefault="007271C0">
      <w:pPr>
        <w:autoSpaceDE w:val="0"/>
        <w:spacing w:before="200"/>
        <w:ind w:firstLine="540"/>
        <w:jc w:val="both"/>
      </w:pPr>
      <w:proofErr w:type="gramStart"/>
      <w:r>
        <w:rPr>
          <w:rFonts w:ascii="Times New Roman" w:hAnsi="Times New Roman"/>
          <w:sz w:val="28"/>
          <w:szCs w:val="28"/>
        </w:rPr>
        <w:t>в</w:t>
      </w:r>
      <w:proofErr w:type="gramEnd"/>
      <w:r>
        <w:rPr>
          <w:rFonts w:ascii="Times New Roman" w:hAnsi="Times New Roman"/>
          <w:sz w:val="28"/>
          <w:szCs w:val="28"/>
        </w:rPr>
        <w:t xml:space="preserve">) в случае, предусмотренном </w:t>
      </w:r>
      <w:hyperlink w:anchor="Par103">
        <w:r>
          <w:rPr>
            <w:rStyle w:val="InternetLink"/>
            <w:rFonts w:ascii="Times New Roman" w:hAnsi="Times New Roman"/>
            <w:sz w:val="28"/>
            <w:szCs w:val="28"/>
          </w:rPr>
          <w:t>подпунктом "в" пункта 42</w:t>
        </w:r>
      </w:hyperlink>
      <w:r>
        <w:rPr>
          <w:rFonts w:ascii="Times New Roman" w:hAnsi="Times New Roman"/>
          <w:sz w:val="28"/>
          <w:szCs w:val="28"/>
        </w:rPr>
        <w:t xml:space="preserve"> настоящего Порядка.</w:t>
      </w:r>
    </w:p>
    <w:p w:rsidR="00111614" w:rsidRPr="00FB1BD6" w:rsidRDefault="00111614">
      <w:pPr>
        <w:autoSpaceDE w:val="0"/>
        <w:jc w:val="both"/>
        <w:rPr>
          <w:rFonts w:ascii="Times New Roman" w:hAnsi="Times New Roman"/>
        </w:rPr>
      </w:pPr>
    </w:p>
    <w:p w:rsidR="00111614" w:rsidRDefault="007271C0">
      <w:pPr>
        <w:autoSpaceDE w:val="0"/>
        <w:jc w:val="center"/>
        <w:outlineLvl w:val="1"/>
        <w:rPr>
          <w:rFonts w:ascii="Times New Roman" w:hAnsi="Times New Roman"/>
          <w:b/>
          <w:bCs/>
          <w:sz w:val="28"/>
          <w:szCs w:val="28"/>
        </w:rPr>
      </w:pPr>
      <w:r>
        <w:rPr>
          <w:rFonts w:ascii="Times New Roman" w:hAnsi="Times New Roman"/>
          <w:b/>
          <w:bCs/>
          <w:sz w:val="28"/>
          <w:szCs w:val="28"/>
        </w:rPr>
        <w:t>III. Проведение контрольных мероприятий</w:t>
      </w:r>
    </w:p>
    <w:p w:rsidR="00111614" w:rsidRPr="00FB1BD6" w:rsidRDefault="00111614">
      <w:pPr>
        <w:autoSpaceDE w:val="0"/>
        <w:jc w:val="both"/>
        <w:rPr>
          <w:rFonts w:ascii="Times New Roman" w:hAnsi="Times New Roman"/>
          <w:b/>
          <w:bCs/>
        </w:rPr>
      </w:pPr>
    </w:p>
    <w:p w:rsidR="00111614" w:rsidRDefault="007271C0">
      <w:pPr>
        <w:autoSpaceDE w:val="0"/>
        <w:ind w:firstLine="540"/>
        <w:jc w:val="both"/>
        <w:rPr>
          <w:rFonts w:ascii="Times New Roman" w:hAnsi="Times New Roman"/>
          <w:sz w:val="28"/>
          <w:szCs w:val="28"/>
        </w:rPr>
      </w:pPr>
      <w:bookmarkStart w:id="3" w:name="Par53"/>
      <w:bookmarkEnd w:id="3"/>
      <w:r>
        <w:rPr>
          <w:rFonts w:ascii="Times New Roman" w:hAnsi="Times New Roman"/>
          <w:sz w:val="28"/>
          <w:szCs w:val="28"/>
        </w:rPr>
        <w:t>19. Камеральная проверка может проводиться одним должностным лицом или проверочной группой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20. Выездная проверка проводится проверочной группой Органа контроля в составе не менее двух должностных лиц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21. Руководителем проверочной группы Органа контроля назначается должностное лицо Органа контроля, уполномоченное Главой администрации поселения.</w:t>
      </w:r>
    </w:p>
    <w:p w:rsidR="00111614" w:rsidRDefault="007271C0">
      <w:pPr>
        <w:autoSpaceDE w:val="0"/>
        <w:spacing w:before="200"/>
        <w:ind w:firstLine="540"/>
        <w:jc w:val="both"/>
        <w:rPr>
          <w:rFonts w:ascii="Times New Roman" w:hAnsi="Times New Roman"/>
          <w:sz w:val="28"/>
          <w:szCs w:val="28"/>
        </w:rPr>
      </w:pPr>
      <w:bookmarkStart w:id="4" w:name="Par57"/>
      <w:bookmarkEnd w:id="4"/>
      <w:r>
        <w:rPr>
          <w:rFonts w:ascii="Times New Roman" w:hAnsi="Times New Roman"/>
          <w:sz w:val="28"/>
          <w:szCs w:val="28"/>
        </w:rPr>
        <w:t>22.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23.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111614" w:rsidRDefault="007271C0">
      <w:pPr>
        <w:autoSpaceDE w:val="0"/>
        <w:spacing w:before="200"/>
        <w:ind w:firstLine="540"/>
        <w:jc w:val="both"/>
      </w:pPr>
      <w:bookmarkStart w:id="5" w:name="Par59"/>
      <w:bookmarkEnd w:id="5"/>
      <w:r>
        <w:rPr>
          <w:rFonts w:ascii="Times New Roman" w:hAnsi="Times New Roman"/>
          <w:sz w:val="28"/>
          <w:szCs w:val="28"/>
        </w:rPr>
        <w:t>24.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111614" w:rsidRDefault="007271C0">
      <w:pPr>
        <w:autoSpaceDE w:val="0"/>
        <w:spacing w:before="200"/>
        <w:ind w:firstLine="540"/>
        <w:jc w:val="both"/>
      </w:pPr>
      <w:bookmarkStart w:id="6" w:name="Par60"/>
      <w:bookmarkEnd w:id="6"/>
      <w:r>
        <w:rPr>
          <w:rFonts w:ascii="Times New Roman" w:hAnsi="Times New Roman"/>
          <w:sz w:val="28"/>
          <w:szCs w:val="28"/>
        </w:rPr>
        <w:lastRenderedPageBreak/>
        <w:t xml:space="preserve">25. В случае если по результатам проверки полноты представленных субъектом контроля документов и информации в соответствии с </w:t>
      </w:r>
      <w:hyperlink w:anchor="Par59">
        <w:r>
          <w:rPr>
            <w:rStyle w:val="InternetLink"/>
            <w:rFonts w:ascii="Times New Roman" w:hAnsi="Times New Roman"/>
            <w:sz w:val="28"/>
            <w:szCs w:val="28"/>
          </w:rPr>
          <w:t>пунктом 24</w:t>
        </w:r>
      </w:hyperlink>
      <w:r>
        <w:rPr>
          <w:rFonts w:ascii="Times New Roman" w:hAnsi="Times New Roman"/>
          <w:sz w:val="28"/>
          <w:szCs w:val="28"/>
        </w:rPr>
        <w:t xml:space="preserve"> настоящего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Par80">
        <w:r>
          <w:rPr>
            <w:rStyle w:val="InternetLink"/>
            <w:rFonts w:ascii="Times New Roman" w:hAnsi="Times New Roman"/>
            <w:sz w:val="28"/>
            <w:szCs w:val="28"/>
          </w:rPr>
          <w:t>подпунктом "г" пункта 32</w:t>
        </w:r>
      </w:hyperlink>
      <w:r>
        <w:rPr>
          <w:rFonts w:ascii="Times New Roman" w:hAnsi="Times New Roman"/>
          <w:sz w:val="28"/>
          <w:szCs w:val="28"/>
        </w:rPr>
        <w:t xml:space="preserve"> настоящего Порядка со дня окончания проверки полноты представленных субъектом контроля документов и информации.</w:t>
      </w:r>
    </w:p>
    <w:p w:rsidR="00111614" w:rsidRDefault="007271C0">
      <w:pPr>
        <w:autoSpaceDE w:val="0"/>
        <w:spacing w:before="200"/>
        <w:ind w:firstLine="540"/>
        <w:jc w:val="both"/>
      </w:pPr>
      <w:r>
        <w:rPr>
          <w:rFonts w:ascii="Times New Roman" w:hAnsi="Times New Roman"/>
          <w:sz w:val="28"/>
          <w:szCs w:val="28"/>
        </w:rPr>
        <w:t xml:space="preserve">Одновременно с направлением копии решения о приостановлении камеральной проверки в соответствии с </w:t>
      </w:r>
      <w:hyperlink w:anchor="Par86">
        <w:r>
          <w:rPr>
            <w:rStyle w:val="InternetLink"/>
            <w:rFonts w:ascii="Times New Roman" w:hAnsi="Times New Roman"/>
            <w:sz w:val="28"/>
            <w:szCs w:val="28"/>
          </w:rPr>
          <w:t>пунктом 34</w:t>
        </w:r>
      </w:hyperlink>
      <w:r>
        <w:rPr>
          <w:rFonts w:ascii="Times New Roman" w:hAnsi="Times New Roman"/>
          <w:sz w:val="28"/>
          <w:szCs w:val="28"/>
        </w:rPr>
        <w:t xml:space="preserve"> настоящего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111614" w:rsidRDefault="007271C0">
      <w:pPr>
        <w:autoSpaceDE w:val="0"/>
        <w:spacing w:before="200"/>
        <w:ind w:firstLine="540"/>
        <w:jc w:val="both"/>
      </w:pPr>
      <w:r>
        <w:rPr>
          <w:rFonts w:ascii="Times New Roman" w:hAnsi="Times New Roman"/>
          <w:sz w:val="28"/>
          <w:szCs w:val="28"/>
        </w:rPr>
        <w:t xml:space="preserve">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w:t>
      </w:r>
      <w:hyperlink w:anchor="Par80">
        <w:r>
          <w:rPr>
            <w:rStyle w:val="InternetLink"/>
            <w:rFonts w:ascii="Times New Roman" w:hAnsi="Times New Roman"/>
            <w:sz w:val="28"/>
            <w:szCs w:val="28"/>
          </w:rPr>
          <w:t>пунктом "г" пункта 32</w:t>
        </w:r>
      </w:hyperlink>
      <w:r>
        <w:rPr>
          <w:rFonts w:ascii="Times New Roman" w:hAnsi="Times New Roman"/>
          <w:sz w:val="28"/>
          <w:szCs w:val="28"/>
        </w:rPr>
        <w:t xml:space="preserve"> настоящего Порядка проверка возобновляется.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Факт непредставления субъектом контроля документов и информации фиксируется в акте, который оформляется по результатам проверки.</w:t>
      </w:r>
    </w:p>
    <w:p w:rsidR="00111614" w:rsidRDefault="007271C0">
      <w:pPr>
        <w:autoSpaceDE w:val="0"/>
        <w:spacing w:before="200"/>
        <w:ind w:firstLine="540"/>
        <w:jc w:val="both"/>
        <w:rPr>
          <w:rFonts w:ascii="Times New Roman" w:hAnsi="Times New Roman"/>
          <w:sz w:val="28"/>
          <w:szCs w:val="28"/>
        </w:rPr>
      </w:pPr>
      <w:bookmarkStart w:id="7" w:name="Par64"/>
      <w:bookmarkEnd w:id="7"/>
      <w:r>
        <w:rPr>
          <w:rFonts w:ascii="Times New Roman" w:hAnsi="Times New Roman"/>
          <w:sz w:val="28"/>
          <w:szCs w:val="28"/>
        </w:rPr>
        <w:t>26. Выездная проверка проводится по месту нахождения и месту фактического осуществления деятельности субъекта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27. Срок проведения выездной проверки не может превышать 30 рабочих дней.</w:t>
      </w:r>
    </w:p>
    <w:p w:rsidR="00111614" w:rsidRDefault="007271C0">
      <w:pPr>
        <w:autoSpaceDE w:val="0"/>
        <w:spacing w:before="200"/>
        <w:ind w:firstLine="540"/>
        <w:jc w:val="both"/>
        <w:rPr>
          <w:rFonts w:ascii="Times New Roman" w:hAnsi="Times New Roman"/>
          <w:sz w:val="28"/>
          <w:szCs w:val="28"/>
        </w:rPr>
      </w:pPr>
      <w:bookmarkStart w:id="8" w:name="Par66"/>
      <w:bookmarkEnd w:id="8"/>
      <w:r>
        <w:rPr>
          <w:rFonts w:ascii="Times New Roman" w:hAnsi="Times New Roman"/>
          <w:sz w:val="28"/>
          <w:szCs w:val="28"/>
        </w:rPr>
        <w:t>28. В ходе выездной проверки проводятся контрольные действия по документальному и фактическому изучению деятельности субъекта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29.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 xml:space="preserve">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w:t>
      </w:r>
      <w:r>
        <w:rPr>
          <w:rFonts w:ascii="Times New Roman" w:hAnsi="Times New Roman"/>
          <w:sz w:val="28"/>
          <w:szCs w:val="28"/>
        </w:rPr>
        <w:lastRenderedPageBreak/>
        <w:t>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30. В рамках выездной или камеральной проверки проводится встречная проверка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11614" w:rsidRDefault="007271C0">
      <w:pPr>
        <w:autoSpaceDE w:val="0"/>
        <w:spacing w:before="200"/>
        <w:ind w:firstLine="540"/>
        <w:jc w:val="both"/>
      </w:pPr>
      <w:r>
        <w:rPr>
          <w:rFonts w:ascii="Times New Roman" w:hAnsi="Times New Roman"/>
          <w:sz w:val="28"/>
          <w:szCs w:val="28"/>
        </w:rPr>
        <w:t>31. Встречная проверка прово</w:t>
      </w:r>
      <w:r w:rsidR="00880C5B">
        <w:rPr>
          <w:rFonts w:ascii="Times New Roman" w:hAnsi="Times New Roman"/>
          <w:sz w:val="28"/>
          <w:szCs w:val="28"/>
        </w:rPr>
        <w:t xml:space="preserve">дится в порядке, установленном </w:t>
      </w:r>
      <w:r>
        <w:rPr>
          <w:rFonts w:ascii="Times New Roman" w:hAnsi="Times New Roman"/>
          <w:sz w:val="28"/>
          <w:szCs w:val="28"/>
        </w:rPr>
        <w:t xml:space="preserve">для выездных и камеральных проверок в соответствии с </w:t>
      </w:r>
      <w:hyperlink w:anchor="Par53">
        <w:r>
          <w:rPr>
            <w:rStyle w:val="InternetLink"/>
            <w:rFonts w:ascii="Times New Roman" w:hAnsi="Times New Roman"/>
            <w:sz w:val="28"/>
            <w:szCs w:val="28"/>
          </w:rPr>
          <w:t>пунктами 19</w:t>
        </w:r>
      </w:hyperlink>
      <w:r>
        <w:rPr>
          <w:rFonts w:ascii="Times New Roman" w:hAnsi="Times New Roman"/>
          <w:sz w:val="28"/>
          <w:szCs w:val="28"/>
        </w:rPr>
        <w:t xml:space="preserve"> - </w:t>
      </w:r>
      <w:hyperlink w:anchor="Par57">
        <w:r>
          <w:rPr>
            <w:rStyle w:val="InternetLink"/>
            <w:rFonts w:ascii="Times New Roman" w:hAnsi="Times New Roman"/>
            <w:sz w:val="28"/>
            <w:szCs w:val="28"/>
          </w:rPr>
          <w:t>22</w:t>
        </w:r>
      </w:hyperlink>
      <w:r>
        <w:rPr>
          <w:rFonts w:ascii="Times New Roman" w:hAnsi="Times New Roman"/>
          <w:sz w:val="28"/>
          <w:szCs w:val="28"/>
        </w:rPr>
        <w:t xml:space="preserve">, </w:t>
      </w:r>
      <w:hyperlink w:anchor="Par64">
        <w:r>
          <w:rPr>
            <w:rStyle w:val="InternetLink"/>
            <w:rFonts w:ascii="Times New Roman" w:hAnsi="Times New Roman"/>
            <w:sz w:val="28"/>
            <w:szCs w:val="28"/>
          </w:rPr>
          <w:t>26</w:t>
        </w:r>
      </w:hyperlink>
      <w:r>
        <w:rPr>
          <w:rFonts w:ascii="Times New Roman" w:hAnsi="Times New Roman"/>
          <w:sz w:val="28"/>
          <w:szCs w:val="28"/>
        </w:rPr>
        <w:t xml:space="preserve">, </w:t>
      </w:r>
      <w:hyperlink w:anchor="Par66">
        <w:r>
          <w:rPr>
            <w:rStyle w:val="InternetLink"/>
            <w:rFonts w:ascii="Times New Roman" w:hAnsi="Times New Roman"/>
            <w:sz w:val="28"/>
            <w:szCs w:val="28"/>
          </w:rPr>
          <w:t>28</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Срок проведения встречной проверки не может превышать 20 рабочих дней.</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32. Проведение выездной или камеральной проверки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111614" w:rsidRDefault="007271C0">
      <w:pPr>
        <w:autoSpaceDE w:val="0"/>
        <w:spacing w:before="200"/>
        <w:ind w:firstLine="540"/>
        <w:jc w:val="both"/>
        <w:rPr>
          <w:rFonts w:ascii="Times New Roman" w:hAnsi="Times New Roman"/>
          <w:sz w:val="28"/>
          <w:szCs w:val="28"/>
        </w:rPr>
      </w:pPr>
      <w:bookmarkStart w:id="9" w:name="Par77"/>
      <w:bookmarkEnd w:id="9"/>
      <w:proofErr w:type="gramStart"/>
      <w:r>
        <w:rPr>
          <w:rFonts w:ascii="Times New Roman" w:hAnsi="Times New Roman"/>
          <w:sz w:val="28"/>
          <w:szCs w:val="28"/>
        </w:rPr>
        <w:t>а</w:t>
      </w:r>
      <w:proofErr w:type="gramEnd"/>
      <w:r>
        <w:rPr>
          <w:rFonts w:ascii="Times New Roman" w:hAnsi="Times New Roman"/>
          <w:sz w:val="28"/>
          <w:szCs w:val="28"/>
        </w:rPr>
        <w:t>) на период проведения встречной проверки, но не более чем на 20 рабочих дней;</w:t>
      </w:r>
    </w:p>
    <w:p w:rsidR="00111614" w:rsidRDefault="007271C0">
      <w:pPr>
        <w:autoSpaceDE w:val="0"/>
        <w:spacing w:before="200"/>
        <w:ind w:firstLine="540"/>
        <w:jc w:val="both"/>
        <w:rPr>
          <w:rFonts w:ascii="Times New Roman" w:hAnsi="Times New Roman"/>
          <w:sz w:val="28"/>
          <w:szCs w:val="28"/>
        </w:rPr>
      </w:pPr>
      <w:bookmarkStart w:id="10" w:name="Par78"/>
      <w:bookmarkEnd w:id="10"/>
      <w:proofErr w:type="gramStart"/>
      <w:r>
        <w:rPr>
          <w:rFonts w:ascii="Times New Roman" w:hAnsi="Times New Roman"/>
          <w:sz w:val="28"/>
          <w:szCs w:val="28"/>
        </w:rPr>
        <w:t>б</w:t>
      </w:r>
      <w:proofErr w:type="gramEnd"/>
      <w:r>
        <w:rPr>
          <w:rFonts w:ascii="Times New Roman" w:hAnsi="Times New Roman"/>
          <w:sz w:val="28"/>
          <w:szCs w:val="28"/>
        </w:rPr>
        <w:t>) на период организации и проведения экспертиз, но не более чем на 20 рабочих дней;</w:t>
      </w:r>
    </w:p>
    <w:p w:rsidR="00111614" w:rsidRDefault="007271C0">
      <w:pPr>
        <w:autoSpaceDE w:val="0"/>
        <w:spacing w:before="200"/>
        <w:ind w:firstLine="540"/>
        <w:jc w:val="both"/>
        <w:rPr>
          <w:rFonts w:ascii="Times New Roman" w:hAnsi="Times New Roman"/>
          <w:sz w:val="28"/>
          <w:szCs w:val="28"/>
        </w:rPr>
      </w:pPr>
      <w:bookmarkStart w:id="11" w:name="Par79"/>
      <w:bookmarkEnd w:id="11"/>
      <w:proofErr w:type="gramStart"/>
      <w:r>
        <w:rPr>
          <w:rFonts w:ascii="Times New Roman" w:hAnsi="Times New Roman"/>
          <w:sz w:val="28"/>
          <w:szCs w:val="28"/>
        </w:rPr>
        <w:t>в</w:t>
      </w:r>
      <w:proofErr w:type="gramEnd"/>
      <w:r>
        <w:rPr>
          <w:rFonts w:ascii="Times New Roman" w:hAnsi="Times New Roman"/>
          <w:sz w:val="28"/>
          <w:szCs w:val="28"/>
        </w:rPr>
        <w:t>)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111614" w:rsidRDefault="007271C0">
      <w:pPr>
        <w:autoSpaceDE w:val="0"/>
        <w:spacing w:before="200"/>
        <w:ind w:firstLine="540"/>
        <w:jc w:val="both"/>
      </w:pPr>
      <w:bookmarkStart w:id="12" w:name="Par80"/>
      <w:bookmarkEnd w:id="12"/>
      <w:proofErr w:type="gramStart"/>
      <w:r>
        <w:rPr>
          <w:rFonts w:ascii="Times New Roman" w:hAnsi="Times New Roman"/>
          <w:sz w:val="28"/>
          <w:szCs w:val="28"/>
        </w:rPr>
        <w:t>г</w:t>
      </w:r>
      <w:proofErr w:type="gramEnd"/>
      <w:r>
        <w:rPr>
          <w:rFonts w:ascii="Times New Roman" w:hAnsi="Times New Roman"/>
          <w:sz w:val="28"/>
          <w:szCs w:val="28"/>
        </w:rPr>
        <w:t xml:space="preserve">) на период, необходимый для представления субъектом контроля документов и информации по повторному запросу Органа контроля в соответствии с </w:t>
      </w:r>
      <w:hyperlink w:anchor="Par60">
        <w:r>
          <w:rPr>
            <w:rStyle w:val="InternetLink"/>
            <w:rFonts w:ascii="Times New Roman" w:hAnsi="Times New Roman"/>
            <w:sz w:val="28"/>
            <w:szCs w:val="28"/>
          </w:rPr>
          <w:t>пунктом 25</w:t>
        </w:r>
      </w:hyperlink>
      <w:r>
        <w:rPr>
          <w:rFonts w:ascii="Times New Roman" w:hAnsi="Times New Roman"/>
          <w:sz w:val="28"/>
          <w:szCs w:val="28"/>
        </w:rPr>
        <w:t xml:space="preserve"> настоящего Порядка, но не более чем на 10 рабочих дней;</w:t>
      </w:r>
    </w:p>
    <w:p w:rsidR="00111614" w:rsidRDefault="007271C0">
      <w:pPr>
        <w:autoSpaceDE w:val="0"/>
        <w:spacing w:before="200"/>
        <w:ind w:firstLine="540"/>
        <w:jc w:val="both"/>
        <w:rPr>
          <w:rFonts w:ascii="Times New Roman" w:hAnsi="Times New Roman"/>
          <w:sz w:val="28"/>
          <w:szCs w:val="28"/>
        </w:rPr>
      </w:pPr>
      <w:bookmarkStart w:id="13" w:name="Par81"/>
      <w:bookmarkEnd w:id="13"/>
      <w:proofErr w:type="gramStart"/>
      <w:r>
        <w:rPr>
          <w:rFonts w:ascii="Times New Roman" w:hAnsi="Times New Roman"/>
          <w:sz w:val="28"/>
          <w:szCs w:val="28"/>
        </w:rPr>
        <w:t>д</w:t>
      </w:r>
      <w:proofErr w:type="gramEnd"/>
      <w:r>
        <w:rPr>
          <w:rFonts w:ascii="Times New Roman" w:hAnsi="Times New Roman"/>
          <w:sz w:val="28"/>
          <w:szCs w:val="28"/>
        </w:rPr>
        <w:t>)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33. Решение о возобновлении проведения выездной или камеральной проверки принимается в срок не более 2 рабочих дней:</w:t>
      </w:r>
    </w:p>
    <w:p w:rsidR="00111614" w:rsidRDefault="007271C0">
      <w:pPr>
        <w:autoSpaceDE w:val="0"/>
        <w:spacing w:before="200"/>
        <w:ind w:firstLine="540"/>
        <w:jc w:val="both"/>
      </w:pPr>
      <w:proofErr w:type="gramStart"/>
      <w:r>
        <w:rPr>
          <w:rFonts w:ascii="Times New Roman" w:hAnsi="Times New Roman"/>
          <w:sz w:val="28"/>
          <w:szCs w:val="28"/>
        </w:rPr>
        <w:lastRenderedPageBreak/>
        <w:t>а</w:t>
      </w:r>
      <w:proofErr w:type="gramEnd"/>
      <w:r>
        <w:rPr>
          <w:rFonts w:ascii="Times New Roman" w:hAnsi="Times New Roman"/>
          <w:sz w:val="28"/>
          <w:szCs w:val="28"/>
        </w:rPr>
        <w:t xml:space="preserve">) после завершения проведения встречной проверки и (или) экспертизы согласно </w:t>
      </w:r>
      <w:hyperlink w:anchor="Par77">
        <w:r>
          <w:rPr>
            <w:rStyle w:val="InternetLink"/>
            <w:rFonts w:ascii="Times New Roman" w:hAnsi="Times New Roman"/>
            <w:sz w:val="28"/>
            <w:szCs w:val="28"/>
          </w:rPr>
          <w:t>подпунктам "а"</w:t>
        </w:r>
      </w:hyperlink>
      <w:r>
        <w:rPr>
          <w:rFonts w:ascii="Times New Roman" w:hAnsi="Times New Roman"/>
          <w:sz w:val="28"/>
          <w:szCs w:val="28"/>
        </w:rPr>
        <w:t xml:space="preserve">, </w:t>
      </w:r>
      <w:hyperlink w:anchor="Par78">
        <w:r>
          <w:rPr>
            <w:rStyle w:val="InternetLink"/>
            <w:rFonts w:ascii="Times New Roman" w:hAnsi="Times New Roman"/>
            <w:sz w:val="28"/>
            <w:szCs w:val="28"/>
          </w:rPr>
          <w:t>"б" пункта 32</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pPr>
      <w:proofErr w:type="gramStart"/>
      <w:r>
        <w:rPr>
          <w:rFonts w:ascii="Times New Roman" w:hAnsi="Times New Roman"/>
          <w:sz w:val="28"/>
          <w:szCs w:val="28"/>
        </w:rPr>
        <w:t>б</w:t>
      </w:r>
      <w:proofErr w:type="gramEnd"/>
      <w:r>
        <w:rPr>
          <w:rFonts w:ascii="Times New Roman" w:hAnsi="Times New Roman"/>
          <w:sz w:val="28"/>
          <w:szCs w:val="28"/>
        </w:rPr>
        <w:t xml:space="preserve">) после устранения причин приостановления проведения проверки, указанных в </w:t>
      </w:r>
      <w:hyperlink w:anchor="Par79">
        <w:r>
          <w:rPr>
            <w:rStyle w:val="InternetLink"/>
            <w:rFonts w:ascii="Times New Roman" w:hAnsi="Times New Roman"/>
            <w:sz w:val="28"/>
            <w:szCs w:val="28"/>
          </w:rPr>
          <w:t>подпунктах "в"</w:t>
        </w:r>
      </w:hyperlink>
      <w:r>
        <w:rPr>
          <w:rFonts w:ascii="Times New Roman" w:hAnsi="Times New Roman"/>
          <w:sz w:val="28"/>
          <w:szCs w:val="28"/>
        </w:rPr>
        <w:t xml:space="preserve"> - </w:t>
      </w:r>
      <w:hyperlink w:anchor="Par81">
        <w:r>
          <w:rPr>
            <w:rStyle w:val="InternetLink"/>
            <w:rFonts w:ascii="Times New Roman" w:hAnsi="Times New Roman"/>
            <w:sz w:val="28"/>
            <w:szCs w:val="28"/>
          </w:rPr>
          <w:t>"д" пункта 32</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pPr>
      <w:proofErr w:type="gramStart"/>
      <w:r>
        <w:rPr>
          <w:rFonts w:ascii="Times New Roman" w:hAnsi="Times New Roman"/>
          <w:sz w:val="28"/>
          <w:szCs w:val="28"/>
        </w:rPr>
        <w:t>в</w:t>
      </w:r>
      <w:proofErr w:type="gramEnd"/>
      <w:r>
        <w:rPr>
          <w:rFonts w:ascii="Times New Roman" w:hAnsi="Times New Roman"/>
          <w:sz w:val="28"/>
          <w:szCs w:val="28"/>
        </w:rPr>
        <w:t xml:space="preserve">) после истечения срока приостановления проверки в соответствии с </w:t>
      </w:r>
      <w:hyperlink w:anchor="Par79">
        <w:r>
          <w:rPr>
            <w:rStyle w:val="InternetLink"/>
            <w:rFonts w:ascii="Times New Roman" w:hAnsi="Times New Roman"/>
            <w:sz w:val="28"/>
            <w:szCs w:val="28"/>
          </w:rPr>
          <w:t>подпунктами "в"</w:t>
        </w:r>
      </w:hyperlink>
      <w:r>
        <w:rPr>
          <w:rFonts w:ascii="Times New Roman" w:hAnsi="Times New Roman"/>
          <w:sz w:val="28"/>
          <w:szCs w:val="28"/>
        </w:rPr>
        <w:t xml:space="preserve"> - </w:t>
      </w:r>
      <w:hyperlink w:anchor="Par81">
        <w:r>
          <w:rPr>
            <w:rStyle w:val="InternetLink"/>
            <w:rFonts w:ascii="Times New Roman" w:hAnsi="Times New Roman"/>
            <w:sz w:val="28"/>
            <w:szCs w:val="28"/>
          </w:rPr>
          <w:t>"д" пункта 32</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rPr>
          <w:rFonts w:ascii="Times New Roman" w:hAnsi="Times New Roman"/>
          <w:sz w:val="28"/>
          <w:szCs w:val="28"/>
        </w:rPr>
      </w:pPr>
      <w:bookmarkStart w:id="14" w:name="Par86"/>
      <w:bookmarkEnd w:id="14"/>
      <w:r>
        <w:rPr>
          <w:rFonts w:ascii="Times New Roman" w:hAnsi="Times New Roman"/>
          <w:sz w:val="28"/>
          <w:szCs w:val="28"/>
        </w:rPr>
        <w:t>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Копия распорядительного документа руководителя (заместителя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111614" w:rsidRDefault="007271C0">
      <w:pPr>
        <w:autoSpaceDE w:val="0"/>
        <w:spacing w:before="200"/>
        <w:ind w:firstLine="540"/>
        <w:jc w:val="both"/>
      </w:pPr>
      <w:r>
        <w:rPr>
          <w:rFonts w:ascii="Times New Roman" w:hAnsi="Times New Roman"/>
          <w:sz w:val="28"/>
          <w:szCs w:val="28"/>
        </w:rPr>
        <w:t xml:space="preserve">35. В случае непредставления или несвоевременного представления документов и информации по запросу Органа контроля в соответствии с </w:t>
      </w:r>
      <w:hyperlink w:anchor="Par17">
        <w:r>
          <w:rPr>
            <w:rStyle w:val="InternetLink"/>
            <w:rFonts w:ascii="Times New Roman" w:hAnsi="Times New Roman"/>
            <w:sz w:val="28"/>
            <w:szCs w:val="28"/>
          </w:rPr>
          <w:t>подпунктом "а" пункта 6</w:t>
        </w:r>
      </w:hyperlink>
      <w:r>
        <w:rPr>
          <w:rFonts w:ascii="Times New Roman" w:hAnsi="Times New Roman"/>
          <w:sz w:val="28"/>
          <w:szCs w:val="28"/>
        </w:rPr>
        <w:t xml:space="preserve"> настоящего Порядка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111614" w:rsidRPr="00FB1BD6" w:rsidRDefault="00111614">
      <w:pPr>
        <w:autoSpaceDE w:val="0"/>
        <w:jc w:val="both"/>
        <w:rPr>
          <w:rFonts w:ascii="Times New Roman" w:hAnsi="Times New Roman"/>
        </w:rPr>
      </w:pPr>
    </w:p>
    <w:p w:rsidR="00111614" w:rsidRDefault="007271C0">
      <w:pPr>
        <w:autoSpaceDE w:val="0"/>
        <w:jc w:val="center"/>
        <w:outlineLvl w:val="1"/>
        <w:rPr>
          <w:rFonts w:ascii="Times New Roman" w:hAnsi="Times New Roman"/>
          <w:b/>
          <w:bCs/>
          <w:sz w:val="28"/>
          <w:szCs w:val="28"/>
        </w:rPr>
      </w:pPr>
      <w:r>
        <w:rPr>
          <w:rFonts w:ascii="Times New Roman" w:hAnsi="Times New Roman"/>
          <w:b/>
          <w:bCs/>
          <w:sz w:val="28"/>
          <w:szCs w:val="28"/>
        </w:rPr>
        <w:t>IV. Оформление результатов контрольных мероприятий</w:t>
      </w:r>
    </w:p>
    <w:p w:rsidR="00111614" w:rsidRPr="00FB1BD6" w:rsidRDefault="00111614">
      <w:pPr>
        <w:autoSpaceDE w:val="0"/>
        <w:jc w:val="both"/>
        <w:rPr>
          <w:rFonts w:ascii="Times New Roman" w:hAnsi="Times New Roman"/>
          <w:b/>
          <w:bCs/>
        </w:rPr>
      </w:pPr>
    </w:p>
    <w:p w:rsidR="00111614" w:rsidRDefault="007271C0">
      <w:pPr>
        <w:autoSpaceDE w:val="0"/>
        <w:ind w:firstLine="540"/>
        <w:jc w:val="both"/>
        <w:rPr>
          <w:rFonts w:ascii="Times New Roman" w:hAnsi="Times New Roman"/>
          <w:sz w:val="28"/>
          <w:szCs w:val="28"/>
        </w:rPr>
      </w:pPr>
      <w:r>
        <w:rPr>
          <w:rFonts w:ascii="Times New Roman" w:hAnsi="Times New Roman"/>
          <w:sz w:val="28"/>
          <w:szCs w:val="28"/>
        </w:rPr>
        <w:t>36.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37.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38.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lastRenderedPageBreak/>
        <w:t>39.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40.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Письменные возражения субъекта контроля приобщаются к материалам проверки.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41.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p>
    <w:p w:rsidR="00111614" w:rsidRDefault="007271C0">
      <w:pPr>
        <w:autoSpaceDE w:val="0"/>
        <w:spacing w:before="200"/>
        <w:ind w:firstLine="540"/>
        <w:jc w:val="both"/>
        <w:rPr>
          <w:rFonts w:ascii="Times New Roman" w:hAnsi="Times New Roman"/>
          <w:sz w:val="28"/>
          <w:szCs w:val="28"/>
        </w:rPr>
      </w:pPr>
      <w:bookmarkStart w:id="15" w:name="Par100"/>
      <w:bookmarkEnd w:id="15"/>
      <w:r>
        <w:rPr>
          <w:rFonts w:ascii="Times New Roman" w:hAnsi="Times New Roman"/>
          <w:sz w:val="28"/>
          <w:szCs w:val="28"/>
        </w:rPr>
        <w:t>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
    <w:p w:rsidR="00111614" w:rsidRDefault="007271C0">
      <w:pPr>
        <w:autoSpaceDE w:val="0"/>
        <w:spacing w:before="200"/>
        <w:ind w:firstLine="540"/>
        <w:jc w:val="both"/>
      </w:pPr>
      <w:bookmarkStart w:id="16" w:name="Par101"/>
      <w:bookmarkEnd w:id="16"/>
      <w:proofErr w:type="gramStart"/>
      <w:r>
        <w:rPr>
          <w:rFonts w:ascii="Times New Roman" w:hAnsi="Times New Roman"/>
          <w:sz w:val="28"/>
          <w:szCs w:val="28"/>
        </w:rPr>
        <w:t>а</w:t>
      </w:r>
      <w:proofErr w:type="gramEnd"/>
      <w:r>
        <w:rPr>
          <w:rFonts w:ascii="Times New Roman" w:hAnsi="Times New Roman"/>
          <w:sz w:val="28"/>
          <w:szCs w:val="28"/>
        </w:rPr>
        <w:t>) о выдаче обязательного для исполнения предписания об устранении нарушений</w:t>
      </w:r>
    </w:p>
    <w:p w:rsidR="00111614" w:rsidRDefault="007271C0">
      <w:pPr>
        <w:autoSpaceDE w:val="0"/>
        <w:spacing w:before="200"/>
        <w:ind w:firstLine="540"/>
        <w:jc w:val="both"/>
        <w:rPr>
          <w:rFonts w:ascii="Times New Roman" w:hAnsi="Times New Roman"/>
          <w:sz w:val="28"/>
          <w:szCs w:val="28"/>
        </w:rPr>
      </w:pPr>
      <w:proofErr w:type="gramStart"/>
      <w:r>
        <w:rPr>
          <w:rFonts w:ascii="Times New Roman" w:hAnsi="Times New Roman"/>
          <w:sz w:val="28"/>
          <w:szCs w:val="28"/>
        </w:rPr>
        <w:t>б</w:t>
      </w:r>
      <w:proofErr w:type="gramEnd"/>
      <w:r>
        <w:rPr>
          <w:rFonts w:ascii="Times New Roman" w:hAnsi="Times New Roman"/>
          <w:sz w:val="28"/>
          <w:szCs w:val="28"/>
        </w:rPr>
        <w:t>) об отсутствии оснований для выдачи предписания;</w:t>
      </w:r>
    </w:p>
    <w:p w:rsidR="00111614" w:rsidRDefault="007271C0">
      <w:pPr>
        <w:autoSpaceDE w:val="0"/>
        <w:spacing w:before="200"/>
        <w:ind w:firstLine="540"/>
        <w:jc w:val="both"/>
        <w:rPr>
          <w:rFonts w:ascii="Times New Roman" w:hAnsi="Times New Roman"/>
          <w:sz w:val="28"/>
          <w:szCs w:val="28"/>
        </w:rPr>
      </w:pPr>
      <w:bookmarkStart w:id="17" w:name="Par103"/>
      <w:bookmarkEnd w:id="17"/>
      <w:proofErr w:type="gramStart"/>
      <w:r>
        <w:rPr>
          <w:rFonts w:ascii="Times New Roman" w:hAnsi="Times New Roman"/>
          <w:sz w:val="28"/>
          <w:szCs w:val="28"/>
        </w:rPr>
        <w:t>в</w:t>
      </w:r>
      <w:proofErr w:type="gramEnd"/>
      <w:r>
        <w:rPr>
          <w:rFonts w:ascii="Times New Roman" w:hAnsi="Times New Roman"/>
          <w:sz w:val="28"/>
          <w:szCs w:val="28"/>
        </w:rPr>
        <w:t>) о проведении внеплановой выездной проверки.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Отчет о результатах выездной или камеральной проверки приобщается к материалам проверки.</w:t>
      </w:r>
    </w:p>
    <w:p w:rsidR="00111614" w:rsidRPr="00FB1BD6" w:rsidRDefault="00111614">
      <w:pPr>
        <w:autoSpaceDE w:val="0"/>
        <w:jc w:val="both"/>
        <w:rPr>
          <w:rFonts w:ascii="Times New Roman" w:hAnsi="Times New Roman"/>
        </w:rPr>
      </w:pPr>
    </w:p>
    <w:p w:rsidR="00111614" w:rsidRDefault="007271C0">
      <w:pPr>
        <w:autoSpaceDE w:val="0"/>
        <w:jc w:val="center"/>
        <w:outlineLvl w:val="1"/>
        <w:rPr>
          <w:rFonts w:ascii="Times New Roman" w:hAnsi="Times New Roman"/>
          <w:b/>
          <w:bCs/>
          <w:sz w:val="28"/>
          <w:szCs w:val="28"/>
        </w:rPr>
      </w:pPr>
      <w:r>
        <w:rPr>
          <w:rFonts w:ascii="Times New Roman" w:hAnsi="Times New Roman"/>
          <w:b/>
          <w:bCs/>
          <w:sz w:val="28"/>
          <w:szCs w:val="28"/>
        </w:rPr>
        <w:t>V. Реализация результатов контрольных мероприятий</w:t>
      </w:r>
    </w:p>
    <w:p w:rsidR="00111614" w:rsidRPr="00880C5B" w:rsidRDefault="00111614">
      <w:pPr>
        <w:autoSpaceDE w:val="0"/>
        <w:jc w:val="both"/>
        <w:rPr>
          <w:rFonts w:ascii="Times New Roman" w:hAnsi="Times New Roman"/>
          <w:b/>
          <w:bCs/>
          <w:sz w:val="22"/>
          <w:szCs w:val="22"/>
        </w:rPr>
      </w:pPr>
    </w:p>
    <w:p w:rsidR="00111614" w:rsidRDefault="007271C0">
      <w:pPr>
        <w:autoSpaceDE w:val="0"/>
        <w:ind w:firstLine="540"/>
        <w:jc w:val="both"/>
      </w:pPr>
      <w:r>
        <w:rPr>
          <w:rFonts w:ascii="Times New Roman" w:hAnsi="Times New Roman"/>
          <w:sz w:val="28"/>
          <w:szCs w:val="28"/>
        </w:rPr>
        <w:t xml:space="preserve">43. Предписание об устранении нарушений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Par101">
        <w:r>
          <w:rPr>
            <w:rStyle w:val="InternetLink"/>
            <w:rFonts w:ascii="Times New Roman" w:hAnsi="Times New Roman"/>
            <w:sz w:val="28"/>
            <w:szCs w:val="28"/>
          </w:rPr>
          <w:t>подпунктом "а" пункта 42</w:t>
        </w:r>
      </w:hyperlink>
      <w:r>
        <w:rPr>
          <w:rFonts w:ascii="Times New Roman" w:hAnsi="Times New Roman"/>
          <w:sz w:val="28"/>
          <w:szCs w:val="28"/>
        </w:rPr>
        <w:t xml:space="preserve"> настоящего Порядка.</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lastRenderedPageBreak/>
        <w:t>44. Предписание должно содержать сроки его исполнения.</w:t>
      </w:r>
    </w:p>
    <w:p w:rsidR="00111614" w:rsidRDefault="007271C0">
      <w:pPr>
        <w:autoSpaceDE w:val="0"/>
        <w:spacing w:before="200"/>
        <w:ind w:firstLine="540"/>
        <w:jc w:val="both"/>
        <w:rPr>
          <w:rFonts w:ascii="Times New Roman" w:hAnsi="Times New Roman"/>
          <w:sz w:val="28"/>
          <w:szCs w:val="28"/>
        </w:rPr>
      </w:pPr>
      <w:r>
        <w:rPr>
          <w:rFonts w:ascii="Times New Roman" w:hAnsi="Times New Roman"/>
          <w:sz w:val="28"/>
          <w:szCs w:val="28"/>
        </w:rPr>
        <w:t>45.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111614" w:rsidRPr="00880C5B" w:rsidRDefault="007271C0" w:rsidP="00880C5B">
      <w:pPr>
        <w:autoSpaceDE w:val="0"/>
        <w:spacing w:before="200"/>
        <w:ind w:firstLine="540"/>
        <w:jc w:val="both"/>
        <w:rPr>
          <w:rFonts w:ascii="Times New Roman" w:hAnsi="Times New Roman"/>
          <w:sz w:val="28"/>
          <w:szCs w:val="28"/>
        </w:rPr>
      </w:pPr>
      <w:r>
        <w:rPr>
          <w:rFonts w:ascii="Times New Roman" w:hAnsi="Times New Roman"/>
          <w:sz w:val="28"/>
          <w:szCs w:val="2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sectPr w:rsidR="00111614" w:rsidRPr="00880C5B" w:rsidSect="001C0E9E">
      <w:headerReference w:type="default" r:id="rId12"/>
      <w:headerReference w:type="first" r:id="rId13"/>
      <w:pgSz w:w="11906" w:h="16838"/>
      <w:pgMar w:top="760" w:right="851" w:bottom="346" w:left="1140" w:header="709"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FB" w:rsidRDefault="00BC0CFB">
      <w:r>
        <w:separator/>
      </w:r>
    </w:p>
  </w:endnote>
  <w:endnote w:type="continuationSeparator" w:id="0">
    <w:p w:rsidR="00BC0CFB" w:rsidRDefault="00BC0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DejaVu 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宋体">
    <w:panose1 w:val="00000000000000000000"/>
    <w:charset w:val="8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Andale Sans UI;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FB" w:rsidRDefault="00BC0CFB">
      <w:r>
        <w:separator/>
      </w:r>
    </w:p>
  </w:footnote>
  <w:footnote w:type="continuationSeparator" w:id="0">
    <w:p w:rsidR="00BC0CFB" w:rsidRDefault="00BC0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614" w:rsidRDefault="007271C0">
    <w:pPr>
      <w:pStyle w:val="afa"/>
    </w:pPr>
    <w:r>
      <w:rPr>
        <w:noProof/>
        <w:lang w:eastAsia="ru-RU"/>
      </w:rPr>
      <mc:AlternateContent>
        <mc:Choice Requires="wps">
          <w:drawing>
            <wp:anchor distT="0" distB="0" distL="0" distR="0" simplePos="0" relativeHeight="10" behindDoc="0" locked="0" layoutInCell="1" allowOverlap="1">
              <wp:simplePos x="0" y="0"/>
              <wp:positionH relativeFrom="margin">
                <wp:align>center</wp:align>
              </wp:positionH>
              <wp:positionV relativeFrom="paragraph">
                <wp:posOffset>635</wp:posOffset>
              </wp:positionV>
              <wp:extent cx="153035" cy="175260"/>
              <wp:effectExtent l="0" t="0" r="0" b="0"/>
              <wp:wrapSquare wrapText="largest"/>
              <wp:docPr id="2" name="Frame1"/>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rsidR="00111614" w:rsidRDefault="007271C0">
                          <w:pPr>
                            <w:pStyle w:val="afa"/>
                            <w:rPr>
                              <w:rStyle w:val="ad"/>
                              <w:rFonts w:ascii="Times New Roman" w:hAnsi="Times New Roman"/>
                            </w:rPr>
                          </w:pPr>
                          <w:r>
                            <w:rPr>
                              <w:rStyle w:val="ad"/>
                              <w:rFonts w:ascii="Times New Roman" w:hAnsi="Times New Roman"/>
                            </w:rPr>
                            <w:fldChar w:fldCharType="begin"/>
                          </w:r>
                          <w:r>
                            <w:rPr>
                              <w:rStyle w:val="ad"/>
                              <w:rFonts w:ascii="Times New Roman" w:hAnsi="Times New Roman"/>
                            </w:rPr>
                            <w:instrText>PAGE</w:instrText>
                          </w:r>
                          <w:r>
                            <w:rPr>
                              <w:rStyle w:val="ad"/>
                              <w:rFonts w:ascii="Times New Roman" w:hAnsi="Times New Roman"/>
                            </w:rPr>
                            <w:fldChar w:fldCharType="separate"/>
                          </w:r>
                          <w:r w:rsidR="001C0E9E">
                            <w:rPr>
                              <w:rStyle w:val="ad"/>
                              <w:rFonts w:ascii="Times New Roman" w:hAnsi="Times New Roman"/>
                              <w:noProof/>
                            </w:rPr>
                            <w:t>10</w:t>
                          </w:r>
                          <w:r>
                            <w:rPr>
                              <w:rStyle w:val="ad"/>
                              <w:rFonts w:ascii="Times New Roman" w:hAnsi="Times New Roman"/>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0;margin-top:.05pt;width:12.05pt;height:13.8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" stroked="f">
              <v:fill opacity="0"/>
              <v:textbox inset="0,0,0,0">
                <w:txbxContent>
                  <w:p w:rsidR="00111614" w:rsidRDefault="007271C0">
                    <w:pPr>
                      <w:pStyle w:val="afa"/>
                      <w:rPr>
                        <w:rStyle w:val="ad"/>
                        <w:rFonts w:ascii="Times New Roman" w:hAnsi="Times New Roman"/>
                      </w:rPr>
                    </w:pPr>
                    <w:r>
                      <w:rPr>
                        <w:rStyle w:val="ad"/>
                        <w:rFonts w:ascii="Times New Roman" w:hAnsi="Times New Roman"/>
                      </w:rPr>
                      <w:fldChar w:fldCharType="begin"/>
                    </w:r>
                    <w:r>
                      <w:rPr>
                        <w:rStyle w:val="ad"/>
                        <w:rFonts w:ascii="Times New Roman" w:hAnsi="Times New Roman"/>
                      </w:rPr>
                      <w:instrText>PAGE</w:instrText>
                    </w:r>
                    <w:r>
                      <w:rPr>
                        <w:rStyle w:val="ad"/>
                        <w:rFonts w:ascii="Times New Roman" w:hAnsi="Times New Roman"/>
                      </w:rPr>
                      <w:fldChar w:fldCharType="separate"/>
                    </w:r>
                    <w:r w:rsidR="001C0E9E">
                      <w:rPr>
                        <w:rStyle w:val="ad"/>
                        <w:rFonts w:ascii="Times New Roman" w:hAnsi="Times New Roman"/>
                        <w:noProof/>
                      </w:rPr>
                      <w:t>10</w:t>
                    </w:r>
                    <w:r>
                      <w:rPr>
                        <w:rStyle w:val="ad"/>
                        <w:rFonts w:ascii="Times New Roman" w:hAnsi="Times New Roman"/>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614" w:rsidRDefault="0011161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6F1879"/>
    <w:multiLevelType w:val="multilevel"/>
    <w:tmpl w:val="3A66C9F4"/>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614"/>
    <w:rsid w:val="00111614"/>
    <w:rsid w:val="001C0E9E"/>
    <w:rsid w:val="00356ED7"/>
    <w:rsid w:val="007271C0"/>
    <w:rsid w:val="00880C5B"/>
    <w:rsid w:val="00BC0CFB"/>
    <w:rsid w:val="00F2635C"/>
    <w:rsid w:val="00FB1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ED3B11-81B8-44BF-93E0-3C34258D5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Times New Roman" w:hAnsi="Calibri" w:cs="Times New Roman"/>
      <w:sz w:val="24"/>
      <w:lang w:val="ru-RU" w:bidi="ar-SA"/>
    </w:rPr>
  </w:style>
  <w:style w:type="paragraph" w:styleId="1">
    <w:name w:val="heading 1"/>
    <w:basedOn w:val="a"/>
    <w:next w:val="a"/>
    <w:qFormat/>
    <w:pPr>
      <w:keepNext/>
      <w:numPr>
        <w:numId w:val="1"/>
      </w:numPr>
      <w:spacing w:before="240" w:after="60"/>
      <w:outlineLvl w:val="0"/>
    </w:pPr>
    <w:rPr>
      <w:rFonts w:ascii="Cambria" w:hAnsi="Cambria" w:cs="Cambria"/>
      <w:b/>
      <w:bCs/>
      <w:kern w:val="2"/>
      <w:sz w:val="32"/>
      <w:szCs w:val="32"/>
    </w:rPr>
  </w:style>
  <w:style w:type="paragraph" w:styleId="2">
    <w:name w:val="heading 2"/>
    <w:basedOn w:val="a"/>
    <w:next w:val="a"/>
    <w:qFormat/>
    <w:pPr>
      <w:keepNext/>
      <w:numPr>
        <w:ilvl w:val="1"/>
        <w:numId w:val="1"/>
      </w:numPr>
      <w:spacing w:before="240" w:after="60"/>
      <w:outlineLvl w:val="1"/>
    </w:pPr>
    <w:rPr>
      <w:rFonts w:ascii="Cambria" w:hAnsi="Cambria" w:cs="Cambria"/>
      <w:b/>
      <w:bCs/>
      <w:i/>
      <w:iCs/>
      <w:sz w:val="28"/>
      <w:szCs w:val="28"/>
    </w:rPr>
  </w:style>
  <w:style w:type="paragraph" w:styleId="3">
    <w:name w:val="heading 3"/>
    <w:basedOn w:val="a"/>
    <w:next w:val="a"/>
    <w:qFormat/>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b/>
      <w:bCs/>
      <w:sz w:val="22"/>
      <w:szCs w:val="2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numPr>
        <w:ilvl w:val="7"/>
        <w:numId w:val="1"/>
      </w:numPr>
      <w:spacing w:before="240" w:after="60"/>
      <w:outlineLvl w:val="7"/>
    </w:pPr>
    <w:rPr>
      <w:i/>
      <w:iCs/>
    </w:rPr>
  </w:style>
  <w:style w:type="paragraph" w:styleId="9">
    <w:name w:val="heading 9"/>
    <w:basedOn w:val="a"/>
    <w:next w:val="a"/>
    <w:qFormat/>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3">
    <w:name w:val="Название Знак"/>
    <w:qFormat/>
    <w:rPr>
      <w:rFonts w:ascii="Cambria" w:eastAsia="Times New Roman" w:hAnsi="Cambria" w:cs="Cambria"/>
      <w:b/>
      <w:bCs/>
      <w:kern w:val="2"/>
      <w:sz w:val="32"/>
      <w:szCs w:val="32"/>
    </w:rPr>
  </w:style>
  <w:style w:type="character" w:customStyle="1" w:styleId="a4">
    <w:name w:val="Основной текст Знак"/>
    <w:qFormat/>
    <w:rPr>
      <w:rFonts w:cs="Times New Roman"/>
      <w:sz w:val="24"/>
      <w:szCs w:val="24"/>
      <w:lang w:val="en-US"/>
    </w:rPr>
  </w:style>
  <w:style w:type="character" w:customStyle="1" w:styleId="10">
    <w:name w:val="Основной текст Знак1"/>
    <w:qFormat/>
    <w:rPr>
      <w:rFonts w:cs="Times New Roman"/>
    </w:rPr>
  </w:style>
  <w:style w:type="character" w:customStyle="1" w:styleId="InternetLink">
    <w:name w:val="Internet Link"/>
    <w:rPr>
      <w:rFonts w:cs="Times New Roman"/>
      <w:color w:val="0000FF"/>
      <w:u w:val="single"/>
    </w:rPr>
  </w:style>
  <w:style w:type="character" w:customStyle="1" w:styleId="a5">
    <w:name w:val="Текст выноски Знак"/>
    <w:qFormat/>
    <w:rPr>
      <w:rFonts w:ascii="Tahoma" w:hAnsi="Tahoma" w:cs="Tahoma"/>
      <w:sz w:val="16"/>
      <w:szCs w:val="16"/>
    </w:rPr>
  </w:style>
  <w:style w:type="character" w:customStyle="1" w:styleId="11">
    <w:name w:val="Заголовок 1 Знак"/>
    <w:qFormat/>
    <w:rPr>
      <w:rFonts w:ascii="Cambria" w:eastAsia="Times New Roman" w:hAnsi="Cambria" w:cs="Cambria"/>
      <w:b/>
      <w:bCs/>
      <w:kern w:val="2"/>
      <w:sz w:val="32"/>
      <w:szCs w:val="32"/>
    </w:rPr>
  </w:style>
  <w:style w:type="character" w:customStyle="1" w:styleId="20">
    <w:name w:val="Заголовок 2 Знак"/>
    <w:qFormat/>
    <w:rPr>
      <w:rFonts w:ascii="Cambria" w:eastAsia="Times New Roman" w:hAnsi="Cambria" w:cs="Cambria"/>
      <w:b/>
      <w:bCs/>
      <w:i/>
      <w:iCs/>
      <w:sz w:val="28"/>
      <w:szCs w:val="28"/>
    </w:rPr>
  </w:style>
  <w:style w:type="character" w:customStyle="1" w:styleId="30">
    <w:name w:val="Заголовок 3 Знак"/>
    <w:qFormat/>
    <w:rPr>
      <w:rFonts w:ascii="Cambria" w:eastAsia="Times New Roman" w:hAnsi="Cambria" w:cs="Cambria"/>
      <w:b/>
      <w:bCs/>
      <w:sz w:val="26"/>
      <w:szCs w:val="26"/>
    </w:rPr>
  </w:style>
  <w:style w:type="character" w:customStyle="1" w:styleId="40">
    <w:name w:val="Заголовок 4 Знак"/>
    <w:qFormat/>
    <w:rPr>
      <w:b/>
      <w:bCs/>
      <w:sz w:val="28"/>
      <w:szCs w:val="28"/>
    </w:rPr>
  </w:style>
  <w:style w:type="character" w:customStyle="1" w:styleId="50">
    <w:name w:val="Заголовок 5 Знак"/>
    <w:qFormat/>
    <w:rPr>
      <w:b/>
      <w:bCs/>
      <w:i/>
      <w:iCs/>
      <w:sz w:val="26"/>
      <w:szCs w:val="26"/>
    </w:rPr>
  </w:style>
  <w:style w:type="character" w:customStyle="1" w:styleId="60">
    <w:name w:val="Заголовок 6 Знак"/>
    <w:qFormat/>
    <w:rPr>
      <w:b/>
      <w:bCs/>
    </w:rPr>
  </w:style>
  <w:style w:type="character" w:customStyle="1" w:styleId="70">
    <w:name w:val="Заголовок 7 Знак"/>
    <w:qFormat/>
    <w:rPr>
      <w:sz w:val="24"/>
      <w:szCs w:val="24"/>
    </w:rPr>
  </w:style>
  <w:style w:type="character" w:customStyle="1" w:styleId="80">
    <w:name w:val="Заголовок 8 Знак"/>
    <w:qFormat/>
    <w:rPr>
      <w:i/>
      <w:iCs/>
      <w:sz w:val="24"/>
      <w:szCs w:val="24"/>
    </w:rPr>
  </w:style>
  <w:style w:type="character" w:customStyle="1" w:styleId="90">
    <w:name w:val="Заголовок 9 Знак"/>
    <w:qFormat/>
    <w:rPr>
      <w:rFonts w:ascii="Cambria" w:eastAsia="Times New Roman" w:hAnsi="Cambria" w:cs="Cambria"/>
    </w:rPr>
  </w:style>
  <w:style w:type="character" w:customStyle="1" w:styleId="a6">
    <w:name w:val="Подзаголовок Знак"/>
    <w:qFormat/>
    <w:rPr>
      <w:rFonts w:ascii="Cambria" w:eastAsia="Times New Roman" w:hAnsi="Cambria" w:cs="Cambria"/>
      <w:sz w:val="24"/>
      <w:szCs w:val="24"/>
    </w:rPr>
  </w:style>
  <w:style w:type="character" w:customStyle="1" w:styleId="StrongEmphasis">
    <w:name w:val="Strong Emphasis"/>
    <w:qFormat/>
    <w:rPr>
      <w:b/>
      <w:bCs/>
    </w:rPr>
  </w:style>
  <w:style w:type="character" w:styleId="a7">
    <w:name w:val="Emphasis"/>
    <w:qFormat/>
    <w:rPr>
      <w:rFonts w:ascii="Calibri" w:hAnsi="Calibri" w:cs="Calibri"/>
      <w:b/>
      <w:i/>
      <w:iCs/>
    </w:rPr>
  </w:style>
  <w:style w:type="character" w:customStyle="1" w:styleId="NoSpacingChar">
    <w:name w:val="No Spacing Char"/>
    <w:qFormat/>
    <w:rPr>
      <w:rFonts w:cs="Times New Roman"/>
    </w:rPr>
  </w:style>
  <w:style w:type="character" w:customStyle="1" w:styleId="QuoteChar">
    <w:name w:val="Quote Char"/>
    <w:qFormat/>
    <w:rPr>
      <w:rFonts w:ascii="Cambria" w:hAnsi="Cambria" w:cs="Times New Roman"/>
      <w:i/>
      <w:iCs/>
      <w:color w:val="5A5A5A"/>
    </w:rPr>
  </w:style>
  <w:style w:type="character" w:customStyle="1" w:styleId="IntenseQuoteChar">
    <w:name w:val="Intense Quote Char"/>
    <w:qFormat/>
    <w:rPr>
      <w:rFonts w:ascii="Cambria" w:hAnsi="Cambria" w:cs="Times New Roman"/>
      <w:i/>
      <w:iCs/>
      <w:color w:val="FFFFFF"/>
      <w:sz w:val="24"/>
      <w:szCs w:val="24"/>
      <w:shd w:val="clear" w:color="auto" w:fill="4F81BD"/>
    </w:rPr>
  </w:style>
  <w:style w:type="character" w:styleId="a8">
    <w:name w:val="Subtle Emphasis"/>
    <w:qFormat/>
    <w:rPr>
      <w:i/>
      <w:color w:val="5A5A5A"/>
    </w:rPr>
  </w:style>
  <w:style w:type="character" w:styleId="a9">
    <w:name w:val="Intense Emphasis"/>
    <w:qFormat/>
    <w:rPr>
      <w:b/>
      <w:i/>
      <w:sz w:val="24"/>
      <w:szCs w:val="24"/>
      <w:u w:val="single"/>
    </w:rPr>
  </w:style>
  <w:style w:type="character" w:styleId="aa">
    <w:name w:val="Subtle Reference"/>
    <w:qFormat/>
    <w:rPr>
      <w:sz w:val="24"/>
      <w:szCs w:val="24"/>
      <w:u w:val="single"/>
    </w:rPr>
  </w:style>
  <w:style w:type="character" w:styleId="ab">
    <w:name w:val="Intense Reference"/>
    <w:qFormat/>
    <w:rPr>
      <w:b/>
      <w:sz w:val="24"/>
      <w:u w:val="single"/>
    </w:rPr>
  </w:style>
  <w:style w:type="character" w:styleId="ac">
    <w:name w:val="Book Title"/>
    <w:qFormat/>
    <w:rPr>
      <w:rFonts w:ascii="Cambria" w:eastAsia="Times New Roman" w:hAnsi="Cambria" w:cs="Cambria"/>
      <w:b/>
      <w:i/>
      <w:sz w:val="24"/>
      <w:szCs w:val="24"/>
    </w:rPr>
  </w:style>
  <w:style w:type="character" w:styleId="ad">
    <w:name w:val="page number"/>
    <w:basedOn w:val="a0"/>
  </w:style>
  <w:style w:type="character" w:customStyle="1" w:styleId="WW8Num1zfalse">
    <w:name w:val="WW8Num1zfalse"/>
    <w:qFormat/>
  </w:style>
  <w:style w:type="character" w:customStyle="1" w:styleId="WW8Num1ztrue">
    <w:name w:val="WW8Num1ztrue"/>
    <w:qFormat/>
  </w:style>
  <w:style w:type="character" w:customStyle="1" w:styleId="WW-WW8Num1ztrue">
    <w:name w:val="WW-WW8Num1ztrue"/>
    <w:qFormat/>
  </w:style>
  <w:style w:type="character" w:customStyle="1" w:styleId="WW-WW8Num1ztrue1">
    <w:name w:val="WW-WW8Num1ztrue1"/>
    <w:qFormat/>
  </w:style>
  <w:style w:type="character" w:customStyle="1" w:styleId="WW-WW8Num1ztrue12">
    <w:name w:val="WW-WW8Num1ztrue12"/>
    <w:qFormat/>
  </w:style>
  <w:style w:type="character" w:customStyle="1" w:styleId="WW-WW8Num1ztrue123">
    <w:name w:val="WW-WW8Num1ztrue123"/>
    <w:qFormat/>
  </w:style>
  <w:style w:type="character" w:customStyle="1" w:styleId="WW-WW8Num1ztrue1234">
    <w:name w:val="WW-WW8Num1ztrue1234"/>
    <w:qFormat/>
  </w:style>
  <w:style w:type="character" w:customStyle="1" w:styleId="WW-WW8Num1ztrue12345">
    <w:name w:val="WW-WW8Num1ztrue12345"/>
    <w:qFormat/>
  </w:style>
  <w:style w:type="character" w:customStyle="1" w:styleId="WW-WW8Num1ztrue123456">
    <w:name w:val="WW-WW8Num1ztrue123456"/>
    <w:qFormat/>
  </w:style>
  <w:style w:type="character" w:customStyle="1" w:styleId="WW-WW8Num1ztrue1234567">
    <w:name w:val="WW-WW8Num1ztrue1234567"/>
    <w:qFormat/>
  </w:style>
  <w:style w:type="character" w:customStyle="1" w:styleId="WW-WW8Num1ztrue11">
    <w:name w:val="WW-WW8Num1ztrue11"/>
    <w:qFormat/>
  </w:style>
  <w:style w:type="character" w:customStyle="1" w:styleId="WW-WW8Num1ztrue121">
    <w:name w:val="WW-WW8Num1ztrue121"/>
    <w:qFormat/>
  </w:style>
  <w:style w:type="character" w:customStyle="1" w:styleId="WW-WW8Num1ztrue1231">
    <w:name w:val="WW-WW8Num1ztrue1231"/>
    <w:qFormat/>
  </w:style>
  <w:style w:type="character" w:customStyle="1" w:styleId="WW-WW8Num1ztrue12341">
    <w:name w:val="WW-WW8Num1ztrue12341"/>
    <w:qFormat/>
  </w:style>
  <w:style w:type="character" w:customStyle="1" w:styleId="WW-WW8Num1ztrue123451">
    <w:name w:val="WW-WW8Num1ztrue123451"/>
    <w:qFormat/>
  </w:style>
  <w:style w:type="character" w:customStyle="1" w:styleId="WW-WW8Num1ztrue1234561">
    <w:name w:val="WW-WW8Num1ztrue1234561"/>
    <w:qFormat/>
  </w:style>
  <w:style w:type="character" w:customStyle="1" w:styleId="WW-WW8Num1ztrue12345671">
    <w:name w:val="WW-WW8Num1ztrue12345671"/>
    <w:qFormat/>
  </w:style>
  <w:style w:type="character" w:customStyle="1" w:styleId="WW-WW8Num1ztrue111">
    <w:name w:val="WW-WW8Num1ztrue111"/>
    <w:qFormat/>
  </w:style>
  <w:style w:type="character" w:customStyle="1" w:styleId="WW-WW8Num1ztrue1211">
    <w:name w:val="WW-WW8Num1ztrue1211"/>
    <w:qFormat/>
  </w:style>
  <w:style w:type="character" w:customStyle="1" w:styleId="WW-WW8Num1ztrue12311">
    <w:name w:val="WW-WW8Num1ztrue12311"/>
    <w:qFormat/>
  </w:style>
  <w:style w:type="character" w:customStyle="1" w:styleId="WW-WW8Num1ztrue123411">
    <w:name w:val="WW-WW8Num1ztrue123411"/>
    <w:qFormat/>
  </w:style>
  <w:style w:type="character" w:customStyle="1" w:styleId="WW-WW8Num1ztrue1234511">
    <w:name w:val="WW-WW8Num1ztrue1234511"/>
    <w:qFormat/>
  </w:style>
  <w:style w:type="character" w:customStyle="1" w:styleId="WW-WW8Num1ztrue12345611">
    <w:name w:val="WW-WW8Num1ztrue12345611"/>
    <w:qFormat/>
  </w:style>
  <w:style w:type="character" w:customStyle="1" w:styleId="WW-WW8Num1ztrue123456711">
    <w:name w:val="WW-WW8Num1ztrue123456711"/>
    <w:qFormat/>
  </w:style>
  <w:style w:type="character" w:customStyle="1" w:styleId="WW-WW8Num1ztrue1111">
    <w:name w:val="WW-WW8Num1ztrue1111"/>
    <w:qFormat/>
  </w:style>
  <w:style w:type="character" w:customStyle="1" w:styleId="WW-WW8Num1ztrue12111">
    <w:name w:val="WW-WW8Num1ztrue12111"/>
    <w:qFormat/>
  </w:style>
  <w:style w:type="character" w:customStyle="1" w:styleId="WW-WW8Num1ztrue123111">
    <w:name w:val="WW-WW8Num1ztrue123111"/>
    <w:qFormat/>
  </w:style>
  <w:style w:type="character" w:customStyle="1" w:styleId="WW-WW8Num1ztrue1234111">
    <w:name w:val="WW-WW8Num1ztrue1234111"/>
    <w:qFormat/>
  </w:style>
  <w:style w:type="character" w:customStyle="1" w:styleId="WW-WW8Num1ztrue12345111">
    <w:name w:val="WW-WW8Num1ztrue12345111"/>
    <w:qFormat/>
  </w:style>
  <w:style w:type="character" w:customStyle="1" w:styleId="WW-WW8Num1ztrue123456111">
    <w:name w:val="WW-WW8Num1ztrue123456111"/>
    <w:qFormat/>
  </w:style>
  <w:style w:type="character" w:customStyle="1" w:styleId="WW-WW8Num1ztrue1234567111">
    <w:name w:val="WW-WW8Num1ztrue1234567111"/>
    <w:qFormat/>
  </w:style>
  <w:style w:type="character" w:customStyle="1" w:styleId="WW-WW8Num1ztrue11111">
    <w:name w:val="WW-WW8Num1ztrue11111"/>
    <w:qFormat/>
  </w:style>
  <w:style w:type="character" w:customStyle="1" w:styleId="WW-WW8Num1ztrue121111">
    <w:name w:val="WW-WW8Num1ztrue121111"/>
    <w:qFormat/>
  </w:style>
  <w:style w:type="character" w:customStyle="1" w:styleId="WW-WW8Num1ztrue1231111">
    <w:name w:val="WW-WW8Num1ztrue1231111"/>
    <w:qFormat/>
  </w:style>
  <w:style w:type="character" w:customStyle="1" w:styleId="WW-WW8Num1ztrue12341111">
    <w:name w:val="WW-WW8Num1ztrue12341111"/>
    <w:qFormat/>
  </w:style>
  <w:style w:type="character" w:customStyle="1" w:styleId="WW-WW8Num1ztrue123451111">
    <w:name w:val="WW-WW8Num1ztrue123451111"/>
    <w:qFormat/>
  </w:style>
  <w:style w:type="character" w:customStyle="1" w:styleId="WW-WW8Num1ztrue1234561111">
    <w:name w:val="WW-WW8Num1ztrue1234561111"/>
    <w:qFormat/>
  </w:style>
  <w:style w:type="character" w:customStyle="1" w:styleId="WW-WW8Num1ztrue12345671111">
    <w:name w:val="WW-WW8Num1ztrue12345671111"/>
    <w:qFormat/>
  </w:style>
  <w:style w:type="character" w:customStyle="1" w:styleId="WW-WW8Num1ztrue111111">
    <w:name w:val="WW-WW8Num1ztrue111111"/>
    <w:qFormat/>
  </w:style>
  <w:style w:type="character" w:customStyle="1" w:styleId="WW-WW8Num1ztrue1211111">
    <w:name w:val="WW-WW8Num1ztrue1211111"/>
    <w:qFormat/>
  </w:style>
  <w:style w:type="character" w:customStyle="1" w:styleId="WW-WW8Num1ztrue12311111">
    <w:name w:val="WW-WW8Num1ztrue12311111"/>
    <w:qFormat/>
  </w:style>
  <w:style w:type="character" w:customStyle="1" w:styleId="WW-WW8Num1ztrue123411111">
    <w:name w:val="WW-WW8Num1ztrue123411111"/>
    <w:qFormat/>
  </w:style>
  <w:style w:type="character" w:customStyle="1" w:styleId="WW-WW8Num1ztrue1234511111">
    <w:name w:val="WW-WW8Num1ztrue1234511111"/>
    <w:qFormat/>
  </w:style>
  <w:style w:type="character" w:customStyle="1" w:styleId="WW-WW8Num1ztrue12345611111">
    <w:name w:val="WW-WW8Num1ztrue12345611111"/>
    <w:qFormat/>
  </w:style>
  <w:style w:type="character" w:customStyle="1" w:styleId="ae">
    <w:name w:val="Верхний колонтитул Знак"/>
    <w:qFormat/>
    <w:rPr>
      <w:sz w:val="22"/>
      <w:szCs w:val="22"/>
      <w:lang w:val="en-US"/>
    </w:rPr>
  </w:style>
  <w:style w:type="character" w:customStyle="1" w:styleId="af">
    <w:name w:val="Нижний колонтитул Знак"/>
    <w:qFormat/>
    <w:rPr>
      <w:rFonts w:ascii="Times New Roman" w:eastAsia="SimSun;宋体" w:hAnsi="Times New Roman" w:cs="Mangal"/>
      <w:kern w:val="2"/>
      <w:sz w:val="24"/>
      <w:szCs w:val="24"/>
      <w:lang w:eastAsia="zh-CN" w:bidi="hi-IN"/>
    </w:rPr>
  </w:style>
  <w:style w:type="character" w:customStyle="1" w:styleId="21">
    <w:name w:val="Цитата 2 Знак"/>
    <w:qFormat/>
    <w:rPr>
      <w:i/>
      <w:sz w:val="24"/>
      <w:szCs w:val="24"/>
    </w:rPr>
  </w:style>
  <w:style w:type="character" w:customStyle="1" w:styleId="af0">
    <w:name w:val="Выделенная цитата Знак"/>
    <w:qFormat/>
    <w:rPr>
      <w:b/>
      <w:i/>
      <w:sz w:val="24"/>
    </w:rPr>
  </w:style>
  <w:style w:type="paragraph" w:customStyle="1" w:styleId="Heading">
    <w:name w:val="Heading"/>
    <w:basedOn w:val="a"/>
    <w:next w:val="a"/>
    <w:qFormat/>
    <w:pPr>
      <w:spacing w:before="240" w:after="60"/>
      <w:jc w:val="center"/>
      <w:outlineLvl w:val="0"/>
    </w:pPr>
    <w:rPr>
      <w:rFonts w:ascii="Cambria" w:hAnsi="Cambria" w:cs="Cambria"/>
      <w:b/>
      <w:bCs/>
      <w:kern w:val="2"/>
      <w:sz w:val="32"/>
      <w:szCs w:val="32"/>
    </w:rPr>
  </w:style>
  <w:style w:type="paragraph" w:styleId="af1">
    <w:name w:val="Body Text"/>
    <w:basedOn w:val="a"/>
    <w:pPr>
      <w:spacing w:after="120"/>
    </w:pPr>
  </w:style>
  <w:style w:type="paragraph" w:styleId="af2">
    <w:name w:val="List"/>
    <w:basedOn w:val="af1"/>
    <w:pPr>
      <w:widowControl w:val="0"/>
      <w:suppressAutoHyphens/>
    </w:pPr>
    <w:rPr>
      <w:rFonts w:ascii="Times New Roman" w:eastAsia="SimSun;宋体" w:hAnsi="Times New Roman" w:cs="Mangal"/>
      <w:kern w:val="2"/>
      <w:lang w:bidi="hi-IN"/>
    </w:rPr>
  </w:style>
  <w:style w:type="paragraph" w:styleId="af3">
    <w:name w:val="caption"/>
    <w:basedOn w:val="a"/>
    <w:next w:val="a"/>
    <w:qFormat/>
    <w:pPr>
      <w:spacing w:after="200"/>
    </w:pPr>
    <w:rPr>
      <w:i/>
      <w:iCs/>
      <w:color w:val="44546A"/>
      <w:sz w:val="18"/>
      <w:szCs w:val="18"/>
    </w:rPr>
  </w:style>
  <w:style w:type="paragraph" w:customStyle="1" w:styleId="Index">
    <w:name w:val="Index"/>
    <w:basedOn w:val="a"/>
    <w:qFormat/>
    <w:pPr>
      <w:suppressLineNumbers/>
    </w:pPr>
  </w:style>
  <w:style w:type="paragraph" w:styleId="31">
    <w:name w:val="List 3"/>
    <w:basedOn w:val="a"/>
    <w:qFormat/>
    <w:pPr>
      <w:ind w:left="849" w:hanging="283"/>
    </w:pPr>
    <w:rPr>
      <w:rFonts w:ascii="Times New Roman" w:hAnsi="Times New Roman"/>
    </w:rPr>
  </w:style>
  <w:style w:type="paragraph" w:styleId="af4">
    <w:name w:val="Balloon Text"/>
    <w:basedOn w:val="a"/>
    <w:qFormat/>
    <w:rPr>
      <w:rFonts w:ascii="Tahoma" w:hAnsi="Tahoma" w:cs="Tahoma"/>
      <w:sz w:val="16"/>
      <w:szCs w:val="16"/>
    </w:rPr>
  </w:style>
  <w:style w:type="paragraph" w:styleId="af5">
    <w:name w:val="Subtitle"/>
    <w:basedOn w:val="a"/>
    <w:next w:val="a"/>
    <w:qFormat/>
    <w:pPr>
      <w:spacing w:after="60"/>
      <w:jc w:val="center"/>
      <w:outlineLvl w:val="1"/>
    </w:pPr>
    <w:rPr>
      <w:rFonts w:ascii="Cambria" w:hAnsi="Cambria" w:cs="Cambria"/>
    </w:rPr>
  </w:style>
  <w:style w:type="paragraph" w:styleId="af6">
    <w:name w:val="No Spacing"/>
    <w:basedOn w:val="a"/>
    <w:qFormat/>
    <w:rPr>
      <w:szCs w:val="32"/>
    </w:rPr>
  </w:style>
  <w:style w:type="paragraph" w:styleId="af7">
    <w:name w:val="List Paragraph"/>
    <w:basedOn w:val="a"/>
    <w:qFormat/>
    <w:pPr>
      <w:ind w:left="720"/>
      <w:contextualSpacing/>
    </w:pPr>
  </w:style>
  <w:style w:type="paragraph" w:styleId="22">
    <w:name w:val="Quote"/>
    <w:basedOn w:val="a"/>
    <w:next w:val="a"/>
    <w:qFormat/>
    <w:rPr>
      <w:i/>
    </w:rPr>
  </w:style>
  <w:style w:type="paragraph" w:styleId="af8">
    <w:name w:val="Intense Quote"/>
    <w:basedOn w:val="a"/>
    <w:next w:val="a"/>
    <w:qFormat/>
    <w:pPr>
      <w:ind w:left="720" w:right="720"/>
    </w:pPr>
    <w:rPr>
      <w:b/>
      <w:i/>
      <w:szCs w:val="22"/>
    </w:rPr>
  </w:style>
  <w:style w:type="paragraph" w:styleId="af9">
    <w:name w:val="TOC Heading"/>
    <w:basedOn w:val="1"/>
    <w:next w:val="a"/>
    <w:qFormat/>
    <w:pPr>
      <w:numPr>
        <w:numId w:val="0"/>
      </w:numPr>
    </w:pPr>
  </w:style>
  <w:style w:type="paragraph" w:styleId="afa">
    <w:name w:val="header"/>
    <w:basedOn w:val="a"/>
    <w:pPr>
      <w:tabs>
        <w:tab w:val="center" w:pos="4677"/>
        <w:tab w:val="right" w:pos="9355"/>
      </w:tabs>
    </w:pPr>
  </w:style>
  <w:style w:type="paragraph" w:customStyle="1" w:styleId="afb">
    <w:name w:val="Знак Знак Знак Знак Знак Знак Знак"/>
    <w:basedOn w:val="a"/>
    <w:qFormat/>
    <w:pPr>
      <w:spacing w:before="280" w:after="280"/>
      <w:jc w:val="both"/>
    </w:pPr>
    <w:rPr>
      <w:rFonts w:ascii="Tahoma" w:hAnsi="Tahoma" w:cs="Tahoma"/>
      <w:sz w:val="20"/>
      <w:szCs w:val="20"/>
    </w:rPr>
  </w:style>
  <w:style w:type="paragraph" w:customStyle="1" w:styleId="afc">
    <w:name w:val="Заголовок"/>
    <w:basedOn w:val="a"/>
    <w:next w:val="af1"/>
    <w:qFormat/>
    <w:pPr>
      <w:keepNext/>
      <w:widowControl w:val="0"/>
      <w:suppressAutoHyphens/>
      <w:spacing w:before="240" w:after="120"/>
    </w:pPr>
    <w:rPr>
      <w:rFonts w:ascii="Arial" w:eastAsia="Microsoft YaHei" w:hAnsi="Arial" w:cs="Mangal"/>
      <w:kern w:val="2"/>
      <w:sz w:val="28"/>
      <w:szCs w:val="28"/>
      <w:lang w:bidi="hi-IN"/>
    </w:rPr>
  </w:style>
  <w:style w:type="paragraph" w:customStyle="1" w:styleId="12">
    <w:name w:val="Указатель1"/>
    <w:basedOn w:val="a"/>
    <w:qFormat/>
    <w:pPr>
      <w:widowControl w:val="0"/>
      <w:suppressLineNumbers/>
      <w:suppressAutoHyphens/>
    </w:pPr>
    <w:rPr>
      <w:rFonts w:ascii="Times New Roman" w:eastAsia="SimSun;宋体" w:hAnsi="Times New Roman" w:cs="Mangal"/>
      <w:kern w:val="2"/>
      <w:lang w:bidi="hi-IN"/>
    </w:rPr>
  </w:style>
  <w:style w:type="paragraph" w:styleId="afd">
    <w:name w:val="Normal (Web)"/>
    <w:basedOn w:val="a"/>
    <w:qFormat/>
    <w:pPr>
      <w:widowControl w:val="0"/>
      <w:suppressAutoHyphens/>
      <w:spacing w:before="280" w:after="280"/>
    </w:pPr>
    <w:rPr>
      <w:rFonts w:ascii="Times New Roman" w:eastAsia="SimSun;宋体" w:hAnsi="Times New Roman" w:cs="Mangal"/>
      <w:kern w:val="2"/>
      <w:lang w:bidi="hi-IN"/>
    </w:rPr>
  </w:style>
  <w:style w:type="paragraph" w:customStyle="1" w:styleId="ConsPlusNonformat">
    <w:name w:val="ConsPlusNonformat"/>
    <w:qFormat/>
    <w:pPr>
      <w:widowControl w:val="0"/>
      <w:suppressAutoHyphens/>
      <w:autoSpaceDE w:val="0"/>
    </w:pPr>
    <w:rPr>
      <w:rFonts w:ascii="Courier New" w:eastAsia="Times New Roman" w:hAnsi="Courier New" w:cs="Courier New"/>
      <w:kern w:val="2"/>
      <w:sz w:val="22"/>
      <w:szCs w:val="22"/>
      <w:lang w:val="ru-RU" w:bidi="ar-SA"/>
    </w:rPr>
  </w:style>
  <w:style w:type="paragraph" w:customStyle="1" w:styleId="afe">
    <w:name w:val="Содержимое таблицы"/>
    <w:basedOn w:val="a"/>
    <w:qFormat/>
    <w:pPr>
      <w:widowControl w:val="0"/>
      <w:suppressLineNumbers/>
      <w:suppressAutoHyphens/>
    </w:pPr>
    <w:rPr>
      <w:rFonts w:ascii="Times New Roman" w:eastAsia="SimSun;宋体" w:hAnsi="Times New Roman" w:cs="Mangal"/>
      <w:kern w:val="2"/>
      <w:lang w:bidi="hi-IN"/>
    </w:rPr>
  </w:style>
  <w:style w:type="paragraph" w:customStyle="1" w:styleId="aff">
    <w:name w:val="Заголовок таблицы"/>
    <w:basedOn w:val="afe"/>
    <w:qFormat/>
    <w:pPr>
      <w:jc w:val="center"/>
    </w:pPr>
    <w:rPr>
      <w:b/>
      <w:bCs/>
    </w:rPr>
  </w:style>
  <w:style w:type="paragraph" w:customStyle="1" w:styleId="aff0">
    <w:name w:val="Содержимое врезки"/>
    <w:basedOn w:val="af1"/>
    <w:qFormat/>
    <w:pPr>
      <w:widowControl w:val="0"/>
      <w:suppressAutoHyphens/>
    </w:pPr>
    <w:rPr>
      <w:rFonts w:ascii="Times New Roman" w:eastAsia="SimSun;宋体" w:hAnsi="Times New Roman" w:cs="Mangal"/>
      <w:kern w:val="2"/>
      <w:lang w:bidi="hi-IN"/>
    </w:rPr>
  </w:style>
  <w:style w:type="paragraph" w:customStyle="1" w:styleId="ConsPlusNormal">
    <w:name w:val="ConsPlusNormal"/>
    <w:qFormat/>
    <w:pPr>
      <w:widowControl w:val="0"/>
      <w:suppressAutoHyphens/>
      <w:autoSpaceDE w:val="0"/>
      <w:ind w:firstLine="720"/>
    </w:pPr>
    <w:rPr>
      <w:rFonts w:ascii="Arial" w:eastAsia="Times New Roman" w:hAnsi="Arial" w:cs="Arial"/>
      <w:sz w:val="22"/>
      <w:szCs w:val="22"/>
      <w:lang w:val="ru-RU" w:bidi="ar-SA"/>
    </w:rPr>
  </w:style>
  <w:style w:type="paragraph" w:customStyle="1" w:styleId="310">
    <w:name w:val="Список 31"/>
    <w:basedOn w:val="a"/>
    <w:qFormat/>
    <w:pPr>
      <w:widowControl w:val="0"/>
      <w:suppressAutoHyphens/>
      <w:ind w:left="849" w:hanging="283"/>
    </w:pPr>
    <w:rPr>
      <w:rFonts w:ascii="Times New Roman" w:eastAsia="SimSun;宋体" w:hAnsi="Times New Roman" w:cs="Mangal"/>
      <w:kern w:val="2"/>
      <w:lang w:bidi="hi-IN"/>
    </w:rPr>
  </w:style>
  <w:style w:type="paragraph" w:customStyle="1" w:styleId="311">
    <w:name w:val="Основной текст 31"/>
    <w:basedOn w:val="a"/>
    <w:qFormat/>
    <w:pPr>
      <w:widowControl w:val="0"/>
      <w:suppressAutoHyphens/>
      <w:spacing w:after="120"/>
    </w:pPr>
    <w:rPr>
      <w:rFonts w:ascii="Times New Roman" w:eastAsia="SimSun;宋体" w:hAnsi="Times New Roman" w:cs="Mangal"/>
      <w:kern w:val="2"/>
      <w:sz w:val="16"/>
      <w:szCs w:val="16"/>
      <w:lang w:bidi="hi-IN"/>
    </w:rPr>
  </w:style>
  <w:style w:type="paragraph" w:customStyle="1" w:styleId="Standard">
    <w:name w:val="Standard"/>
    <w:qFormat/>
    <w:pPr>
      <w:widowControl w:val="0"/>
      <w:suppressAutoHyphens/>
      <w:textAlignment w:val="baseline"/>
    </w:pPr>
    <w:rPr>
      <w:rFonts w:eastAsia="Andale Sans UI;MS Mincho" w:cs="Tahoma"/>
      <w:kern w:val="2"/>
      <w:sz w:val="24"/>
      <w:lang w:bidi="en-US"/>
    </w:rPr>
  </w:style>
  <w:style w:type="paragraph" w:customStyle="1" w:styleId="210">
    <w:name w:val="Основной текст 21"/>
    <w:basedOn w:val="a"/>
    <w:qFormat/>
    <w:pPr>
      <w:widowControl w:val="0"/>
      <w:suppressAutoHyphens/>
      <w:jc w:val="center"/>
    </w:pPr>
    <w:rPr>
      <w:rFonts w:ascii="Times New Roman" w:eastAsia="SimSun;宋体" w:hAnsi="Times New Roman" w:cs="Mangal"/>
      <w:kern w:val="2"/>
      <w:sz w:val="28"/>
      <w:lang w:bidi="hi-IN"/>
    </w:rPr>
  </w:style>
  <w:style w:type="paragraph" w:styleId="aff1">
    <w:name w:val="footer"/>
    <w:basedOn w:val="a"/>
    <w:pPr>
      <w:widowControl w:val="0"/>
      <w:suppressLineNumbers/>
      <w:tabs>
        <w:tab w:val="center" w:pos="4819"/>
        <w:tab w:val="right" w:pos="9638"/>
      </w:tabs>
      <w:suppressAutoHyphens/>
    </w:pPr>
    <w:rPr>
      <w:rFonts w:ascii="Times New Roman" w:eastAsia="SimSun;宋体" w:hAnsi="Times New Roman" w:cs="Mangal"/>
      <w:kern w:val="2"/>
      <w:lang w:bidi="hi-IN"/>
    </w:rPr>
  </w:style>
  <w:style w:type="paragraph" w:customStyle="1" w:styleId="ConsPlusNormal0">
    <w:name w:val="ConsPlusNormal"/>
    <w:qFormat/>
    <w:pPr>
      <w:suppressAutoHyphens/>
    </w:pPr>
    <w:rPr>
      <w:rFonts w:ascii="Arial" w:eastAsia="Arial" w:hAnsi="Arial" w:cs="Tahoma"/>
      <w:kern w:val="2"/>
      <w:sz w:val="22"/>
      <w:lang w:val="ru-RU"/>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B3FF0B3765A798F8B12C0EF687A42D6093233620D0E92AE8405673C4D45F8AC9DDB988CD313AF3t4n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8B3FF0B3765A798F8B12C0EF687A42D6093233620D0E92AE8405673C4tDn4G" TargetMode="External"/><Relationship Id="rId4" Type="http://schemas.openxmlformats.org/officeDocument/2006/relationships/settings" Target="settings.xml"/><Relationship Id="rId9" Type="http://schemas.openxmlformats.org/officeDocument/2006/relationships/hyperlink" Target="consultantplus://offline/ref=68B3FF0B3765A798F8B12C0EF687A42D6093233620D0E92AE8405673C4D45F8AC9DDB988CD3136F6t4n1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D4DE0-1F73-4C70-9D13-3ACCADC99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3443</Words>
  <Characters>19631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c400</dc:creator>
  <cp:keywords/>
  <dc:description/>
  <cp:lastModifiedBy>user</cp:lastModifiedBy>
  <cp:revision>3</cp:revision>
  <cp:lastPrinted>2018-06-14T06:28:00Z</cp:lastPrinted>
  <dcterms:created xsi:type="dcterms:W3CDTF">2018-06-14T06:28:00Z</dcterms:created>
  <dcterms:modified xsi:type="dcterms:W3CDTF">2018-06-14T06:30:00Z</dcterms:modified>
  <dc:language>en-US</dc:language>
</cp:coreProperties>
</file>