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И Н Ф О </w:t>
      </w:r>
      <w:proofErr w:type="gramStart"/>
      <w:r>
        <w:rPr>
          <w:rStyle w:val="a4"/>
          <w:color w:val="000000"/>
          <w:sz w:val="28"/>
          <w:szCs w:val="28"/>
        </w:rPr>
        <w:t>Р</w:t>
      </w:r>
      <w:proofErr w:type="gramEnd"/>
      <w:r>
        <w:rPr>
          <w:rStyle w:val="a4"/>
          <w:color w:val="000000"/>
          <w:sz w:val="28"/>
          <w:szCs w:val="28"/>
        </w:rPr>
        <w:t xml:space="preserve"> М А Ц И Я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 результатах работы с обращениями граждан в Администрации </w:t>
      </w:r>
      <w:proofErr w:type="spellStart"/>
      <w:r>
        <w:rPr>
          <w:rStyle w:val="a4"/>
          <w:color w:val="000000"/>
          <w:sz w:val="28"/>
          <w:szCs w:val="28"/>
        </w:rPr>
        <w:t>Залучского</w:t>
      </w:r>
      <w:proofErr w:type="spellEnd"/>
      <w:r>
        <w:rPr>
          <w:rStyle w:val="a4"/>
          <w:color w:val="000000"/>
          <w:sz w:val="28"/>
          <w:szCs w:val="28"/>
        </w:rPr>
        <w:t xml:space="preserve"> сельского поселения за </w:t>
      </w:r>
      <w:r w:rsidR="006C149D">
        <w:rPr>
          <w:rStyle w:val="a4"/>
          <w:color w:val="000000"/>
          <w:sz w:val="28"/>
          <w:szCs w:val="28"/>
        </w:rPr>
        <w:t>2</w:t>
      </w:r>
      <w:r>
        <w:rPr>
          <w:rStyle w:val="a4"/>
          <w:color w:val="000000"/>
          <w:sz w:val="28"/>
          <w:szCs w:val="28"/>
        </w:rPr>
        <w:t xml:space="preserve"> квартал 2021 года</w:t>
      </w:r>
    </w:p>
    <w:p w:rsidR="00687FA0" w:rsidRPr="00F93A52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 w:rsidRPr="00F93A52">
        <w:rPr>
          <w:rStyle w:val="a4"/>
          <w:b w:val="0"/>
          <w:color w:val="000000"/>
          <w:sz w:val="28"/>
          <w:szCs w:val="28"/>
        </w:rPr>
        <w:t xml:space="preserve">Главой </w:t>
      </w:r>
      <w:r>
        <w:rPr>
          <w:rStyle w:val="a4"/>
          <w:b w:val="0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Style w:val="a4"/>
          <w:b w:val="0"/>
          <w:color w:val="000000"/>
          <w:sz w:val="28"/>
          <w:szCs w:val="28"/>
        </w:rPr>
        <w:t>Залучского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сельского поселения, заместителем Главы администрации регулярно проводится личный приём граждан, на котором рассматриваются устные и письменные обращения граждан.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 w:rsidR="006C149D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квартал 2021 года в Администрацию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Залучского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от граждан поступило </w:t>
      </w:r>
      <w:r w:rsidR="006C149D">
        <w:rPr>
          <w:color w:val="000000"/>
          <w:sz w:val="28"/>
          <w:szCs w:val="28"/>
        </w:rPr>
        <w:t>68</w:t>
      </w:r>
      <w:r>
        <w:rPr>
          <w:color w:val="000000"/>
          <w:sz w:val="28"/>
          <w:szCs w:val="28"/>
        </w:rPr>
        <w:t xml:space="preserve"> обращений   в том числе: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письменных – </w:t>
      </w:r>
      <w:r w:rsidR="006C149D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 </w:t>
      </w:r>
      <w:proofErr w:type="gramEnd"/>
      <w:r>
        <w:rPr>
          <w:color w:val="000000"/>
          <w:sz w:val="28"/>
          <w:szCs w:val="28"/>
        </w:rPr>
        <w:t>в электронном виде –</w:t>
      </w:r>
      <w:r w:rsidR="006C149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устных -</w:t>
      </w:r>
      <w:r w:rsidR="006C149D">
        <w:rPr>
          <w:color w:val="000000"/>
          <w:sz w:val="28"/>
          <w:szCs w:val="28"/>
        </w:rPr>
        <w:t>39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523F92">
        <w:rPr>
          <w:sz w:val="28"/>
          <w:szCs w:val="28"/>
        </w:rPr>
        <w:t>Количество заявлений граждан о присвоении, подтверждении  адресов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физическим</w:t>
      </w:r>
      <w:proofErr w:type="gramEnd"/>
      <w:r>
        <w:rPr>
          <w:sz w:val="28"/>
          <w:szCs w:val="28"/>
        </w:rPr>
        <w:t xml:space="preserve"> и юридическим лицам–</w:t>
      </w:r>
      <w:r w:rsidR="006C149D">
        <w:rPr>
          <w:sz w:val="28"/>
          <w:szCs w:val="28"/>
        </w:rPr>
        <w:t>1</w:t>
      </w:r>
      <w:r w:rsidRPr="00523F92">
        <w:rPr>
          <w:sz w:val="28"/>
          <w:szCs w:val="28"/>
        </w:rPr>
        <w:t xml:space="preserve"> (все рассмотрены).</w:t>
      </w:r>
    </w:p>
    <w:p w:rsidR="00687FA0" w:rsidRPr="00BA0FB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Количество заявлений граждан на выдачу справок </w:t>
      </w:r>
      <w:proofErr w:type="gramStart"/>
      <w:r>
        <w:rPr>
          <w:color w:val="000000"/>
          <w:sz w:val="28"/>
          <w:szCs w:val="28"/>
        </w:rPr>
        <w:t>различного</w:t>
      </w:r>
      <w:proofErr w:type="gramEnd"/>
      <w:r>
        <w:rPr>
          <w:color w:val="000000"/>
          <w:sz w:val="28"/>
          <w:szCs w:val="28"/>
        </w:rPr>
        <w:t xml:space="preserve"> содержания-</w:t>
      </w:r>
      <w:r w:rsidR="006C149D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(все рассмотрены).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заявлений граждан по разным вопросам- </w:t>
      </w:r>
      <w:r w:rsidR="006C149D">
        <w:rPr>
          <w:color w:val="000000"/>
          <w:sz w:val="28"/>
          <w:szCs w:val="28"/>
        </w:rPr>
        <w:t>49</w:t>
      </w:r>
      <w:r>
        <w:rPr>
          <w:color w:val="000000"/>
          <w:sz w:val="28"/>
          <w:szCs w:val="28"/>
        </w:rPr>
        <w:t xml:space="preserve"> (все рассмотрены):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обращения об увековечивании имен погибших родственников на воинском захоронении, на отдельных плитах, о месте захоронения;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 разрешении захоронения на гражданском кладбище;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</w:t>
      </w:r>
      <w:r w:rsidR="006C149D">
        <w:rPr>
          <w:color w:val="000000"/>
          <w:sz w:val="28"/>
          <w:szCs w:val="28"/>
        </w:rPr>
        <w:t>прочистке ручья</w:t>
      </w:r>
      <w:r>
        <w:rPr>
          <w:color w:val="000000"/>
          <w:sz w:val="28"/>
          <w:szCs w:val="28"/>
        </w:rPr>
        <w:t>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6C149D">
        <w:rPr>
          <w:color w:val="000000"/>
          <w:sz w:val="28"/>
          <w:szCs w:val="28"/>
        </w:rPr>
        <w:t>по ремонту водоразборных колонок</w:t>
      </w:r>
      <w:r>
        <w:rPr>
          <w:color w:val="000000"/>
          <w:sz w:val="28"/>
          <w:szCs w:val="28"/>
        </w:rPr>
        <w:t>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принятие мер по </w:t>
      </w:r>
      <w:r w:rsidR="00F504FB">
        <w:rPr>
          <w:color w:val="000000"/>
          <w:sz w:val="28"/>
          <w:szCs w:val="28"/>
        </w:rPr>
        <w:t>собаке</w:t>
      </w:r>
      <w:r>
        <w:rPr>
          <w:color w:val="000000"/>
          <w:sz w:val="28"/>
          <w:szCs w:val="28"/>
        </w:rPr>
        <w:t>;</w:t>
      </w:r>
    </w:p>
    <w:p w:rsidR="00F504FB" w:rsidRDefault="00F504FB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выделении аренды земельного участка.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Принятые меры: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   </w:t>
      </w:r>
      <w:r>
        <w:rPr>
          <w:color w:val="000000"/>
          <w:sz w:val="28"/>
          <w:szCs w:val="28"/>
          <w:shd w:val="clear" w:color="auto" w:fill="FFFFFF"/>
        </w:rPr>
        <w:tab/>
        <w:t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</w:t>
      </w:r>
    </w:p>
    <w:p w:rsidR="00687FA0" w:rsidRDefault="00687FA0" w:rsidP="00687F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 контроле вопросов нет.</w:t>
      </w:r>
    </w:p>
    <w:p w:rsidR="00687FA0" w:rsidRDefault="00687FA0" w:rsidP="00687F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Обращения не по компетенции перенаправлены в соответствующие организации.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Обращение по увековечиванию имен погибших воинов </w:t>
      </w:r>
      <w:r>
        <w:rPr>
          <w:color w:val="000000"/>
          <w:sz w:val="28"/>
          <w:szCs w:val="28"/>
        </w:rPr>
        <w:t>родственников на воинском захоронении, на отдельных плитах, о месте захоронения, переадресовано в Администрацию Старорусского муниципального района, так как данный вопрос относятся к их компетенции.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З</w:t>
      </w:r>
      <w:r>
        <w:rPr>
          <w:color w:val="000000"/>
          <w:sz w:val="28"/>
          <w:szCs w:val="28"/>
        </w:rPr>
        <w:t xml:space="preserve">ахоронения на гражданском кладбище по всем заявлениям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азрешены.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Заявления по </w:t>
      </w:r>
      <w:r w:rsidR="00F504FB">
        <w:rPr>
          <w:color w:val="000000"/>
          <w:sz w:val="28"/>
          <w:szCs w:val="28"/>
        </w:rPr>
        <w:t xml:space="preserve"> </w:t>
      </w:r>
      <w:r w:rsidR="006C149D">
        <w:rPr>
          <w:color w:val="000000"/>
          <w:sz w:val="28"/>
          <w:szCs w:val="28"/>
        </w:rPr>
        <w:t xml:space="preserve"> ремонту водоразборных колонок </w:t>
      </w:r>
      <w:r>
        <w:rPr>
          <w:color w:val="000000"/>
          <w:sz w:val="28"/>
          <w:szCs w:val="28"/>
        </w:rPr>
        <w:t xml:space="preserve">перенаправлено </w:t>
      </w:r>
      <w:r w:rsidR="006C149D">
        <w:rPr>
          <w:color w:val="000000"/>
          <w:sz w:val="28"/>
          <w:szCs w:val="28"/>
        </w:rPr>
        <w:t>в ООО Старорусское « ЖКХ».</w:t>
      </w:r>
    </w:p>
    <w:p w:rsidR="00F504FB" w:rsidRDefault="00F504FB" w:rsidP="00F50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Заявления о выделении аренды земельного участка перенаправлено в Администрацию Старорусского муниципального района.</w:t>
      </w:r>
    </w:p>
    <w:p w:rsidR="00687FA0" w:rsidRPr="009E7C74" w:rsidRDefault="00687FA0" w:rsidP="00F504FB">
      <w:pPr>
        <w:ind w:firstLine="708"/>
        <w:jc w:val="both"/>
        <w:rPr>
          <w:color w:val="2C2B2B"/>
          <w:sz w:val="28"/>
          <w:szCs w:val="28"/>
        </w:rPr>
      </w:pPr>
      <w:r w:rsidRPr="009E7C74">
        <w:rPr>
          <w:sz w:val="28"/>
          <w:szCs w:val="28"/>
          <w:bdr w:val="none" w:sz="0" w:space="0" w:color="auto" w:frame="1"/>
        </w:rPr>
        <w:t xml:space="preserve">Администрация </w:t>
      </w:r>
      <w:proofErr w:type="spellStart"/>
      <w:r>
        <w:rPr>
          <w:sz w:val="28"/>
          <w:szCs w:val="28"/>
          <w:bdr w:val="none" w:sz="0" w:space="0" w:color="auto" w:frame="1"/>
        </w:rPr>
        <w:t>Залуч</w:t>
      </w:r>
      <w:r w:rsidRPr="009E7C74">
        <w:rPr>
          <w:sz w:val="28"/>
          <w:szCs w:val="28"/>
          <w:bdr w:val="none" w:sz="0" w:space="0" w:color="auto" w:frame="1"/>
        </w:rPr>
        <w:t>ского</w:t>
      </w:r>
      <w:proofErr w:type="spellEnd"/>
      <w:r w:rsidRPr="009E7C74">
        <w:rPr>
          <w:sz w:val="28"/>
          <w:szCs w:val="28"/>
          <w:bdr w:val="none" w:sz="0" w:space="0" w:color="auto" w:frame="1"/>
        </w:rPr>
        <w:t xml:space="preserve"> сельского поселения постоянно информирует население о состоянии работы с обращениями граждан.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В актуальном состоянии поддерживается информация, размещенная в разделе «Обзор обращений граждан» на официальном сайте сельского поселения.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В данном разделе можно ознакомиться с нормативной правовой базой работы с обращениями граждан;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получить информацию о порядке и сроках рассмотрения обращений, ознакомиться с информацией об итогах работы с обращениями</w:t>
      </w:r>
      <w:r w:rsidRPr="009E7C74">
        <w:rPr>
          <w:color w:val="444444"/>
          <w:sz w:val="28"/>
          <w:szCs w:val="28"/>
          <w:bdr w:val="none" w:sz="0" w:space="0" w:color="auto" w:frame="1"/>
        </w:rPr>
        <w:t xml:space="preserve"> граждан.</w:t>
      </w:r>
      <w:r w:rsidRPr="009E7C74">
        <w:rPr>
          <w:rFonts w:ascii="Arial" w:hAnsi="Arial" w:cs="Arial"/>
          <w:color w:val="2C2B2B"/>
          <w:sz w:val="28"/>
          <w:szCs w:val="28"/>
        </w:rPr>
        <w:t xml:space="preserve"> </w:t>
      </w:r>
      <w:r w:rsidRPr="009E7C74">
        <w:rPr>
          <w:sz w:val="28"/>
          <w:szCs w:val="28"/>
          <w:bdr w:val="none" w:sz="0" w:space="0" w:color="auto" w:frame="1"/>
        </w:rPr>
        <w:t xml:space="preserve">О графике приема по личным вопросам руководством Администрации  сельского поселения можно ознакомиться в разделе «Приём граждан». </w:t>
      </w:r>
      <w:r w:rsidRPr="009E7C74">
        <w:rPr>
          <w:color w:val="2C2B2B"/>
          <w:sz w:val="28"/>
          <w:szCs w:val="28"/>
        </w:rPr>
        <w:t>Так же на сайте Администрации в сети Интернет открыта электронная приемная.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 xml:space="preserve">Своевременное </w:t>
      </w:r>
      <w:r>
        <w:rPr>
          <w:color w:val="000000"/>
          <w:sz w:val="28"/>
          <w:szCs w:val="28"/>
        </w:rPr>
        <w:t xml:space="preserve">разъяснение прав граждан </w:t>
      </w:r>
      <w:r>
        <w:rPr>
          <w:color w:val="000000"/>
          <w:sz w:val="28"/>
          <w:szCs w:val="28"/>
          <w:shd w:val="clear" w:color="auto" w:fill="FFFFFF"/>
        </w:rPr>
        <w:t>позволяет   снизить  социальную  напряжённость и уменьшить количество обращений в вышестоящие органы власти по вопросам местного значения.</w:t>
      </w:r>
      <w:r>
        <w:rPr>
          <w:color w:val="000000"/>
          <w:sz w:val="28"/>
          <w:szCs w:val="28"/>
        </w:rPr>
        <w:t xml:space="preserve"> 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rPr>
          <w:rStyle w:val="a4"/>
          <w:color w:val="000000"/>
          <w:sz w:val="28"/>
          <w:szCs w:val="28"/>
        </w:rPr>
      </w:pPr>
    </w:p>
    <w:p w:rsidR="00687FA0" w:rsidRDefault="00687FA0" w:rsidP="00687FA0"/>
    <w:p w:rsidR="00AA7B13" w:rsidRDefault="00AA7B13"/>
    <w:sectPr w:rsidR="00AA7B13" w:rsidSect="0011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A0"/>
    <w:rsid w:val="00687FA0"/>
    <w:rsid w:val="006C149D"/>
    <w:rsid w:val="009345D9"/>
    <w:rsid w:val="00AA7B13"/>
    <w:rsid w:val="00F5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7FA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7FA0"/>
    <w:rPr>
      <w:b/>
      <w:bCs/>
    </w:rPr>
  </w:style>
  <w:style w:type="character" w:customStyle="1" w:styleId="apple-converted-space">
    <w:name w:val="apple-converted-space"/>
    <w:basedOn w:val="a0"/>
    <w:rsid w:val="0068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2021-07-02T07:16:00Z</dcterms:created>
  <dcterms:modified xsi:type="dcterms:W3CDTF">2021-07-02T08:47:00Z</dcterms:modified>
</cp:coreProperties>
</file>