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r w:rsidR="00CC402E">
        <w:rPr>
          <w:rStyle w:val="a4"/>
          <w:color w:val="000000"/>
          <w:sz w:val="28"/>
          <w:szCs w:val="28"/>
        </w:rPr>
        <w:t xml:space="preserve"> </w:t>
      </w:r>
      <w:r w:rsidR="00A924C4">
        <w:rPr>
          <w:rStyle w:val="a4"/>
          <w:color w:val="000000"/>
          <w:sz w:val="28"/>
          <w:szCs w:val="28"/>
        </w:rPr>
        <w:t>4</w:t>
      </w:r>
      <w:r>
        <w:rPr>
          <w:rStyle w:val="a4"/>
          <w:color w:val="000000"/>
          <w:sz w:val="28"/>
          <w:szCs w:val="28"/>
        </w:rPr>
        <w:t xml:space="preserve"> квартал 202</w:t>
      </w:r>
      <w:r w:rsidR="00267BFC">
        <w:rPr>
          <w:rStyle w:val="a4"/>
          <w:color w:val="000000"/>
          <w:sz w:val="28"/>
          <w:szCs w:val="28"/>
        </w:rPr>
        <w:t>3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>За отчётный период</w:t>
      </w:r>
      <w:r w:rsidR="00CF1A3D">
        <w:rPr>
          <w:color w:val="000000"/>
          <w:sz w:val="28"/>
          <w:szCs w:val="28"/>
          <w:shd w:val="clear" w:color="auto" w:fill="FFFFFF"/>
        </w:rPr>
        <w:t xml:space="preserve"> </w:t>
      </w:r>
      <w:r w:rsidR="00A924C4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267BFC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</w:t>
      </w:r>
      <w:r w:rsidR="005E5DE9">
        <w:rPr>
          <w:color w:val="000000"/>
          <w:sz w:val="28"/>
          <w:szCs w:val="28"/>
          <w:shd w:val="clear" w:color="auto" w:fill="FFFFFF"/>
        </w:rPr>
        <w:t>101</w:t>
      </w:r>
      <w:r>
        <w:rPr>
          <w:color w:val="000000"/>
          <w:sz w:val="28"/>
          <w:szCs w:val="28"/>
        </w:rPr>
        <w:t xml:space="preserve"> обращени</w:t>
      </w:r>
      <w:r w:rsidR="00A8402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D112E0">
        <w:rPr>
          <w:color w:val="000000"/>
          <w:sz w:val="28"/>
          <w:szCs w:val="28"/>
        </w:rPr>
        <w:t>12</w:t>
      </w:r>
      <w:r w:rsidR="00CF1A3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D112E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устных </w:t>
      </w:r>
      <w:r w:rsidR="005E5DE9">
        <w:rPr>
          <w:color w:val="000000"/>
          <w:sz w:val="28"/>
          <w:szCs w:val="28"/>
        </w:rPr>
        <w:t>–</w:t>
      </w:r>
      <w:r w:rsidR="00D112E0">
        <w:rPr>
          <w:color w:val="000000"/>
          <w:sz w:val="28"/>
          <w:szCs w:val="28"/>
        </w:rPr>
        <w:t xml:space="preserve"> </w:t>
      </w:r>
      <w:r w:rsidR="005E5DE9">
        <w:rPr>
          <w:color w:val="000000"/>
          <w:sz w:val="28"/>
          <w:szCs w:val="28"/>
        </w:rPr>
        <w:t>89;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D112E0">
        <w:rPr>
          <w:color w:val="000000"/>
          <w:sz w:val="28"/>
          <w:szCs w:val="28"/>
        </w:rPr>
        <w:t>15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032338">
        <w:rPr>
          <w:color w:val="000000"/>
          <w:sz w:val="28"/>
          <w:szCs w:val="28"/>
        </w:rPr>
        <w:t>1</w:t>
      </w:r>
      <w:r w:rsidR="00D112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A84029" w:rsidRDefault="003C50B3" w:rsidP="0003233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2338">
        <w:rPr>
          <w:color w:val="000000"/>
          <w:sz w:val="28"/>
          <w:szCs w:val="28"/>
        </w:rPr>
        <w:t xml:space="preserve">- </w:t>
      </w:r>
      <w:r w:rsidR="00D112E0">
        <w:rPr>
          <w:color w:val="000000"/>
          <w:sz w:val="28"/>
          <w:szCs w:val="28"/>
        </w:rPr>
        <w:t xml:space="preserve">о нарушении прав собственником </w:t>
      </w:r>
      <w:proofErr w:type="gramStart"/>
      <w:r w:rsidR="00D112E0">
        <w:rPr>
          <w:color w:val="000000"/>
          <w:sz w:val="28"/>
          <w:szCs w:val="28"/>
        </w:rPr>
        <w:t>соседнего</w:t>
      </w:r>
      <w:proofErr w:type="gramEnd"/>
      <w:r w:rsidR="00D112E0">
        <w:rPr>
          <w:color w:val="000000"/>
          <w:sz w:val="28"/>
          <w:szCs w:val="28"/>
        </w:rPr>
        <w:t xml:space="preserve"> </w:t>
      </w:r>
      <w:proofErr w:type="spellStart"/>
      <w:r w:rsidR="00D112E0">
        <w:rPr>
          <w:color w:val="000000"/>
          <w:sz w:val="28"/>
          <w:szCs w:val="28"/>
        </w:rPr>
        <w:t>з</w:t>
      </w:r>
      <w:proofErr w:type="spellEnd"/>
      <w:r w:rsidR="00D112E0">
        <w:rPr>
          <w:color w:val="000000"/>
          <w:sz w:val="28"/>
          <w:szCs w:val="28"/>
        </w:rPr>
        <w:t>/у;</w:t>
      </w:r>
    </w:p>
    <w:p w:rsidR="00032338" w:rsidRDefault="00032338" w:rsidP="0003233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D21632">
        <w:rPr>
          <w:color w:val="000000"/>
          <w:sz w:val="28"/>
          <w:szCs w:val="28"/>
        </w:rPr>
        <w:t>о спиливание аварийного дерева;</w:t>
      </w:r>
    </w:p>
    <w:p w:rsidR="00D21632" w:rsidRDefault="00D21632" w:rsidP="0003233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сжигании мусора.</w:t>
      </w:r>
    </w:p>
    <w:p w:rsidR="00687FA0" w:rsidRDefault="00750987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20C2">
        <w:rPr>
          <w:color w:val="000000"/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509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>ахоронения на гражданском кладбище по всем заявлениям –разрешены.</w:t>
      </w:r>
    </w:p>
    <w:p w:rsidR="00687FA0" w:rsidRPr="00750987" w:rsidRDefault="00687FA0" w:rsidP="000323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871">
        <w:rPr>
          <w:color w:val="000000"/>
          <w:sz w:val="28"/>
          <w:szCs w:val="28"/>
        </w:rPr>
        <w:t xml:space="preserve"> </w:t>
      </w:r>
      <w:r w:rsidR="00032338">
        <w:rPr>
          <w:color w:val="000000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>
        <w:rPr>
          <w:sz w:val="28"/>
          <w:szCs w:val="28"/>
          <w:bdr w:val="none" w:sz="0" w:space="0" w:color="auto" w:frame="1"/>
        </w:rPr>
        <w:t>Залуч</w:t>
      </w:r>
      <w:r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Администрации  сельского поселения можно ознакомиться в разделе «Приём </w:t>
      </w:r>
      <w:r w:rsidRPr="009E7C74">
        <w:rPr>
          <w:sz w:val="28"/>
          <w:szCs w:val="28"/>
          <w:bdr w:val="none" w:sz="0" w:space="0" w:color="auto" w:frame="1"/>
        </w:rPr>
        <w:lastRenderedPageBreak/>
        <w:t xml:space="preserve">граждан». </w:t>
      </w:r>
      <w:r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32338"/>
    <w:rsid w:val="000465C5"/>
    <w:rsid w:val="000A671A"/>
    <w:rsid w:val="000E1CFB"/>
    <w:rsid w:val="001A1871"/>
    <w:rsid w:val="00216B9F"/>
    <w:rsid w:val="00267BFC"/>
    <w:rsid w:val="003C50B3"/>
    <w:rsid w:val="004201C2"/>
    <w:rsid w:val="004F4094"/>
    <w:rsid w:val="00511D22"/>
    <w:rsid w:val="00590865"/>
    <w:rsid w:val="005A20C2"/>
    <w:rsid w:val="005E5DE9"/>
    <w:rsid w:val="00674241"/>
    <w:rsid w:val="00687FA0"/>
    <w:rsid w:val="006902E9"/>
    <w:rsid w:val="006C149D"/>
    <w:rsid w:val="00750987"/>
    <w:rsid w:val="00750CD5"/>
    <w:rsid w:val="00756E66"/>
    <w:rsid w:val="00843EBB"/>
    <w:rsid w:val="00881159"/>
    <w:rsid w:val="009228F7"/>
    <w:rsid w:val="009345D9"/>
    <w:rsid w:val="00A84029"/>
    <w:rsid w:val="00A924C4"/>
    <w:rsid w:val="00AA7B13"/>
    <w:rsid w:val="00B27C5B"/>
    <w:rsid w:val="00C06E39"/>
    <w:rsid w:val="00C40925"/>
    <w:rsid w:val="00CC402E"/>
    <w:rsid w:val="00CF1A3D"/>
    <w:rsid w:val="00D112E0"/>
    <w:rsid w:val="00D21632"/>
    <w:rsid w:val="00D62DDD"/>
    <w:rsid w:val="00DE21B8"/>
    <w:rsid w:val="00ED25BB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2022-01-10T05:49:00Z</dcterms:created>
  <dcterms:modified xsi:type="dcterms:W3CDTF">2023-12-28T09:37:00Z</dcterms:modified>
</cp:coreProperties>
</file>