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217A82" w:rsidRPr="00D913E9" w:rsidTr="00217A82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D913E9" w:rsidRDefault="00217A82" w:rsidP="00217A82">
            <w:pPr>
              <w:rPr>
                <w:color w:val="0000FF"/>
                <w:sz w:val="72"/>
                <w:szCs w:val="72"/>
              </w:rPr>
            </w:pPr>
            <w:r w:rsidRPr="00D913E9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217A82" w:rsidRPr="00D913E9" w:rsidRDefault="00217A82" w:rsidP="00217A82">
            <w:pPr>
              <w:rPr>
                <w:sz w:val="72"/>
                <w:szCs w:val="72"/>
              </w:rPr>
            </w:pPr>
            <w:r w:rsidRPr="00D913E9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D913E9" w:rsidRDefault="00217A82" w:rsidP="00217A82">
            <w:pPr>
              <w:rPr>
                <w:b/>
                <w:sz w:val="20"/>
                <w:szCs w:val="20"/>
              </w:rPr>
            </w:pPr>
            <w:r w:rsidRPr="00D913E9">
              <w:rPr>
                <w:b/>
                <w:sz w:val="20"/>
                <w:szCs w:val="20"/>
              </w:rPr>
              <w:t>№</w:t>
            </w:r>
            <w:r w:rsidR="00767CB0">
              <w:rPr>
                <w:b/>
                <w:sz w:val="20"/>
                <w:szCs w:val="20"/>
              </w:rPr>
              <w:t>12</w:t>
            </w:r>
            <w:r w:rsidRPr="00D913E9">
              <w:rPr>
                <w:b/>
                <w:sz w:val="20"/>
                <w:szCs w:val="20"/>
              </w:rPr>
              <w:t xml:space="preserve"> от  </w:t>
            </w:r>
            <w:r w:rsidR="00767CB0">
              <w:rPr>
                <w:b/>
                <w:sz w:val="20"/>
                <w:szCs w:val="20"/>
              </w:rPr>
              <w:t>29 мая</w:t>
            </w:r>
            <w:r w:rsidR="00CC7DF7">
              <w:rPr>
                <w:b/>
                <w:sz w:val="20"/>
                <w:szCs w:val="20"/>
              </w:rPr>
              <w:t xml:space="preserve"> 2020 г.</w:t>
            </w:r>
            <w:r w:rsidRPr="00D913E9">
              <w:rPr>
                <w:b/>
                <w:sz w:val="20"/>
                <w:szCs w:val="20"/>
              </w:rPr>
              <w:t>..</w:t>
            </w:r>
          </w:p>
          <w:p w:rsidR="00217A82" w:rsidRPr="00D913E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D913E9" w:rsidRDefault="00217A82" w:rsidP="00217A82">
            <w:pPr>
              <w:rPr>
                <w:b/>
                <w:sz w:val="20"/>
                <w:szCs w:val="20"/>
              </w:rPr>
            </w:pPr>
            <w:r w:rsidRPr="00D913E9">
              <w:rPr>
                <w:b/>
                <w:sz w:val="20"/>
                <w:szCs w:val="20"/>
              </w:rPr>
              <w:t>Учредитель газеты:</w:t>
            </w:r>
          </w:p>
          <w:p w:rsidR="00217A82" w:rsidRPr="00D913E9" w:rsidRDefault="00217A82" w:rsidP="00217A82">
            <w:pPr>
              <w:rPr>
                <w:b/>
                <w:sz w:val="20"/>
                <w:szCs w:val="20"/>
              </w:rPr>
            </w:pPr>
            <w:r w:rsidRPr="00D913E9">
              <w:rPr>
                <w:b/>
                <w:sz w:val="20"/>
                <w:szCs w:val="20"/>
              </w:rPr>
              <w:t>Совет депутатов Залучского</w:t>
            </w:r>
          </w:p>
          <w:p w:rsidR="00217A82" w:rsidRPr="00D913E9" w:rsidRDefault="00217A82" w:rsidP="00217A82">
            <w:pPr>
              <w:rPr>
                <w:b/>
                <w:sz w:val="20"/>
                <w:szCs w:val="20"/>
              </w:rPr>
            </w:pPr>
            <w:r w:rsidRPr="00D913E9">
              <w:rPr>
                <w:b/>
                <w:sz w:val="20"/>
                <w:szCs w:val="20"/>
              </w:rPr>
              <w:t>сельского поселения</w:t>
            </w:r>
          </w:p>
        </w:tc>
      </w:tr>
    </w:tbl>
    <w:p w:rsidR="00CC7DF7" w:rsidRDefault="00CC7DF7" w:rsidP="00CC7DF7">
      <w:pPr>
        <w:rPr>
          <w:sz w:val="16"/>
          <w:szCs w:val="16"/>
        </w:rPr>
      </w:pPr>
    </w:p>
    <w:p w:rsidR="004F1426" w:rsidRPr="007777ED" w:rsidRDefault="00767CB0" w:rsidP="004F1426">
      <w:pPr>
        <w:pStyle w:val="1"/>
        <w:jc w:val="center"/>
        <w:rPr>
          <w:color w:val="FF0000"/>
        </w:rPr>
      </w:pPr>
      <w:r>
        <w:rPr>
          <w:rStyle w:val="affb"/>
          <w:rFonts w:eastAsia="Arial Unicode MS"/>
          <w:i w:val="0"/>
          <w:sz w:val="22"/>
          <w:szCs w:val="22"/>
        </w:rPr>
        <w:t xml:space="preserve"> </w:t>
      </w:r>
      <w:r w:rsidR="004F1426" w:rsidRPr="007777ED">
        <w:rPr>
          <w:color w:val="FF0000"/>
        </w:rPr>
        <w:t>Простые правила безопасности во время летних каникул.</w:t>
      </w:r>
    </w:p>
    <w:p w:rsidR="004F1426" w:rsidRPr="007777ED" w:rsidRDefault="004F1426" w:rsidP="004F1426">
      <w:pPr>
        <w:jc w:val="both"/>
      </w:pPr>
      <w:r w:rsidRPr="00456E03">
        <w:tab/>
      </w:r>
      <w:r w:rsidRPr="007777ED">
        <w:t xml:space="preserve">Отдел надзорной деятельности и профилактической работы по Старорусскому, Парфинскому, Волотовскому, Поддорскому и Холмскому районам Главного управления МЧС России по Новгородской области напоминает жителям города и районов о соблюдении правил пожарной безопасности. Летние каникулы любимое и долгожданное время для школьников. Как правило, в этот период большую часть времени ребята предоставлены сами себе. </w:t>
      </w:r>
      <w:r w:rsidRPr="007777ED">
        <w:rPr>
          <w:shd w:val="clear" w:color="auto" w:fill="FFFFFF"/>
        </w:rPr>
        <w:t xml:space="preserve">В это время взрослым следует задуматься над тем, как ребёнок проводит досуг во время каникул, провести с детьми беседы, разъяснив им правила безопасного поведения. </w:t>
      </w:r>
    </w:p>
    <w:p w:rsidR="004F1426" w:rsidRPr="007777ED" w:rsidRDefault="004F1426" w:rsidP="004F1426">
      <w:pPr>
        <w:jc w:val="both"/>
        <w:rPr>
          <w:shd w:val="clear" w:color="auto" w:fill="FFFFFF"/>
        </w:rPr>
      </w:pPr>
      <w:r w:rsidRPr="007777E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4008120</wp:posOffset>
            </wp:positionV>
            <wp:extent cx="2838450" cy="2647950"/>
            <wp:effectExtent l="19050" t="0" r="0" b="0"/>
            <wp:wrapSquare wrapText="bothSides"/>
            <wp:docPr id="3" name="Рисунок 2" descr="C:\Documents and Settings\Администратор\Рабочий стол\почта за 12.05\пропаганда 2020\pb-detskaya_-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очта за 12.05\пропаганда 2020\pb-detskaya_-roditely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7ED">
        <w:tab/>
        <w:t xml:space="preserve">В текущем году на территории г. Старая Русса и районов продолжается мониторинг количества пожаров с участием детей. Так </w:t>
      </w:r>
      <w:r w:rsidRPr="007777ED">
        <w:rPr>
          <w:shd w:val="clear" w:color="auto" w:fill="FFFFFF"/>
        </w:rPr>
        <w:t xml:space="preserve">по причине неосторожного обращения с огнем детей, </w:t>
      </w:r>
      <w:r w:rsidRPr="007777ED">
        <w:t>в 2019г. произошло 3 пожара, а по состоянию на май 2020г. произошло 2 пожара</w:t>
      </w:r>
      <w:r w:rsidRPr="007777ED">
        <w:rPr>
          <w:shd w:val="clear" w:color="auto" w:fill="FFFFFF"/>
        </w:rPr>
        <w:t xml:space="preserve">. </w:t>
      </w:r>
    </w:p>
    <w:p w:rsidR="004F1426" w:rsidRPr="007777ED" w:rsidRDefault="004F1426" w:rsidP="004F1426">
      <w:pPr>
        <w:jc w:val="both"/>
        <w:rPr>
          <w:rFonts w:ascii="Arial" w:hAnsi="Arial" w:cs="Arial"/>
          <w:color w:val="000000"/>
          <w:spacing w:val="3"/>
        </w:rPr>
      </w:pPr>
      <w:r w:rsidRPr="007777ED">
        <w:rPr>
          <w:shd w:val="clear" w:color="auto" w:fill="FFFFFF"/>
        </w:rPr>
        <w:tab/>
      </w:r>
      <w:r w:rsidRPr="007777ED">
        <w:t>Показательными примерами стали пожары, произошедшие в 2017 году в г. Старая Русса и Парфинском районе, в частных жилых домах, причиной пожара послужило неосторожное обращение с огнем, проще говоря, детская шалость. В результате пожара в г. Старая Русса</w:t>
      </w:r>
      <w:r>
        <w:t xml:space="preserve"> был уничтожен жилой дом, </w:t>
      </w:r>
      <w:r w:rsidRPr="007777ED">
        <w:t xml:space="preserve">повреждены два соседних дома, 2 человека травмированы, в Парфинском районе в результате пожара 1 человек травмирован, 1 человек погиб. </w:t>
      </w:r>
      <w:r w:rsidRPr="007777ED">
        <w:rPr>
          <w:shd w:val="clear" w:color="auto" w:fill="FFFFFF"/>
        </w:rPr>
        <w:t>Как показывает практика, часто такие пожары происходят из-за отсутствия навыков у детей осторожного обращения с огнем, недостаточным контролем за их поведением со стороны взрослых, а в ряде случаев неумением родителей организовать досуг своих чад.</w:t>
      </w:r>
      <w:r w:rsidRPr="007777ED">
        <w:rPr>
          <w:rFonts w:ascii="Arial" w:hAnsi="Arial" w:cs="Arial"/>
          <w:color w:val="000000"/>
          <w:spacing w:val="3"/>
        </w:rPr>
        <w:tab/>
      </w:r>
    </w:p>
    <w:p w:rsidR="004F1426" w:rsidRPr="007777ED" w:rsidRDefault="004F1426" w:rsidP="004F1426">
      <w:pPr>
        <w:jc w:val="both"/>
        <w:rPr>
          <w:color w:val="FF0000"/>
        </w:rPr>
      </w:pPr>
      <w:r w:rsidRPr="007777ED">
        <w:rPr>
          <w:rFonts w:ascii="Arial" w:hAnsi="Arial" w:cs="Arial"/>
          <w:color w:val="000000"/>
          <w:spacing w:val="3"/>
        </w:rPr>
        <w:tab/>
      </w:r>
      <w:r w:rsidRPr="007777ED">
        <w:t>Существуют элементарные меры, при выполнении которых можно избежать серьезных последствий от пожара (гибели, травматизма).</w:t>
      </w:r>
      <w:r w:rsidRPr="007777ED">
        <w:rPr>
          <w:color w:val="FF0000"/>
        </w:rPr>
        <w:t xml:space="preserve"> </w:t>
      </w:r>
      <w:r w:rsidRPr="007777ED">
        <w:t>Зачастую пожары, возникают по причине отсутствия у детей представления о возможных последствиях. Н</w:t>
      </w:r>
      <w:r w:rsidRPr="007777ED">
        <w:rPr>
          <w:shd w:val="clear" w:color="auto" w:fill="FFFFFF"/>
        </w:rPr>
        <w:t xml:space="preserve">ельзя быть уверенным, что ребенок, оставшись один дома, </w:t>
      </w:r>
      <w:r w:rsidRPr="007777ED">
        <w:t xml:space="preserve">не заинтересуется работой электробытовых приборов, проверкой на горение хранящихся без должного присмотра горючих и легковоспламеняющихся жидкостей, </w:t>
      </w:r>
      <w:r w:rsidRPr="007777ED">
        <w:rPr>
          <w:shd w:val="clear" w:color="auto" w:fill="FFFFFF"/>
        </w:rPr>
        <w:t>не решит поиграть с коробочкой спичек или зажигалкой, или не устроит костер, который он видел в лесу.</w:t>
      </w:r>
      <w:r w:rsidRPr="007777ED">
        <w:t xml:space="preserve"> Подобные беспечные действия в итоге могут привести к трагическим последствиям. Так или иначе, ребёнку необходимо прививать культуру безопасности. </w:t>
      </w:r>
    </w:p>
    <w:p w:rsidR="004F1426" w:rsidRDefault="004F1426" w:rsidP="004F1426">
      <w:pPr>
        <w:jc w:val="both"/>
      </w:pPr>
      <w:r w:rsidRPr="007777ED">
        <w:tab/>
        <w:t>Объясните детям, что шалость с огнем опасна для их жизни. Научите ребенка, что при пожаре нужно сразу звонить в службу спасения на «101» или «112». Необходимо написать на видном месте номера телефонов, по которым ребенок сможет быстро связаться с вами или службами экстренной помощи (полиция, скорая помощь, пожарная охрана).</w:t>
      </w:r>
    </w:p>
    <w:p w:rsidR="004F1426" w:rsidRDefault="004F1426" w:rsidP="004F1426">
      <w:pPr>
        <w:jc w:val="both"/>
      </w:pPr>
    </w:p>
    <w:p w:rsidR="004F1426" w:rsidRPr="007777ED" w:rsidRDefault="004F1426" w:rsidP="004F1426">
      <w:pPr>
        <w:jc w:val="both"/>
      </w:pPr>
    </w:p>
    <w:p w:rsidR="004F1426" w:rsidRPr="007777ED" w:rsidRDefault="004F1426" w:rsidP="004F1426">
      <w:pPr>
        <w:jc w:val="both"/>
      </w:pPr>
      <w:r w:rsidRPr="007777ED">
        <w:lastRenderedPageBreak/>
        <w:tab/>
        <w:t>Чаще рассказывайте детям о правилах пожарной безопасности, а также о том, как вести себя в случае возгорания или задымления. П</w:t>
      </w:r>
      <w:r w:rsidRPr="007777ED">
        <w:rPr>
          <w:shd w:val="clear" w:color="auto" w:fill="FFFFFF"/>
        </w:rPr>
        <w:t xml:space="preserve">остарайтесь постоянно повторять с ребенком правила безопасного поведения. Не стоит забывать, что самым лучшим способом обучения детей всегда является собственный пример. Не показывайте детям дурной пример: не курите при них, </w:t>
      </w:r>
      <w:r>
        <w:rPr>
          <w:shd w:val="clear" w:color="auto" w:fill="FFFFFF"/>
        </w:rPr>
        <w:t>н</w:t>
      </w:r>
      <w:r w:rsidRPr="007777ED">
        <w:rPr>
          <w:shd w:val="clear" w:color="auto" w:fill="FFFFFF"/>
        </w:rPr>
        <w:t>и в коем случае не держите в доме неисправные или самодельные электрические приборы.</w:t>
      </w:r>
      <w:r w:rsidRPr="007777ED">
        <w:rPr>
          <w:rStyle w:val="apple-converted-space"/>
          <w:color w:val="3B4256"/>
          <w:shd w:val="clear" w:color="auto" w:fill="FFFFFF"/>
        </w:rPr>
        <w:t> </w:t>
      </w:r>
      <w:r w:rsidRPr="007777ED">
        <w:rPr>
          <w:shd w:val="clear" w:color="auto" w:fill="FFFFFF"/>
        </w:rPr>
        <w:t xml:space="preserve"> Помните, если вы внимательны к собственной безопасности, то и ребенок будет повторять те же действия. </w:t>
      </w:r>
    </w:p>
    <w:p w:rsidR="004F1426" w:rsidRPr="007777ED" w:rsidRDefault="004F1426" w:rsidP="004F1426">
      <w:pPr>
        <w:jc w:val="both"/>
      </w:pPr>
      <w:r w:rsidRPr="007777ED">
        <w:rPr>
          <w:rStyle w:val="af2"/>
          <w:color w:val="3B4256"/>
          <w:bdr w:val="none" w:sz="0" w:space="0" w:color="auto" w:frame="1"/>
        </w:rPr>
        <w:t>Общие правила поведения во время каникул</w:t>
      </w:r>
    </w:p>
    <w:p w:rsidR="004F1426" w:rsidRPr="007777ED" w:rsidRDefault="004F1426" w:rsidP="004F1426">
      <w:pPr>
        <w:jc w:val="both"/>
      </w:pPr>
      <w:r w:rsidRPr="007777ED">
        <w:t>Каждый ребенок обязан знать несколько простых правил безопасности во время отдыха. Иначе каникулы могут обратиться неприятными последствиями. Рассмотрим несколько основных правил поведения, которые гарантируют безопасность на каникулах:</w:t>
      </w:r>
    </w:p>
    <w:p w:rsidR="004F1426" w:rsidRPr="007777ED" w:rsidRDefault="004F1426" w:rsidP="004F1426">
      <w:pPr>
        <w:jc w:val="both"/>
      </w:pPr>
      <w:r w:rsidRPr="007777ED">
        <w:t>1.</w:t>
      </w:r>
      <w:r w:rsidRPr="007777ED">
        <w:rPr>
          <w:rStyle w:val="apple-converted-space"/>
          <w:color w:val="3B4256"/>
        </w:rPr>
        <w:t> </w:t>
      </w:r>
      <w:r w:rsidRPr="007777ED">
        <w:rPr>
          <w:rStyle w:val="af2"/>
          <w:color w:val="3B4256"/>
          <w:bdr w:val="none" w:sz="0" w:space="0" w:color="auto" w:frame="1"/>
        </w:rPr>
        <w:t>Правила безопасности на дорогах и улице</w:t>
      </w:r>
      <w:r w:rsidRPr="007777ED">
        <w:t>. Научите ребенка осторожности на дороге, правилам безопасного передвижения, а также расскажите ему о правилах личной безопасности. Не рекомендуется разговаривать с незнакомыми людьми. Не стоит без ведома родителей уходить в лес, на водоемы. Категорически запрещается играть вблизи железной дороги или проезжей части, а также ходить на пустыри, заброшенные здания, стройки.</w:t>
      </w:r>
    </w:p>
    <w:p w:rsidR="004F1426" w:rsidRPr="007777ED" w:rsidRDefault="004F1426" w:rsidP="004F1426">
      <w:pPr>
        <w:jc w:val="both"/>
      </w:pPr>
      <w:r w:rsidRPr="007777E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209550</wp:posOffset>
            </wp:positionV>
            <wp:extent cx="2400300" cy="1409700"/>
            <wp:effectExtent l="19050" t="0" r="0" b="0"/>
            <wp:wrapSquare wrapText="bothSides"/>
            <wp:docPr id="5" name="Рисунок 4" descr="C:\Documents and Settings\Администратор\Рабочий стол\почта за 12.05\пропаганда 2020\beregite-detey-ot-poz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очта за 12.05\пропаганда 2020\beregite-detey-ot-pozha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7ED">
        <w:t>2.</w:t>
      </w:r>
      <w:r w:rsidRPr="007777ED">
        <w:rPr>
          <w:rStyle w:val="apple-converted-space"/>
          <w:color w:val="3B4256"/>
        </w:rPr>
        <w:t> </w:t>
      </w:r>
      <w:r w:rsidRPr="007777ED">
        <w:rPr>
          <w:rStyle w:val="af2"/>
          <w:color w:val="3B4256"/>
          <w:bdr w:val="none" w:sz="0" w:space="0" w:color="auto" w:frame="1"/>
        </w:rPr>
        <w:t>Правила пожарной безопасности</w:t>
      </w:r>
      <w:r w:rsidRPr="007777ED">
        <w:t>. Объясните ребенку причины, по которым может возникнуть пожар, и его последствия.</w:t>
      </w:r>
      <w:r w:rsidRPr="007777E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1426" w:rsidRPr="007777ED" w:rsidRDefault="004F1426" w:rsidP="004F1426">
      <w:pPr>
        <w:jc w:val="both"/>
      </w:pPr>
      <w:r w:rsidRPr="007777ED">
        <w:t>3.</w:t>
      </w:r>
      <w:r w:rsidRPr="007777ED">
        <w:rPr>
          <w:rStyle w:val="apple-converted-space"/>
          <w:color w:val="3B4256"/>
        </w:rPr>
        <w:t> </w:t>
      </w:r>
      <w:r w:rsidRPr="007777ED">
        <w:rPr>
          <w:rStyle w:val="af2"/>
          <w:color w:val="3B4256"/>
          <w:bdr w:val="none" w:sz="0" w:space="0" w:color="auto" w:frame="1"/>
        </w:rPr>
        <w:t>Правила безопасного поведения с неизвестными ребёнку предметами</w:t>
      </w:r>
      <w:r w:rsidRPr="007777ED">
        <w:t>. Объясните ребенку, что такое легковоспламеняющиеся, колющие, режущие, взрывоопасные и огнестрельные предметы и какие опасности они несут. Расскажите о том, что нельзя их поднимать, разбирать и играть с ними, если вдруг ребёнок обнаружит что-то подобное на улице.</w:t>
      </w:r>
    </w:p>
    <w:p w:rsidR="004F1426" w:rsidRPr="007777ED" w:rsidRDefault="004F1426" w:rsidP="004F1426">
      <w:pPr>
        <w:jc w:val="both"/>
      </w:pPr>
      <w:r w:rsidRPr="007777ED">
        <w:t>4.</w:t>
      </w:r>
      <w:r w:rsidRPr="007777ED">
        <w:rPr>
          <w:rStyle w:val="apple-converted-space"/>
          <w:color w:val="3B4256"/>
        </w:rPr>
        <w:t> </w:t>
      </w:r>
      <w:r w:rsidRPr="007777ED">
        <w:rPr>
          <w:rStyle w:val="af2"/>
          <w:color w:val="3B4256"/>
          <w:bdr w:val="none" w:sz="0" w:space="0" w:color="auto" w:frame="1"/>
        </w:rPr>
        <w:t>Правила безопасности в быту.</w:t>
      </w:r>
      <w:r w:rsidRPr="007777ED">
        <w:rPr>
          <w:rStyle w:val="apple-converted-space"/>
          <w:color w:val="3B4256"/>
        </w:rPr>
        <w:t> </w:t>
      </w:r>
      <w:r w:rsidRPr="007777ED">
        <w:t xml:space="preserve">Дети должны знать о том, что без присмотра взрослых нельзя принимать лекарственные препараты, пользоваться электроприборами. </w:t>
      </w:r>
    </w:p>
    <w:p w:rsidR="004F1426" w:rsidRPr="007777ED" w:rsidRDefault="004F1426" w:rsidP="004F1426">
      <w:pPr>
        <w:jc w:val="both"/>
      </w:pPr>
      <w:r w:rsidRPr="007777ED">
        <w:rPr>
          <w:rStyle w:val="af2"/>
          <w:color w:val="3B4256"/>
          <w:bdr w:val="none" w:sz="0" w:space="0" w:color="auto" w:frame="1"/>
        </w:rPr>
        <w:t xml:space="preserve">5. Правила безопасности на водоемах. </w:t>
      </w:r>
      <w:r w:rsidRPr="007777ED">
        <w:t>Объясните своему ребенку, что приближаться к водоемам в отсутствие взрослых и тем более купаться в реках и озерах крайне опасно! Как правило, даже в самую теплую погоду вода прогревается лишь у берегов, на небольшой глубине. Уже в нескольких метрах от берега температура воды становится на несколько градусов ниже. Резкий перепад температуры может привести к судорогам купающегося.</w:t>
      </w:r>
    </w:p>
    <w:p w:rsidR="004F1426" w:rsidRPr="007A3798" w:rsidRDefault="004F1426" w:rsidP="004F1426">
      <w:r w:rsidRPr="007777ED">
        <w:rPr>
          <w:rStyle w:val="af2"/>
          <w:color w:val="3B4256"/>
          <w:bdr w:val="none" w:sz="0" w:space="0" w:color="auto" w:frame="1"/>
        </w:rPr>
        <w:lastRenderedPageBreak/>
        <w:t>Выучите с детьми наизусть номера телефонов вызова экстренных служб</w:t>
      </w:r>
      <w:r w:rsidRPr="007777ED">
        <w:t xml:space="preserve"> - «101», «102», «103», «104», с </w:t>
      </w:r>
      <w:r>
        <w:t xml:space="preserve">мобильного </w:t>
      </w:r>
      <w:r w:rsidRPr="007777ED">
        <w:t>телефона существует единый для всех абонентов сотовой связи номер «112».</w:t>
      </w:r>
      <w:r>
        <w:tab/>
      </w:r>
      <w:r>
        <w:rPr>
          <w:noProof/>
        </w:rPr>
        <w:drawing>
          <wp:inline distT="0" distB="0" distL="0" distR="0">
            <wp:extent cx="5534025" cy="2324100"/>
            <wp:effectExtent l="19050" t="0" r="9525" b="0"/>
            <wp:docPr id="1" name="Рисунок 1" descr="C:\Documents and Settings\Администратор\Рабочий стол\почта за 12.05\памятка\IMG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чта за 12.05\памятка\IMG_6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26" w:rsidRDefault="004F1426" w:rsidP="004F1426"/>
    <w:p w:rsidR="001F1CD4" w:rsidRPr="001F1CD4" w:rsidRDefault="001F1CD4" w:rsidP="001F1CD4">
      <w:pPr>
        <w:pStyle w:val="ae"/>
        <w:ind w:left="-284"/>
        <w:jc w:val="left"/>
        <w:rPr>
          <w:rStyle w:val="affb"/>
          <w:rFonts w:eastAsia="Arial Unicode MS"/>
          <w:i w:val="0"/>
          <w:sz w:val="22"/>
          <w:szCs w:val="22"/>
        </w:rPr>
      </w:pPr>
    </w:p>
    <w:p w:rsidR="00183505" w:rsidRDefault="00183505" w:rsidP="001F1CD4">
      <w:pPr>
        <w:widowControl w:val="0"/>
        <w:suppressAutoHyphens/>
        <w:ind w:left="-709"/>
        <w:jc w:val="both"/>
        <w:textAlignment w:val="baseline"/>
        <w:rPr>
          <w:rFonts w:eastAsia="Lucida Sans Unicode"/>
          <w:b/>
          <w:bCs/>
          <w:color w:val="000000"/>
          <w:kern w:val="1"/>
          <w:sz w:val="22"/>
          <w:szCs w:val="22"/>
          <w:lang w:eastAsia="zh-CN" w:bidi="hi-IN"/>
        </w:rPr>
      </w:pPr>
    </w:p>
    <w:p w:rsidR="00183505" w:rsidRPr="00183505" w:rsidRDefault="00183505" w:rsidP="00183505">
      <w:pPr>
        <w:rPr>
          <w:rFonts w:eastAsia="Lucida Sans Unicode"/>
          <w:sz w:val="22"/>
          <w:szCs w:val="22"/>
          <w:lang w:eastAsia="zh-CN" w:bidi="hi-IN"/>
        </w:rPr>
      </w:pPr>
    </w:p>
    <w:p w:rsidR="00183505" w:rsidRPr="00183505" w:rsidRDefault="00183505" w:rsidP="00183505">
      <w:pPr>
        <w:rPr>
          <w:rFonts w:eastAsia="Lucida Sans Unicode"/>
          <w:sz w:val="22"/>
          <w:szCs w:val="22"/>
          <w:lang w:eastAsia="zh-CN" w:bidi="hi-IN"/>
        </w:rPr>
      </w:pPr>
    </w:p>
    <w:p w:rsidR="00183505" w:rsidRPr="00183505" w:rsidRDefault="00183505" w:rsidP="00183505">
      <w:pPr>
        <w:rPr>
          <w:rFonts w:eastAsia="Lucida Sans Unicode"/>
          <w:sz w:val="22"/>
          <w:szCs w:val="22"/>
          <w:lang w:eastAsia="zh-CN" w:bidi="hi-IN"/>
        </w:rPr>
      </w:pPr>
    </w:p>
    <w:p w:rsidR="00183505" w:rsidRPr="00183505" w:rsidRDefault="00183505" w:rsidP="00183505">
      <w:pPr>
        <w:rPr>
          <w:rFonts w:eastAsia="Lucida Sans Unicode"/>
          <w:sz w:val="22"/>
          <w:szCs w:val="22"/>
          <w:lang w:eastAsia="zh-CN" w:bidi="hi-IN"/>
        </w:rPr>
      </w:pPr>
    </w:p>
    <w:p w:rsidR="00183505" w:rsidRPr="00183505" w:rsidRDefault="00183505" w:rsidP="00183505">
      <w:pPr>
        <w:rPr>
          <w:rFonts w:eastAsia="Lucida Sans Unicode"/>
          <w:sz w:val="22"/>
          <w:szCs w:val="22"/>
          <w:lang w:eastAsia="zh-CN" w:bidi="hi-IN"/>
        </w:rPr>
      </w:pPr>
    </w:p>
    <w:p w:rsidR="00183505" w:rsidRPr="00183505" w:rsidRDefault="00183505" w:rsidP="00183505">
      <w:pPr>
        <w:rPr>
          <w:rFonts w:eastAsia="Lucida Sans Unicode"/>
          <w:sz w:val="22"/>
          <w:szCs w:val="22"/>
          <w:lang w:eastAsia="zh-CN" w:bidi="hi-IN"/>
        </w:rPr>
      </w:pPr>
    </w:p>
    <w:p w:rsidR="00183505" w:rsidRDefault="00183505" w:rsidP="00183505">
      <w:pPr>
        <w:rPr>
          <w:rFonts w:eastAsia="Lucida Sans Unicode"/>
          <w:sz w:val="22"/>
          <w:szCs w:val="22"/>
          <w:lang w:eastAsia="zh-CN" w:bidi="hi-IN"/>
        </w:rPr>
      </w:pPr>
    </w:p>
    <w:p w:rsidR="00183505" w:rsidRDefault="00183505" w:rsidP="00183505">
      <w:pPr>
        <w:rPr>
          <w:rFonts w:eastAsia="Lucida Sans Unicode"/>
          <w:sz w:val="22"/>
          <w:szCs w:val="22"/>
          <w:lang w:eastAsia="zh-CN" w:bidi="hi-IN"/>
        </w:rPr>
      </w:pPr>
      <w:r>
        <w:rPr>
          <w:rFonts w:eastAsia="Lucida Sans Unicode"/>
          <w:noProof/>
          <w:sz w:val="22"/>
          <w:szCs w:val="22"/>
        </w:rPr>
        <w:lastRenderedPageBreak/>
        <w:drawing>
          <wp:inline distT="0" distB="0" distL="0" distR="0">
            <wp:extent cx="7829550" cy="5924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D4" w:rsidRPr="00183505" w:rsidRDefault="00183505" w:rsidP="00183505">
      <w:pPr>
        <w:tabs>
          <w:tab w:val="left" w:pos="2805"/>
        </w:tabs>
        <w:rPr>
          <w:rFonts w:eastAsia="Lucida Sans Unicode"/>
          <w:sz w:val="22"/>
          <w:szCs w:val="22"/>
          <w:lang w:eastAsia="zh-CN" w:bidi="hi-IN"/>
        </w:rPr>
      </w:pPr>
      <w:r>
        <w:rPr>
          <w:rFonts w:eastAsia="Lucida Sans Unicode"/>
          <w:sz w:val="22"/>
          <w:szCs w:val="22"/>
          <w:lang w:eastAsia="zh-CN" w:bidi="hi-IN"/>
        </w:rPr>
        <w:lastRenderedPageBreak/>
        <w:tab/>
      </w:r>
      <w:r>
        <w:rPr>
          <w:rFonts w:eastAsia="Lucida Sans Unicode"/>
          <w:noProof/>
          <w:sz w:val="22"/>
          <w:szCs w:val="22"/>
        </w:rPr>
        <w:drawing>
          <wp:inline distT="0" distB="0" distL="0" distR="0">
            <wp:extent cx="10260330" cy="5771436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577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33" w:rsidRPr="001F1CD4" w:rsidRDefault="00183505" w:rsidP="00596F0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0260330" cy="5771436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577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33" w:rsidRDefault="00696C33" w:rsidP="00596F05">
      <w:pPr>
        <w:jc w:val="center"/>
        <w:rPr>
          <w:sz w:val="20"/>
          <w:szCs w:val="20"/>
        </w:rPr>
      </w:pPr>
    </w:p>
    <w:p w:rsidR="002A5FD7" w:rsidRPr="002A5FD7" w:rsidRDefault="002A5FD7" w:rsidP="002A5FD7">
      <w:pPr>
        <w:jc w:val="center"/>
        <w:rPr>
          <w:b/>
          <w:sz w:val="22"/>
          <w:szCs w:val="22"/>
        </w:rPr>
      </w:pPr>
      <w:r w:rsidRPr="002A5FD7">
        <w:rPr>
          <w:b/>
          <w:sz w:val="22"/>
          <w:szCs w:val="22"/>
        </w:rPr>
        <w:lastRenderedPageBreak/>
        <w:t>АДМИНИСТРАЦИЯ ЗАЛУЧСКОГО СЕЛЬСКОГО ПОСЕЛЕНИЯ</w:t>
      </w:r>
    </w:p>
    <w:p w:rsidR="002A5FD7" w:rsidRPr="002A5FD7" w:rsidRDefault="002A5FD7" w:rsidP="002A5FD7">
      <w:pPr>
        <w:jc w:val="center"/>
        <w:rPr>
          <w:b/>
          <w:sz w:val="22"/>
          <w:szCs w:val="22"/>
        </w:rPr>
      </w:pPr>
      <w:r w:rsidRPr="002A5FD7">
        <w:rPr>
          <w:b/>
          <w:sz w:val="22"/>
          <w:szCs w:val="22"/>
        </w:rPr>
        <w:t>П О С Т А Н О В Л Е Н И Е</w:t>
      </w:r>
    </w:p>
    <w:p w:rsidR="002A5FD7" w:rsidRPr="002A5FD7" w:rsidRDefault="002A5FD7" w:rsidP="002A5FD7">
      <w:pPr>
        <w:spacing w:before="480"/>
        <w:jc w:val="center"/>
        <w:rPr>
          <w:sz w:val="22"/>
          <w:szCs w:val="22"/>
        </w:rPr>
      </w:pPr>
      <w:r w:rsidRPr="002A5FD7">
        <w:rPr>
          <w:sz w:val="22"/>
          <w:szCs w:val="22"/>
        </w:rPr>
        <w:t>от 20.05. 2020  № 35</w:t>
      </w:r>
    </w:p>
    <w:p w:rsidR="002A5FD7" w:rsidRPr="002A5FD7" w:rsidRDefault="002A5FD7" w:rsidP="002A5FD7">
      <w:pPr>
        <w:spacing w:after="480"/>
        <w:jc w:val="center"/>
        <w:rPr>
          <w:b/>
          <w:sz w:val="22"/>
          <w:szCs w:val="22"/>
        </w:rPr>
      </w:pPr>
      <w:r w:rsidRPr="002A5FD7">
        <w:rPr>
          <w:sz w:val="22"/>
          <w:szCs w:val="22"/>
        </w:rPr>
        <w:t>с. Залучье</w:t>
      </w:r>
    </w:p>
    <w:p w:rsidR="002A5FD7" w:rsidRPr="002A5FD7" w:rsidRDefault="002A5FD7" w:rsidP="002A5FD7">
      <w:pPr>
        <w:jc w:val="center"/>
        <w:rPr>
          <w:rFonts w:eastAsia="Times New Roman CYR"/>
          <w:b/>
          <w:bCs/>
          <w:color w:val="26282F"/>
          <w:sz w:val="22"/>
          <w:szCs w:val="22"/>
        </w:rPr>
      </w:pPr>
      <w:r w:rsidRPr="002A5FD7">
        <w:rPr>
          <w:rFonts w:eastAsia="Times New Roman CYR"/>
          <w:b/>
          <w:bCs/>
          <w:color w:val="26282F"/>
          <w:sz w:val="22"/>
          <w:szCs w:val="22"/>
        </w:rPr>
        <w:t>Об утверждении Порядка принятия решения о признании</w:t>
      </w:r>
      <w:r>
        <w:rPr>
          <w:rFonts w:eastAsia="Times New Roman CYR"/>
          <w:b/>
          <w:bCs/>
          <w:color w:val="26282F"/>
          <w:sz w:val="22"/>
          <w:szCs w:val="22"/>
        </w:rPr>
        <w:t xml:space="preserve"> </w:t>
      </w:r>
      <w:r w:rsidRPr="002A5FD7">
        <w:rPr>
          <w:rFonts w:eastAsia="Times New Roman CYR"/>
          <w:b/>
          <w:bCs/>
          <w:color w:val="26282F"/>
          <w:sz w:val="22"/>
          <w:szCs w:val="22"/>
        </w:rPr>
        <w:t>безнадежной к взысканию задолженности по платежам в бюджет</w:t>
      </w:r>
    </w:p>
    <w:p w:rsidR="002A5FD7" w:rsidRPr="002A5FD7" w:rsidRDefault="002A5FD7" w:rsidP="002A5FD7">
      <w:pPr>
        <w:ind w:firstLine="720"/>
        <w:jc w:val="both"/>
        <w:rPr>
          <w:b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В соответствии со статьей 47.2 Бюджетного кодекса Российской Федерации, постановлением Правительства Российской Федерации от 06.05.2016 года N 393 "Об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Федерации", Администрация Залучского сельского поселения</w:t>
      </w:r>
      <w:r>
        <w:rPr>
          <w:rFonts w:eastAsia="Times New Roman CYR"/>
          <w:sz w:val="22"/>
          <w:szCs w:val="22"/>
        </w:rPr>
        <w:t xml:space="preserve"> </w:t>
      </w:r>
      <w:r w:rsidRPr="002A5FD7">
        <w:rPr>
          <w:b/>
          <w:sz w:val="22"/>
          <w:szCs w:val="22"/>
        </w:rPr>
        <w:t>ПОСТАНОВЛЯЕТ: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1. Утвердить Порядок принятия решений о признании безнадежной к взысканию задолженности по платежам в бюджет Залучского сельского поселения согласно приложению 1 к настоящему постановлению.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2. Утвердить состав комиссии по рассмотрению вопросов о признании безнадежной к взысканию задолженности по платежам в бюджет Залучского сельского поселения согласно приложению 2 к настоящему постановлению.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3. Утвердить Положение о комиссии по рассмотрению вопросов о признании безнадежной к взысканию задолженности по платежам в бюджет Залучского сельского поселения согласно приложению 3 к настоящему постановлению.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 xml:space="preserve">4. Постановление </w:t>
      </w:r>
      <w:r w:rsidRPr="002A5FD7">
        <w:rPr>
          <w:rFonts w:eastAsia="Times New Roman CYR"/>
          <w:bCs/>
          <w:sz w:val="22"/>
          <w:szCs w:val="22"/>
        </w:rPr>
        <w:t xml:space="preserve">от 10.06.2016 № 65 </w:t>
      </w:r>
      <w:r w:rsidRPr="002A5FD7">
        <w:rPr>
          <w:rFonts w:eastAsia="Times New Roman CYR"/>
          <w:sz w:val="22"/>
          <w:szCs w:val="22"/>
        </w:rPr>
        <w:t>«</w:t>
      </w:r>
      <w:r w:rsidRPr="002A5FD7">
        <w:rPr>
          <w:sz w:val="22"/>
          <w:szCs w:val="22"/>
        </w:rPr>
        <w:t>О порядке принятия решений о признании безнадежной к взысканию задолженности по платежам в бюджет Залучского сельского поселения</w:t>
      </w:r>
      <w:r w:rsidRPr="002A5FD7">
        <w:rPr>
          <w:rFonts w:eastAsia="Times New Roman CYR"/>
          <w:bCs/>
          <w:sz w:val="22"/>
          <w:szCs w:val="22"/>
        </w:rPr>
        <w:t>» признать утратившим силу.</w:t>
      </w:r>
    </w:p>
    <w:p w:rsidR="002A5FD7" w:rsidRPr="002A5FD7" w:rsidRDefault="002A5FD7" w:rsidP="002A5FD7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ru-RU"/>
        </w:rPr>
      </w:pPr>
      <w:r w:rsidRPr="002A5FD7">
        <w:rPr>
          <w:sz w:val="22"/>
          <w:szCs w:val="22"/>
          <w:lang w:bidi="ru-RU"/>
        </w:rPr>
        <w:t>3. Опубликовать настоящее постановление в газете «Залучский вестник» и на официальном сайте Администрации Залучского сельского поселения в информационно-коммуникационной сети «Интернет».</w:t>
      </w:r>
    </w:p>
    <w:p w:rsidR="002A5FD7" w:rsidRPr="002A5FD7" w:rsidRDefault="002A5FD7" w:rsidP="002A5FD7">
      <w:pPr>
        <w:rPr>
          <w:rFonts w:cs="Arial"/>
          <w:b/>
          <w:sz w:val="22"/>
          <w:szCs w:val="22"/>
        </w:rPr>
      </w:pPr>
      <w:r w:rsidRPr="002A5FD7">
        <w:rPr>
          <w:rFonts w:cs="Arial"/>
          <w:b/>
          <w:sz w:val="22"/>
          <w:szCs w:val="22"/>
        </w:rPr>
        <w:t xml:space="preserve">Глава администрации </w:t>
      </w:r>
      <w:r>
        <w:rPr>
          <w:rFonts w:cs="Arial"/>
          <w:b/>
          <w:sz w:val="22"/>
          <w:szCs w:val="22"/>
        </w:rPr>
        <w:t xml:space="preserve"> </w:t>
      </w:r>
      <w:r w:rsidRPr="002A5FD7">
        <w:rPr>
          <w:rFonts w:cs="Arial"/>
          <w:b/>
          <w:sz w:val="22"/>
          <w:szCs w:val="22"/>
        </w:rPr>
        <w:t>сельского поселения                                                             В.А.Кондратьев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Приложение № 1</w:t>
      </w:r>
    </w:p>
    <w:p w:rsidR="002A5FD7" w:rsidRPr="002A5FD7" w:rsidRDefault="002A5FD7" w:rsidP="002A5FD7">
      <w:pPr>
        <w:ind w:firstLine="698"/>
        <w:jc w:val="right"/>
        <w:rPr>
          <w:rFonts w:eastAsia="Times New Roman CYR"/>
          <w:bCs/>
          <w:color w:val="26282F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к постановлению </w:t>
      </w:r>
      <w:r w:rsidRPr="002A5FD7">
        <w:rPr>
          <w:rFonts w:eastAsia="Times New Roman CYR"/>
          <w:bCs/>
          <w:sz w:val="22"/>
          <w:szCs w:val="22"/>
        </w:rPr>
        <w:t>от 20.05.2020 г. №35</w:t>
      </w:r>
    </w:p>
    <w:p w:rsidR="002A5FD7" w:rsidRPr="002A5FD7" w:rsidRDefault="002A5FD7" w:rsidP="002A5FD7">
      <w:pPr>
        <w:ind w:firstLine="978"/>
        <w:jc w:val="center"/>
        <w:rPr>
          <w:rFonts w:ascii="Times New Roman CYR" w:eastAsia="Times New Roman CYR" w:hAnsi="Times New Roman CYR" w:cs="Times New Roman CYR"/>
          <w:b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b/>
          <w:sz w:val="22"/>
          <w:szCs w:val="22"/>
        </w:rPr>
        <w:t xml:space="preserve">Порядок принятия решений о признании безнадежной к взысканию задолженности по платежам в бюджет Залучского сельского поселения    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1. Настоящий Порядок разработан в соответствии со ст. 47.2 Бюджетного кодекса Российской Федерации и постановлением Правительства Российской Федерации от 06.05.2016 г. N 393 "Об общих требованиях к порядку принятия решений о взыскании безнадежной к взысканию задолженности по платежам в бюджеты бюджетной системы Российской Федерации".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2. Настоящий Порядок определяет основания и процедуру признания безнадежной к взысканию задолженности по платежам в бюджет Залучского сельского поселения Старорусского района Новгородской области (далее - местный бюджет).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3. Для целей настоящего Порядка под задолженностью понимается недоимка по налоговым и иным платежам, неналоговым доходам, подлежащим зачислению в местный бюджет, а также пени и штрафы за просрочку указанных платежей (далее - задолженность).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4. Задолженность признается безнадежной к взысканию в соответствии с настоящим Порядком в случаях: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4.1. смерти физического лица - плательщика платежей в бюджет или объявления его умершим в порядке, установленном гражданским процессуальным законодательством Российской Федерации;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lastRenderedPageBreak/>
        <w:t>4.2. признания банкротом индивидуального предпринимателя - плательщика платежей в бюджет в соответствии с Федеральным законом от 26 октября 2002 года N 127-ФЗ "О несостоятельности (банкротстве)" в части задолженности по платежам в бюджет, не погашенной по причине недостаточности имущества должника;</w:t>
      </w:r>
    </w:p>
    <w:p w:rsidR="002A5FD7" w:rsidRPr="002A5FD7" w:rsidRDefault="002A5FD7" w:rsidP="002A5FD7">
      <w:pPr>
        <w:ind w:firstLine="709"/>
        <w:jc w:val="both"/>
        <w:rPr>
          <w:sz w:val="22"/>
          <w:szCs w:val="22"/>
        </w:rPr>
      </w:pPr>
      <w:r w:rsidRPr="002A5FD7">
        <w:rPr>
          <w:sz w:val="22"/>
          <w:szCs w:val="22"/>
        </w:rPr>
        <w:t>4.3. признания банкротом гражданина, не являющегося индивидуальным предпринимателем, в соответствии с Федеральным законом от 26 октября 2002 года N 127-ФЗ "О несостоятельности (банкротстве)" - в части задолженности по платежам в бюджет, не погашенной после завершения расчетов с кредиторами в соответствии с указанным Федеральным законом;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4.4. ликвидации организации - плательщика платежей в бюджет в части задолженности по платежам в бюджет, не погашенной по причине недостаточности имущества организации и (или) невозможности их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2A5FD7" w:rsidRPr="002A5FD7" w:rsidRDefault="002A5FD7" w:rsidP="002A5FD7">
      <w:pPr>
        <w:ind w:firstLine="709"/>
        <w:jc w:val="both"/>
        <w:rPr>
          <w:sz w:val="22"/>
          <w:szCs w:val="22"/>
        </w:rPr>
      </w:pPr>
      <w:r w:rsidRPr="002A5FD7">
        <w:rPr>
          <w:sz w:val="22"/>
          <w:szCs w:val="22"/>
        </w:rPr>
        <w:t>4.5. применения актов об амнистии или о помиловании в отношении осужденных к наказанию в виде штрафа или принятия судом решения, в соответствии с которым администратор доходов бюджета утрачивает возможность взыскания задолженности по платежам в бюджет;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4.6. принятия судом акта, в соответствии с которым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(срока исковой давности), в том числе вынесения судом определения об отказе в восстановлении пропущенного срока подачи заявления в суд о взыскании задолженности по платежам в бюджет;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4.7. вынесения судебным приставом-исполнителем постановления об окончании исполнительного производства и о возвращении взыскателю исполнительного документа по основанию, предусмотренному пунктом 3 или 4 части 1 статьи 46 Федерального закона от 2 октября 2007 года N 229-ФЗ "Об исполнительном производстве", если с даты образования задолженности по платежам в бюджет прошло более пяти лет, в следующих случаях: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размер задолженности не превышает размера требований к должнику, установленного законодательством Российской Федерации о несостоятельности (банкротстве) для возбуждения производства по делу о банкротстве;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2A5FD7" w:rsidRPr="002A5FD7" w:rsidRDefault="002A5FD7" w:rsidP="002A5FD7">
      <w:pPr>
        <w:ind w:firstLine="709"/>
        <w:jc w:val="both"/>
        <w:rPr>
          <w:sz w:val="22"/>
          <w:szCs w:val="22"/>
        </w:rPr>
      </w:pPr>
      <w:r w:rsidRPr="002A5FD7">
        <w:rPr>
          <w:sz w:val="22"/>
          <w:szCs w:val="22"/>
        </w:rPr>
        <w:t>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приставом-исполнителем постановления об окончании исполнительного производства в связи с возвращением взыскателю исполнительного документа по основанию, предусмотренному пунктом 3 или 4 части 1 статьи 46 Федерального закона от 2 октября 2007 года N 229-ФЗ "Об исполнительном производстве", - в части задолженности по платежам в бюджет, не погашенной по причине недостаточности имущества организации и невозможности ее погашения учредителями (участниками) указанной организации в случаях, предусмотренных законодательством Российской Федерации. 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 </w:t>
      </w:r>
      <w:hyperlink r:id="rId14" w:anchor="/document/12123875/entry/0" w:history="1">
        <w:r w:rsidRPr="002A5FD7">
          <w:rPr>
            <w:rStyle w:val="a5"/>
            <w:sz w:val="22"/>
            <w:szCs w:val="22"/>
          </w:rPr>
          <w:t>Федеральным законом</w:t>
        </w:r>
      </w:hyperlink>
      <w:r w:rsidRPr="002A5FD7">
        <w:rPr>
          <w:sz w:val="22"/>
          <w:szCs w:val="22"/>
        </w:rPr>
        <w:t> от 8 августа 2001 года N 129-ФЗ "О государственной регистрации юридических лиц и индивидуальных предпринимателей" недействительным задолженность по платежам в бюджет, ранее признанная безнадежной к взысканию в соответствии с настоящим подпунктом, подлежит восстановлению в бюджетном (бухгалтерском) учете.</w:t>
      </w:r>
    </w:p>
    <w:p w:rsidR="002A5FD7" w:rsidRPr="002A5FD7" w:rsidRDefault="002A5FD7" w:rsidP="002A5FD7">
      <w:pPr>
        <w:ind w:firstLine="709"/>
        <w:jc w:val="both"/>
        <w:rPr>
          <w:sz w:val="22"/>
          <w:szCs w:val="22"/>
        </w:rPr>
      </w:pPr>
      <w:r w:rsidRPr="002A5FD7">
        <w:rPr>
          <w:sz w:val="22"/>
          <w:szCs w:val="22"/>
        </w:rPr>
        <w:t>5. Наряду со случаями, предусмотренными пунктом 4 настоящей статьи, неуплаченные административные штрафы признаются безнадежными к взысканию, если судьей, органом, должностным лицом, вынесшими постановление о назначении административного наказания, в случаях, предусмотренных Кодексом Российской Федерации об административных правонарушениях, вынесено постановление о прекращении исполнения постановления о назначении административного наказания.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6. Подтверждающими документами для признания безнадежной к взысканию задолженности являются: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6.1. По основанию, указанному в пункте 4.1 настоящего Порядка: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выписка из отчетности администратора доходов местного бюджета об учитываемых сумма задолженности по уплате платежей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справка администратора доходов местного бюджета о принятых мерах по обеспечению взыскания задолженности по платежам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копия свидетельства о смерти физического лица (справка о смерти, выданная органом записи актов гражданского состояния) или судебное решение об объявлении физического лица умершим, заверенная надлежащим образом;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lastRenderedPageBreak/>
        <w:t xml:space="preserve">6.2. По основанию, указанному в пункте 4.2 настоящего Порядка: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выписка из отчетности администратора доходов местного бюджета об учитываемых сумма задолженности по уплате платежей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справка администратора доходов местного бюджета о принятых мерах по обеспечению взыскания задолженности по платежам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копия решения арбитражного суда о признании индивидуального предпринимателя банкротом, заверенная гербовой печатью соответствующего суда;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выписка из Единого государственного реестра индивидуальных предпринимателей, содержащая сведения о прекращении физическим лицом деятельности в качестве индивидуального предпринимателя.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6.3. По основанию, указанному в пункте 4.3 настоящего Порядка: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выписка из отчетности администратора доходов местного бюджета об учитываемых сумма задолженности по уплате платежей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справка администратора доходов местного бюджета о принятых мерах по обеспечению взыскания задолженности по платежам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копия решения арбитражного суда о признании физического лица банкротом, заверенная гербовой печатью соответствующего суда;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6.4. По основанию, указанному в пункте 4.4 настоящего Порядка: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выписка из отчетности администратора доходов местного бюджета об учитываемых сумма задолженности по уплате платежей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справка администратора доходов местного бюджета о принятых мерах по обеспечению взыскания задолженности по платежам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копия решения суда, заверенная гербовой печатью соответствующего суда, или решение учредителей (участников) либо органа юридического лица, уполномоченного на то учредительными документами, о ликвидации юридического лица по основаниям, указанным в пункте 2 статьи 61 Гражданского кодекса Российской Федерации;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выписка из Единого государственного реестра юридических лиц, содержащая сведения о государственной регистрации юридического лица в связи с его ликвидацией.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6.5. По основаниям, указанным в пунктах 4.5 - 4.6 настоящего Порядка: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выписка из отчетности администратора доходов местного бюджета об учитываемых сумма задолженности по уплате платежей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справка администратора доходов местного бюджета о принятых мерах по обеспечению взыскания задолженности по платежам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копия решения суда, заверенная надлежащим образом.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6.6. По основанию, указанному в пункте 4.7 настоящего Порядка: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выписка из отчетности администратора доходов местного бюджета об учитываемых сумма задолженности по уплате платежей в местный бюджет;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справка администратора доходов местного бюджета о принятых мерах по обеспечению взыскания задолженности по платежам в местный бюджет; 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копия постановления судебного пристава - исполнителя об окончании исполнительного производства при возврате взыскателю исполнительного документа по основаниям, предусмотренным пунктами 3 и 4 части 1 статьи 46 229-ФЗ "Об исполнительном производстве".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7. Решение о признании безнадежной к взысканию задолженности по платежам в местный бюджет, принимается отдельно по каждому юридическому лицу, индивидуальному предпринимателю или физическому лицу по коду вида неналоговых доходов местного бюджета комиссией по рассмотрению вопросов о признании безнадежной к взысканию задолженности по платежам в бюджет Залучского сельского поселения (далее - Комиссия).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Работник Администрации Залучского сельского поселения, ответственный за учет доходных поступлений в бюджет сельского поселения, представляет Комиссии материалы для списания безнадежной к взысканию задолженности по неналоговым доходам бюджета Залучского сельского поселения с приложением следующих документов: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а) выписка из отчетности администратора доходов бюджета об учитываемых суммах задолженности по уплате платежей в бюджеты бюджетной системы Российской Федерации по форме согласно приложения 1 к настоящему Порядку;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б) справка администратора доходов бюджета о принятых мерах по обеспечению взыскания задолженности по платежам в бюджеты бюджетной системы Российской Федерации;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lastRenderedPageBreak/>
        <w:t>в) документы, подтверждающие случаи признания безнадежной к взысканию задолженности по платежам в бюджеты бюджетной системы Российской Федерации, в том числе: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1) документ, свидетельствующий о смерти физического лица - плательщика платежей в бюджет или подтверждающий факт объявления его умершим;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2) документ, содержащий сведения из Единого государственного реестра индивидуальных предпринимателей о прекращении деятельности вследствие признания банкротом индивидуального предпринимателя - плательщика платежей в бюджет, из Единого государственного реестра юридических лиц о прекращении деятельности в связи с ликвидацией организации - плательщика платежей в бюджет;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3) судебный акт, в соответствии с которым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(срока исковой давности), в том числе определение суда об отказе в восстановлении пропущенного срока подачи в суд заявления о взыскании задолженности по платежам в бюджет;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4) постановление судебного пристава-исполнителя об окончании исполнительного производства при возврате взыскателю исполнительного документа по основаниям, предусмотренным пунктами 3 и 4 части 1 статьи 46 229-ФЗ "Об исполнительном производстве".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5) решение суда, постановления судебного пристава-исполнителя о прекращении исполнительного производства, о взыскании задолженности по платежам в бюджет;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b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Для принятия обоснованного решения о признании задолженности безнадежной к взысканию по всем основаниям работник Администрации Залучского сельского поселения, ответственный за учет доходных поступлений в бюджет сельского поселения, представляет Комиссии материалы, свидетельствующие о проведенной в рамках своей компетенции работе по взысканию задолженности (копии уведомлений о погашении задолженности, копии обращений в суд, копии обращений в службу судебных приставов и т.п.) с приложением проекта решения Комиссии. Комиссия рассматривает поступившие материалы в течение 5 рабочих дней.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8. Решение о признании безнадежной к взысканию задолженности по платежам в местный бюджет (приложение 2 к настоящему Порядку) оформляется актом, содержащим следующую информацию: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а) полное наименование организации (фамилия, имя, отчество физического лица);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б) идентификационный номер налогоплательщика, основной государственный регистрационный номер, код причины постановки на учет налогоплательщика организации (идентификационный номер налогоплательщика физического лица);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в) сведения о платеже, по которому возникла задолженность;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г) код классификации доходов бюджетов Российской Федерации, по которому учитывается задолженность по платежам в бюджет бюджетной системы Российской Федерации, его наименование;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д) сумма задолженности по платежам в бюджеты бюджетной системы Российской Федерации;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е) сумма задолженности по пеням и штрафам по соответствующим платежам в бюджеты бюджетной системы Российской Федерации;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ж) дата принятия решения о признании безнадежной к взысканию задолженности по платежам в бюджеты бюджетной системы Российской Федерации;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з) подписи членов комиссии.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9. Оформленный комиссией акт о признании безнадежной к взысканию задолженности по платежам в бюджеты бюджетной системы Российской Федерации в течение 3-х рабочих дней утверждается руководителем администратора доходов бюджета.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10. Инициатором признания задолженности безнадежной к взысканию является администратор соответствующих налоговых и иных платежей, неналоговых доходов.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11. Решение о признании безнадежной к взысканию задолженности по платежам в местный бюджет является основанием для списания задолженности и отметки во всех регистрах учета и отчетности.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lastRenderedPageBreak/>
        <w:t>Приложение 1</w:t>
      </w:r>
    </w:p>
    <w:p w:rsidR="002A5FD7" w:rsidRPr="002A5FD7" w:rsidRDefault="002A5FD7" w:rsidP="002A5FD7">
      <w:pPr>
        <w:ind w:firstLine="698"/>
        <w:jc w:val="right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 xml:space="preserve"> к Порядку принятия решений о признании</w:t>
      </w:r>
      <w:r>
        <w:rPr>
          <w:rFonts w:eastAsia="Times New Roman CYR"/>
          <w:sz w:val="22"/>
          <w:szCs w:val="22"/>
        </w:rPr>
        <w:t xml:space="preserve"> </w:t>
      </w:r>
      <w:r w:rsidRPr="002A5FD7">
        <w:rPr>
          <w:rFonts w:eastAsia="Times New Roman CYR"/>
          <w:sz w:val="22"/>
          <w:szCs w:val="22"/>
        </w:rPr>
        <w:t xml:space="preserve"> безнадежной к взысканию задолженности по платежам</w:t>
      </w:r>
      <w:r>
        <w:rPr>
          <w:rFonts w:eastAsia="Times New Roman CYR"/>
          <w:sz w:val="22"/>
          <w:szCs w:val="22"/>
        </w:rPr>
        <w:t xml:space="preserve"> </w:t>
      </w:r>
      <w:r w:rsidRPr="002A5FD7">
        <w:rPr>
          <w:rFonts w:eastAsia="Times New Roman CYR"/>
          <w:sz w:val="22"/>
          <w:szCs w:val="22"/>
        </w:rPr>
        <w:t xml:space="preserve"> в бюджет Залучского сельского поселения</w:t>
      </w:r>
    </w:p>
    <w:p w:rsidR="002A5FD7" w:rsidRPr="002A5FD7" w:rsidRDefault="002A5FD7" w:rsidP="002A5FD7">
      <w:pPr>
        <w:ind w:firstLine="698"/>
        <w:jc w:val="right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 xml:space="preserve"> </w:t>
      </w:r>
    </w:p>
    <w:p w:rsidR="002A5FD7" w:rsidRPr="002A5FD7" w:rsidRDefault="002A5FD7" w:rsidP="002A5FD7">
      <w:pPr>
        <w:ind w:firstLine="698"/>
        <w:jc w:val="right"/>
        <w:rPr>
          <w:rFonts w:eastAsia="Times New Roman CYR"/>
          <w:sz w:val="22"/>
          <w:szCs w:val="22"/>
        </w:rPr>
      </w:pPr>
    </w:p>
    <w:p w:rsidR="002A5FD7" w:rsidRPr="002A5FD7" w:rsidRDefault="002A5FD7" w:rsidP="002A5FD7">
      <w:pPr>
        <w:jc w:val="center"/>
        <w:rPr>
          <w:rFonts w:eastAsia="Times New Roman CYR"/>
          <w:b/>
          <w:bCs/>
          <w:color w:val="26282F"/>
          <w:sz w:val="22"/>
          <w:szCs w:val="22"/>
        </w:rPr>
      </w:pPr>
    </w:p>
    <w:p w:rsidR="002A5FD7" w:rsidRPr="002A5FD7" w:rsidRDefault="002A5FD7" w:rsidP="002A5FD7">
      <w:pPr>
        <w:jc w:val="center"/>
        <w:rPr>
          <w:rFonts w:eastAsia="Times New Roman CYR"/>
          <w:b/>
          <w:bCs/>
          <w:color w:val="26282F"/>
          <w:sz w:val="22"/>
          <w:szCs w:val="22"/>
        </w:rPr>
      </w:pPr>
      <w:r w:rsidRPr="002A5FD7">
        <w:rPr>
          <w:rFonts w:eastAsia="Times New Roman CYR"/>
          <w:b/>
          <w:bCs/>
          <w:color w:val="26282F"/>
          <w:sz w:val="22"/>
          <w:szCs w:val="22"/>
        </w:rPr>
        <w:t>ВЫПИСКА</w:t>
      </w:r>
    </w:p>
    <w:p w:rsidR="002A5FD7" w:rsidRPr="002A5FD7" w:rsidRDefault="002A5FD7" w:rsidP="002A5FD7">
      <w:pPr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b/>
          <w:bCs/>
          <w:color w:val="26282F"/>
          <w:sz w:val="22"/>
          <w:szCs w:val="22"/>
        </w:rPr>
        <w:t>из отчетности администратора доходов бюджета</w:t>
      </w:r>
      <w:r>
        <w:rPr>
          <w:rFonts w:eastAsia="Times New Roman CYR"/>
          <w:b/>
          <w:bCs/>
          <w:color w:val="26282F"/>
          <w:sz w:val="22"/>
          <w:szCs w:val="22"/>
        </w:rPr>
        <w:t xml:space="preserve"> </w:t>
      </w:r>
      <w:r w:rsidRPr="002A5FD7">
        <w:rPr>
          <w:rFonts w:eastAsia="Times New Roman CYR"/>
          <w:b/>
          <w:bCs/>
          <w:color w:val="26282F"/>
          <w:sz w:val="22"/>
          <w:szCs w:val="22"/>
        </w:rPr>
        <w:t>об учитываемых суммах задолженности по уплате</w:t>
      </w:r>
      <w:r>
        <w:rPr>
          <w:rFonts w:eastAsia="Times New Roman CYR"/>
          <w:b/>
          <w:bCs/>
          <w:color w:val="26282F"/>
          <w:sz w:val="22"/>
          <w:szCs w:val="22"/>
        </w:rPr>
        <w:t xml:space="preserve"> </w:t>
      </w:r>
      <w:r w:rsidRPr="002A5FD7">
        <w:rPr>
          <w:rFonts w:eastAsia="Times New Roman CYR"/>
          <w:b/>
          <w:bCs/>
          <w:color w:val="26282F"/>
          <w:sz w:val="22"/>
          <w:szCs w:val="22"/>
        </w:rPr>
        <w:t xml:space="preserve">платежей в бюджет </w:t>
      </w:r>
      <w:r w:rsidRPr="002A5FD7">
        <w:rPr>
          <w:rFonts w:eastAsia="Times New Roman CYR"/>
          <w:b/>
          <w:bCs/>
          <w:sz w:val="22"/>
          <w:szCs w:val="22"/>
        </w:rPr>
        <w:t>Залучского сельского поселения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sz w:val="22"/>
          <w:szCs w:val="22"/>
          <w:shd w:val="clear" w:color="auto" w:fill="FFFFFF"/>
        </w:rPr>
        <w:t xml:space="preserve"> с. Залучье                                                                       </w:t>
      </w:r>
      <w:r>
        <w:rPr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</w:t>
      </w:r>
      <w:r w:rsidRPr="002A5FD7">
        <w:rPr>
          <w:sz w:val="22"/>
          <w:szCs w:val="22"/>
          <w:shd w:val="clear" w:color="auto" w:fill="FFFFFF"/>
        </w:rPr>
        <w:t xml:space="preserve">  </w:t>
      </w:r>
      <w:r w:rsidRPr="002A5FD7">
        <w:rPr>
          <w:rFonts w:eastAsia="Times New Roman CYR"/>
          <w:sz w:val="22"/>
          <w:szCs w:val="22"/>
        </w:rPr>
        <w:t>"____" ___________ _____г.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 xml:space="preserve">1._______________________________________________________________________ 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(полное наименование организации (ФИО физического лица)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2. ИНН/ОГРН/КПП организации __________________________________________________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или ИНН физического лица ______________________________________________________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 xml:space="preserve">3.________________________________________________________________________ 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(наименование платежа, по которому возникла задолженность)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4. _____________________________________________________________________________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(код бюджетной классификации, по которому учитывается задолженность по платежам в бюджете бюджетной системы РФ)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5. _____________________________________________________________________________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(сумма задолженности по платежам в бюджет Залучского сельского поселения, признанная безнадежной к взысканию)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или ____________________________________________________________________________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(сумма задолженности по пеням и штрафам, признанная безнадежной к взысканию в бюджет Залучского сельского поселения)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6. _____________________________________________________________________________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(сумма задолженности по платежам в бюджет Залучского сельского поселения, признанная безнадежной к взысканию)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7. Документы, подтверждающие обстоятельства, являющиеся основанием для принятия Администрацией Залучского сельского поселения решения о признании безнадежной к взысканию задолженности по платежам в бюджет Залучского сельского поселения:</w:t>
      </w:r>
    </w:p>
    <w:p w:rsidR="002A5FD7" w:rsidRPr="002A5FD7" w:rsidRDefault="002A5FD7" w:rsidP="002A5FD7">
      <w:pPr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______________________________________________________________________________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(документы, свидетельствующие о смерти физического лица или подтверждающие факт объявления физического лица умершим)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- ______________________________________________________________________________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(документы, содержащие сведения из государственных реестров (регистров)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-_____________________________________________________________________________ 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(судебные решения)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-_____________________________________________________________________________ 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(постановления об окончании исполнительного производства)</w:t>
      </w:r>
    </w:p>
    <w:p w:rsidR="002A5FD7" w:rsidRPr="002A5FD7" w:rsidRDefault="002A5FD7" w:rsidP="002A5FD7">
      <w:pPr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______________________________________________________________________________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(иные документы)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</w:p>
    <w:p w:rsidR="002A5FD7" w:rsidRPr="002A5FD7" w:rsidRDefault="002A5FD7" w:rsidP="002A5FD7">
      <w:pPr>
        <w:ind w:firstLine="720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>
        <w:rPr>
          <w:rFonts w:eastAsia="Times New Roman CYR"/>
          <w:sz w:val="22"/>
          <w:szCs w:val="22"/>
        </w:rPr>
        <w:lastRenderedPageBreak/>
        <w:t xml:space="preserve"> </w:t>
      </w: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Приложение 2</w:t>
      </w:r>
    </w:p>
    <w:p w:rsidR="002A5FD7" w:rsidRPr="002A5FD7" w:rsidRDefault="002A5FD7" w:rsidP="002A5FD7">
      <w:pPr>
        <w:ind w:firstLine="698"/>
        <w:jc w:val="right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 xml:space="preserve"> к Порядку принятия решений о признании</w:t>
      </w:r>
      <w:r>
        <w:rPr>
          <w:rFonts w:eastAsia="Times New Roman CYR"/>
          <w:sz w:val="22"/>
          <w:szCs w:val="22"/>
        </w:rPr>
        <w:t xml:space="preserve"> </w:t>
      </w:r>
      <w:r w:rsidRPr="002A5FD7">
        <w:rPr>
          <w:rFonts w:eastAsia="Times New Roman CYR"/>
          <w:sz w:val="22"/>
          <w:szCs w:val="22"/>
        </w:rPr>
        <w:t xml:space="preserve"> безнадежной к взысканию задолженности по платежам</w:t>
      </w:r>
      <w:r>
        <w:rPr>
          <w:rFonts w:eastAsia="Times New Roman CYR"/>
          <w:sz w:val="22"/>
          <w:szCs w:val="22"/>
        </w:rPr>
        <w:t xml:space="preserve"> </w:t>
      </w:r>
      <w:r w:rsidRPr="002A5FD7">
        <w:rPr>
          <w:rFonts w:eastAsia="Times New Roman CYR"/>
          <w:sz w:val="22"/>
          <w:szCs w:val="22"/>
        </w:rPr>
        <w:t xml:space="preserve"> в бюджет Залучского сельского поселения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УТВЕРЖДЕНО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Глава администрации Залучского сельского поселения)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 ________________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Ф.И.О.)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РЕШЕНИЕ N 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от __________________20___ г.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о признании безнадежной к взысканию задолженности</w:t>
      </w:r>
      <w:r>
        <w:rPr>
          <w:rFonts w:ascii="Times New Roman CYR" w:eastAsia="Times New Roman CYR" w:hAnsi="Times New Roman CYR" w:cs="Times New Roman CYR"/>
          <w:sz w:val="22"/>
          <w:szCs w:val="22"/>
        </w:rPr>
        <w:t xml:space="preserve"> </w:t>
      </w: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по платежам в бюджет Залучского сельского поселения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(наименование налогоплательщика)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В соответствии с Порядком принятия решений о признании безнадежной к взысканию задолженности по платежам в бюджет Залучского сельского поселения, утвержденным постановлением администрации Залучского сельского поселения N ___ от ___________2020 г., Комиссия по принятию решений о признании безнадежной к взысканию задолженности по платежам в бюджет Залучского сельского поселения, решила:</w:t>
      </w:r>
    </w:p>
    <w:p w:rsidR="002A5FD7" w:rsidRPr="002A5FD7" w:rsidRDefault="002A5FD7" w:rsidP="002A5FD7">
      <w:pPr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Признать безнадежной к взысканию задолженность по платежам в бюджет ____________________________________________________________________________________________________________________________________</w:t>
      </w:r>
      <w:r>
        <w:rPr>
          <w:rFonts w:ascii="Times New Roman CYR" w:eastAsia="Times New Roman CYR" w:hAnsi="Times New Roman CYR" w:cs="Times New Roman CYR"/>
          <w:sz w:val="22"/>
          <w:szCs w:val="22"/>
        </w:rPr>
        <w:t>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(полное наименование организации, ФИО физического лица, ИНН налогоплательщика, основной государственный регистрационный номер, код причины постановки на учет налогоплательщика организации (ИНН физического лица)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в сумме __________ рублей, в том числе: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088"/>
        <w:gridCol w:w="1872"/>
        <w:gridCol w:w="2268"/>
        <w:gridCol w:w="1960"/>
        <w:gridCol w:w="992"/>
        <w:gridCol w:w="1276"/>
      </w:tblGrid>
      <w:tr w:rsidR="002A5FD7" w:rsidRPr="002A5FD7" w:rsidTr="001B3689">
        <w:tc>
          <w:tcPr>
            <w:tcW w:w="2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jc w:val="center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  <w:r w:rsidRPr="002A5FD7">
              <w:rPr>
                <w:rFonts w:ascii="Times New Roman CYR" w:eastAsia="Times New Roman CYR" w:hAnsi="Times New Roman CYR" w:cs="Times New Roman CYR"/>
                <w:sz w:val="22"/>
                <w:szCs w:val="22"/>
              </w:rPr>
              <w:t>Наименование</w:t>
            </w:r>
          </w:p>
          <w:p w:rsidR="002A5FD7" w:rsidRPr="002A5FD7" w:rsidRDefault="002A5FD7" w:rsidP="001B3689">
            <w:pPr>
              <w:jc w:val="center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  <w:r w:rsidRPr="002A5FD7">
              <w:rPr>
                <w:rFonts w:ascii="Times New Roman CYR" w:eastAsia="Times New Roman CYR" w:hAnsi="Times New Roman CYR" w:cs="Times New Roman CYR"/>
                <w:sz w:val="22"/>
                <w:szCs w:val="22"/>
              </w:rPr>
              <w:t>кода доходов</w:t>
            </w:r>
          </w:p>
        </w:tc>
        <w:tc>
          <w:tcPr>
            <w:tcW w:w="18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jc w:val="center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  <w:r w:rsidRPr="002A5FD7">
              <w:rPr>
                <w:rFonts w:ascii="Times New Roman CYR" w:eastAsia="Times New Roman CYR" w:hAnsi="Times New Roman CYR" w:cs="Times New Roman CYR"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jc w:val="center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  <w:r w:rsidRPr="002A5FD7">
              <w:rPr>
                <w:rFonts w:ascii="Times New Roman CYR" w:eastAsia="Times New Roman CYR" w:hAnsi="Times New Roman CYR" w:cs="Times New Roman CYR"/>
                <w:sz w:val="22"/>
                <w:szCs w:val="22"/>
              </w:rPr>
              <w:t>Сумма безнадежной к взысканию задолженности, всего (руб.)</w:t>
            </w:r>
          </w:p>
        </w:tc>
        <w:tc>
          <w:tcPr>
            <w:tcW w:w="422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jc w:val="center"/>
              <w:rPr>
                <w:sz w:val="22"/>
                <w:szCs w:val="22"/>
              </w:rPr>
            </w:pPr>
            <w:r w:rsidRPr="002A5FD7">
              <w:rPr>
                <w:rFonts w:ascii="Times New Roman CYR" w:eastAsia="Times New Roman CYR" w:hAnsi="Times New Roman CYR" w:cs="Times New Roman CYR"/>
                <w:sz w:val="22"/>
                <w:szCs w:val="22"/>
              </w:rPr>
              <w:t>В том числе</w:t>
            </w:r>
          </w:p>
        </w:tc>
      </w:tr>
      <w:tr w:rsidR="002A5FD7" w:rsidRPr="002A5FD7" w:rsidTr="001B3689">
        <w:tc>
          <w:tcPr>
            <w:tcW w:w="2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  <w:r w:rsidRPr="002A5FD7">
              <w:rPr>
                <w:rFonts w:ascii="Times New Roman CYR" w:eastAsia="Times New Roman CYR" w:hAnsi="Times New Roman CYR" w:cs="Times New Roman CYR"/>
                <w:sz w:val="22"/>
                <w:szCs w:val="22"/>
              </w:rPr>
              <w:t>неналоговый доход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  <w:r w:rsidRPr="002A5FD7">
              <w:rPr>
                <w:rFonts w:ascii="Times New Roman CYR" w:eastAsia="Times New Roman CYR" w:hAnsi="Times New Roman CYR" w:cs="Times New Roman CYR"/>
                <w:sz w:val="22"/>
                <w:szCs w:val="22"/>
              </w:rPr>
              <w:t>пени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2A5FD7" w:rsidRPr="002A5FD7" w:rsidRDefault="002A5FD7" w:rsidP="001B3689">
            <w:pPr>
              <w:rPr>
                <w:sz w:val="22"/>
                <w:szCs w:val="22"/>
              </w:rPr>
            </w:pPr>
            <w:r w:rsidRPr="002A5FD7">
              <w:rPr>
                <w:rFonts w:ascii="Times New Roman CYR" w:eastAsia="Times New Roman CYR" w:hAnsi="Times New Roman CYR" w:cs="Times New Roman CYR"/>
                <w:sz w:val="22"/>
                <w:szCs w:val="22"/>
              </w:rPr>
              <w:t>штрафы</w:t>
            </w:r>
          </w:p>
        </w:tc>
      </w:tr>
      <w:tr w:rsidR="002A5FD7" w:rsidRPr="002A5FD7" w:rsidTr="001B3689">
        <w:tc>
          <w:tcPr>
            <w:tcW w:w="2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</w:tr>
      <w:tr w:rsidR="002A5FD7" w:rsidRPr="002A5FD7" w:rsidTr="001B3689">
        <w:tc>
          <w:tcPr>
            <w:tcW w:w="2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2A5FD7" w:rsidRPr="002A5FD7" w:rsidRDefault="002A5FD7" w:rsidP="001B3689">
            <w:pPr>
              <w:jc w:val="both"/>
              <w:rPr>
                <w:rFonts w:ascii="Times New Roman CYR" w:eastAsia="Times New Roman CYR" w:hAnsi="Times New Roman CYR" w:cs="Times New Roman CYR"/>
                <w:sz w:val="22"/>
                <w:szCs w:val="22"/>
              </w:rPr>
            </w:pPr>
          </w:p>
        </w:tc>
      </w:tr>
    </w:tbl>
    <w:p w:rsidR="002A5FD7" w:rsidRPr="002A5FD7" w:rsidRDefault="002A5FD7" w:rsidP="002A5FD7">
      <w:pPr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Подписи членов комиссии: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Председатель комиссии: 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Члены комиссии: 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lastRenderedPageBreak/>
        <w:t>(подпись, инициалы)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Секретарь комиссии: 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Приложение № 2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к постановлению администрации</w:t>
      </w:r>
      <w:r>
        <w:rPr>
          <w:rFonts w:ascii="Times New Roman CYR" w:eastAsia="Times New Roman CYR" w:hAnsi="Times New Roman CYR" w:cs="Times New Roman CYR"/>
          <w:sz w:val="22"/>
          <w:szCs w:val="22"/>
        </w:rPr>
        <w:t xml:space="preserve"> </w:t>
      </w:r>
      <w:r w:rsidRPr="002A5FD7">
        <w:rPr>
          <w:rFonts w:eastAsia="Times New Roman CYR"/>
          <w:bCs/>
          <w:sz w:val="22"/>
          <w:szCs w:val="22"/>
        </w:rPr>
        <w:t>от 20.05.2020 г. № 52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jc w:val="center"/>
        <w:rPr>
          <w:b/>
          <w:sz w:val="22"/>
          <w:szCs w:val="22"/>
        </w:rPr>
      </w:pPr>
      <w:r w:rsidRPr="002A5FD7">
        <w:rPr>
          <w:b/>
          <w:sz w:val="22"/>
          <w:szCs w:val="22"/>
        </w:rPr>
        <w:t xml:space="preserve">СОСТАВ </w:t>
      </w:r>
    </w:p>
    <w:p w:rsidR="002A5FD7" w:rsidRPr="002A5FD7" w:rsidRDefault="002A5FD7" w:rsidP="002A5FD7">
      <w:pPr>
        <w:jc w:val="center"/>
        <w:rPr>
          <w:rFonts w:eastAsia="Times New Roman CYR"/>
          <w:b/>
          <w:sz w:val="22"/>
          <w:szCs w:val="22"/>
        </w:rPr>
      </w:pPr>
      <w:r w:rsidRPr="002A5FD7">
        <w:rPr>
          <w:rFonts w:eastAsia="Times New Roman CYR"/>
          <w:b/>
          <w:sz w:val="22"/>
          <w:szCs w:val="22"/>
        </w:rPr>
        <w:t>комиссии по рассмотрению вопросов о признании безнадежной к взысканию задолженности по платежам в бюджет Залучского сельского поселения</w:t>
      </w:r>
    </w:p>
    <w:p w:rsidR="002A5FD7" w:rsidRPr="002A5FD7" w:rsidRDefault="002A5FD7" w:rsidP="002A5FD7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Ind w:w="-1418" w:type="dxa"/>
        <w:tblLook w:val="04A0"/>
      </w:tblPr>
      <w:tblGrid>
        <w:gridCol w:w="2835"/>
        <w:gridCol w:w="11337"/>
      </w:tblGrid>
      <w:tr w:rsidR="002A5FD7" w:rsidRPr="002A5FD7" w:rsidTr="002A5FD7">
        <w:trPr>
          <w:jc w:val="center"/>
        </w:trPr>
        <w:tc>
          <w:tcPr>
            <w:tcW w:w="2835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>Пятина Е.Н.</w:t>
            </w:r>
          </w:p>
        </w:tc>
        <w:tc>
          <w:tcPr>
            <w:tcW w:w="11337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>заместитель Главы администрации Залучского сельского поселения, председатель комиссии</w:t>
            </w:r>
          </w:p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</w:p>
        </w:tc>
      </w:tr>
      <w:tr w:rsidR="002A5FD7" w:rsidRPr="002A5FD7" w:rsidTr="002A5FD7">
        <w:trPr>
          <w:jc w:val="center"/>
        </w:trPr>
        <w:tc>
          <w:tcPr>
            <w:tcW w:w="2835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2A5FD7">
              <w:rPr>
                <w:rFonts w:ascii="Times New Roman" w:hAnsi="Times New Roman"/>
              </w:rPr>
              <w:t>лександрова Н.Н.</w:t>
            </w:r>
          </w:p>
        </w:tc>
        <w:tc>
          <w:tcPr>
            <w:tcW w:w="11337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>Главный специалист Администрации Залучского сельского поселения, заместитель председателя комиссии</w:t>
            </w:r>
          </w:p>
        </w:tc>
      </w:tr>
      <w:tr w:rsidR="002A5FD7" w:rsidRPr="002A5FD7" w:rsidTr="002A5FD7">
        <w:trPr>
          <w:jc w:val="center"/>
        </w:trPr>
        <w:tc>
          <w:tcPr>
            <w:tcW w:w="14172" w:type="dxa"/>
            <w:gridSpan w:val="2"/>
            <w:shd w:val="clear" w:color="auto" w:fill="auto"/>
          </w:tcPr>
          <w:p w:rsidR="002A5FD7" w:rsidRPr="002A5FD7" w:rsidRDefault="002A5FD7" w:rsidP="001B3689">
            <w:pPr>
              <w:pStyle w:val="aff9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 xml:space="preserve">       </w:t>
            </w:r>
          </w:p>
          <w:p w:rsidR="002A5FD7" w:rsidRPr="002A5FD7" w:rsidRDefault="002A5FD7" w:rsidP="001B3689">
            <w:pPr>
              <w:pStyle w:val="aff9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 xml:space="preserve">             Члены комиссии:</w:t>
            </w:r>
          </w:p>
          <w:p w:rsidR="002A5FD7" w:rsidRPr="002A5FD7" w:rsidRDefault="002A5FD7" w:rsidP="001B3689">
            <w:pPr>
              <w:pStyle w:val="aff9"/>
              <w:rPr>
                <w:rFonts w:ascii="Times New Roman" w:hAnsi="Times New Roman"/>
              </w:rPr>
            </w:pPr>
          </w:p>
        </w:tc>
      </w:tr>
      <w:tr w:rsidR="002A5FD7" w:rsidRPr="002A5FD7" w:rsidTr="002A5FD7">
        <w:trPr>
          <w:jc w:val="center"/>
        </w:trPr>
        <w:tc>
          <w:tcPr>
            <w:tcW w:w="2835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>Серко Т.И</w:t>
            </w:r>
          </w:p>
        </w:tc>
        <w:tc>
          <w:tcPr>
            <w:tcW w:w="11337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>ведущий специалист Администрации Залучского сельского поселения</w:t>
            </w:r>
          </w:p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</w:p>
        </w:tc>
      </w:tr>
      <w:tr w:rsidR="002A5FD7" w:rsidRPr="002A5FD7" w:rsidTr="002A5FD7">
        <w:trPr>
          <w:jc w:val="center"/>
        </w:trPr>
        <w:tc>
          <w:tcPr>
            <w:tcW w:w="2835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>Родионова Н.С</w:t>
            </w:r>
          </w:p>
        </w:tc>
        <w:tc>
          <w:tcPr>
            <w:tcW w:w="11337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>ведущий специалист Администрации Залучского сельского поселения</w:t>
            </w:r>
          </w:p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</w:p>
        </w:tc>
      </w:tr>
      <w:tr w:rsidR="002A5FD7" w:rsidRPr="002A5FD7" w:rsidTr="002A5FD7">
        <w:trPr>
          <w:jc w:val="center"/>
        </w:trPr>
        <w:tc>
          <w:tcPr>
            <w:tcW w:w="2835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>Антонова Е.А</w:t>
            </w:r>
          </w:p>
        </w:tc>
        <w:tc>
          <w:tcPr>
            <w:tcW w:w="11337" w:type="dxa"/>
            <w:shd w:val="clear" w:color="auto" w:fill="auto"/>
          </w:tcPr>
          <w:p w:rsidR="002A5FD7" w:rsidRPr="002A5FD7" w:rsidRDefault="002A5FD7" w:rsidP="001B3689">
            <w:pPr>
              <w:pStyle w:val="aff9"/>
              <w:jc w:val="both"/>
              <w:rPr>
                <w:rFonts w:ascii="Times New Roman" w:hAnsi="Times New Roman"/>
              </w:rPr>
            </w:pPr>
            <w:r w:rsidRPr="002A5FD7">
              <w:rPr>
                <w:rFonts w:ascii="Times New Roman" w:hAnsi="Times New Roman"/>
              </w:rPr>
              <w:t xml:space="preserve">служащий </w:t>
            </w:r>
            <w:r w:rsidRPr="002A5FD7">
              <w:rPr>
                <w:rFonts w:ascii="Times New Roman" w:hAnsi="Times New Roman"/>
                <w:lang w:val="en-US"/>
              </w:rPr>
              <w:t>I</w:t>
            </w:r>
            <w:r w:rsidRPr="002A5FD7">
              <w:rPr>
                <w:rFonts w:ascii="Times New Roman" w:hAnsi="Times New Roman"/>
              </w:rPr>
              <w:t xml:space="preserve"> категории Администрации Залучского сельского поселения</w:t>
            </w:r>
          </w:p>
        </w:tc>
      </w:tr>
    </w:tbl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Приложение № 3</w:t>
      </w:r>
    </w:p>
    <w:p w:rsidR="002A5FD7" w:rsidRPr="002A5FD7" w:rsidRDefault="002A5FD7" w:rsidP="002A5FD7">
      <w:pPr>
        <w:ind w:firstLine="698"/>
        <w:jc w:val="right"/>
        <w:rPr>
          <w:rFonts w:eastAsia="Times New Roman CYR"/>
          <w:bCs/>
          <w:color w:val="26282F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к постановлению администрации</w:t>
      </w:r>
      <w:r>
        <w:rPr>
          <w:rFonts w:ascii="Times New Roman CYR" w:eastAsia="Times New Roman CYR" w:hAnsi="Times New Roman CYR" w:cs="Times New Roman CYR"/>
          <w:sz w:val="22"/>
          <w:szCs w:val="22"/>
        </w:rPr>
        <w:t xml:space="preserve"> </w:t>
      </w:r>
      <w:r w:rsidRPr="002A5FD7">
        <w:rPr>
          <w:rFonts w:eastAsia="Times New Roman CYR"/>
          <w:bCs/>
          <w:sz w:val="22"/>
          <w:szCs w:val="22"/>
        </w:rPr>
        <w:t>от 20.05.2020 г. № 35</w:t>
      </w:r>
    </w:p>
    <w:p w:rsidR="002A5FD7" w:rsidRPr="002A5FD7" w:rsidRDefault="002A5FD7" w:rsidP="002A5FD7">
      <w:pPr>
        <w:jc w:val="center"/>
        <w:rPr>
          <w:rFonts w:eastAsia="Times New Roman CYR"/>
          <w:b/>
          <w:bCs/>
          <w:color w:val="26282F"/>
          <w:sz w:val="22"/>
          <w:szCs w:val="22"/>
        </w:rPr>
      </w:pPr>
      <w:r w:rsidRPr="002A5FD7">
        <w:rPr>
          <w:rFonts w:eastAsia="Times New Roman CYR"/>
          <w:b/>
          <w:bCs/>
          <w:color w:val="26282F"/>
          <w:sz w:val="22"/>
          <w:szCs w:val="22"/>
        </w:rPr>
        <w:t>Положение</w:t>
      </w:r>
    </w:p>
    <w:p w:rsidR="002A5FD7" w:rsidRPr="002A5FD7" w:rsidRDefault="002A5FD7" w:rsidP="002A5FD7">
      <w:pPr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b/>
          <w:bCs/>
          <w:color w:val="26282F"/>
          <w:sz w:val="22"/>
          <w:szCs w:val="22"/>
        </w:rPr>
        <w:t xml:space="preserve">о комиссии по рассмотрению вопросов о признании безнадежной к взысканию задолженности по платежам в бюджет Залучского сельского поселения    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</w:p>
    <w:p w:rsidR="002A5FD7" w:rsidRPr="002A5FD7" w:rsidRDefault="002A5FD7" w:rsidP="002A5FD7">
      <w:pPr>
        <w:ind w:left="698" w:firstLine="699"/>
        <w:jc w:val="both"/>
        <w:rPr>
          <w:rFonts w:eastAsia="Times New Roman CYR"/>
          <w:b/>
          <w:sz w:val="22"/>
          <w:szCs w:val="22"/>
        </w:rPr>
      </w:pPr>
      <w:r w:rsidRPr="002A5FD7">
        <w:rPr>
          <w:rFonts w:eastAsia="Times New Roman CYR"/>
          <w:b/>
          <w:sz w:val="22"/>
          <w:szCs w:val="22"/>
        </w:rPr>
        <w:t>Общие положения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1.1. Настоящее Положение устанавливает порядок деятельности Комиссии по рассмотрению вопросов признания безнадежной к взысканию задолженности по платежам в бюджет Залучского сельского поселения Старорусского района Новгородской области (далее - Комиссия).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 xml:space="preserve">1.2. Комиссия в своей деятельности руководствуется Конституцией Российской Федерации, федеральными законами и иными нормативными правовыми актами Российской Федерации, ст. 47.2 Бюджетного Кодекса Российской Федерации, Постановлением Правительства Российской Федерации от 06.05.2016 года N 393 "Об общих </w:t>
      </w:r>
      <w:r w:rsidRPr="002A5FD7">
        <w:rPr>
          <w:rFonts w:eastAsia="Times New Roman CYR"/>
          <w:sz w:val="22"/>
          <w:szCs w:val="22"/>
        </w:rPr>
        <w:lastRenderedPageBreak/>
        <w:t>требованиях к порядку принятия решений о взыскании безнадежной к взысканию задолженности по платежам в бюджеты бюджетной системы Российской Федерации", а также настоящим Положением и Порядком признания безнадежной к взысканию задолженности по платежам в бюджет Залучского сельского поселения Старорусского района Новгородской области.</w:t>
      </w:r>
    </w:p>
    <w:p w:rsidR="002A5FD7" w:rsidRPr="002A5FD7" w:rsidRDefault="002A5FD7" w:rsidP="002A5FD7">
      <w:pPr>
        <w:ind w:left="698" w:firstLine="699"/>
        <w:jc w:val="both"/>
        <w:rPr>
          <w:rFonts w:eastAsia="Times New Roman CYR"/>
          <w:b/>
          <w:sz w:val="22"/>
          <w:szCs w:val="22"/>
        </w:rPr>
      </w:pPr>
      <w:r w:rsidRPr="002A5FD7">
        <w:rPr>
          <w:rFonts w:eastAsia="Times New Roman CYR"/>
          <w:b/>
          <w:sz w:val="22"/>
          <w:szCs w:val="22"/>
        </w:rPr>
        <w:t>Основные функции Комиссии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Основными функциями Комиссии являются: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2.1. Рассмотрение, проверка и анализ документов, представленных в соответствии с Порядком признания безнадежной к взысканию задолженности по платежам в местный бюджет;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2.2. Оценка обоснованности признания безнадежной к взысканию задолженности;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2.3. Принятие одного из следующих решений по результатам рассмотрения вопроса о признании задолженности безнадежной к взысканию: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а) признать задолженность по платежам в местный бюджет безнадежной к взысканию;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б) отказать в признании задолженности по платежам в местный бюджет безнадежной к взысканию. Данное решение не препятствует повторному рассмотрению вопроса о возможности признания задолженности по платежам в местный бюджет безнадежной к взысканию.</w:t>
      </w:r>
    </w:p>
    <w:p w:rsidR="002A5FD7" w:rsidRPr="002A5FD7" w:rsidRDefault="002A5FD7" w:rsidP="002A5FD7">
      <w:pPr>
        <w:ind w:left="698" w:firstLine="699"/>
        <w:jc w:val="both"/>
        <w:rPr>
          <w:rFonts w:eastAsia="Times New Roman CYR"/>
          <w:b/>
          <w:sz w:val="22"/>
          <w:szCs w:val="22"/>
        </w:rPr>
      </w:pPr>
      <w:r w:rsidRPr="002A5FD7">
        <w:rPr>
          <w:rFonts w:eastAsia="Times New Roman CYR"/>
          <w:b/>
          <w:sz w:val="22"/>
          <w:szCs w:val="22"/>
        </w:rPr>
        <w:t>Права Комиссии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Комиссия имеет право: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3.1. Запрашивать информацию по вопросам, относящимся к компетенции комиссии;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3.2. Заслушивать представителей плательщиков по вопросам, относящимся к компетенции комиссии.</w:t>
      </w:r>
    </w:p>
    <w:p w:rsidR="002A5FD7" w:rsidRPr="002A5FD7" w:rsidRDefault="002A5FD7" w:rsidP="002A5FD7">
      <w:pPr>
        <w:ind w:left="698" w:firstLine="699"/>
        <w:jc w:val="both"/>
        <w:rPr>
          <w:rFonts w:eastAsia="Times New Roman CYR"/>
          <w:b/>
          <w:sz w:val="22"/>
          <w:szCs w:val="22"/>
        </w:rPr>
      </w:pPr>
      <w:r w:rsidRPr="002A5FD7">
        <w:rPr>
          <w:rFonts w:eastAsia="Times New Roman CYR"/>
          <w:b/>
          <w:sz w:val="22"/>
          <w:szCs w:val="22"/>
        </w:rPr>
        <w:t>Организация деятельности Комиссии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4.1. Заседания Комиссии проводятся по мере необходимости. Дату, время и место проведения заседания Комиссии определяет ее председатель либо заместитель председателя комиссии в отсутствие председателя комиссии.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4.2. Заседания Комиссии проводятся председателем Комиссии или заместителем председателя комиссии в отсутствие председателя комиссии, и оформляются протоколом по форме согласно приложения к настоящему Положению, который подписывается председателем Комиссии или заместителем председателя комиссии в отсутствие председателя комиссии, и секретарем Комиссии.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4.3. Заседание Комиссии является правомочным, если на нем присутствует более половины членов Комиссии.</w:t>
      </w:r>
    </w:p>
    <w:p w:rsidR="002A5FD7" w:rsidRPr="002A5FD7" w:rsidRDefault="002A5FD7" w:rsidP="002A5FD7">
      <w:pPr>
        <w:ind w:firstLine="720"/>
        <w:jc w:val="both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4.4. Решение Комиссии принимается путем открытого голосования простым большинством голосов от общего числа членов Комиссии, присутствующих на ее заседании. При равенстве голосов решающим считается голос председателя Комиссии.</w:t>
      </w:r>
    </w:p>
    <w:p w:rsidR="002A5FD7" w:rsidRPr="002A5FD7" w:rsidRDefault="002A5FD7" w:rsidP="002A5FD7">
      <w:pPr>
        <w:ind w:firstLine="698"/>
        <w:jc w:val="right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Приложение</w:t>
      </w:r>
    </w:p>
    <w:p w:rsidR="002A5FD7" w:rsidRPr="002A5FD7" w:rsidRDefault="002A5FD7" w:rsidP="002A5FD7">
      <w:pPr>
        <w:jc w:val="right"/>
        <w:rPr>
          <w:rFonts w:eastAsia="Times New Roman CYR"/>
          <w:bCs/>
          <w:color w:val="26282F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 xml:space="preserve"> к </w:t>
      </w:r>
      <w:r w:rsidRPr="002A5FD7">
        <w:rPr>
          <w:rFonts w:eastAsia="Times New Roman CYR"/>
          <w:bCs/>
          <w:color w:val="26282F"/>
          <w:sz w:val="22"/>
          <w:szCs w:val="22"/>
        </w:rPr>
        <w:t>Положению о комиссии по рассмотрению</w:t>
      </w:r>
      <w:r>
        <w:rPr>
          <w:rFonts w:eastAsia="Times New Roman CYR"/>
          <w:bCs/>
          <w:color w:val="26282F"/>
          <w:sz w:val="22"/>
          <w:szCs w:val="22"/>
        </w:rPr>
        <w:t xml:space="preserve"> </w:t>
      </w:r>
      <w:r w:rsidRPr="002A5FD7">
        <w:rPr>
          <w:rFonts w:eastAsia="Times New Roman CYR"/>
          <w:bCs/>
          <w:color w:val="26282F"/>
          <w:sz w:val="22"/>
          <w:szCs w:val="22"/>
        </w:rPr>
        <w:t xml:space="preserve"> вопросов о признании безнадежной к взысканию</w:t>
      </w:r>
      <w:r>
        <w:rPr>
          <w:rFonts w:eastAsia="Times New Roman CYR"/>
          <w:bCs/>
          <w:color w:val="26282F"/>
          <w:sz w:val="22"/>
          <w:szCs w:val="22"/>
        </w:rPr>
        <w:t xml:space="preserve"> </w:t>
      </w:r>
      <w:r w:rsidRPr="002A5FD7">
        <w:rPr>
          <w:rFonts w:eastAsia="Times New Roman CYR"/>
          <w:bCs/>
          <w:color w:val="26282F"/>
          <w:sz w:val="22"/>
          <w:szCs w:val="22"/>
        </w:rPr>
        <w:t xml:space="preserve"> задолженности по платежам в бюджет</w:t>
      </w:r>
      <w:r>
        <w:rPr>
          <w:rFonts w:eastAsia="Times New Roman CYR"/>
          <w:bCs/>
          <w:color w:val="26282F"/>
          <w:sz w:val="22"/>
          <w:szCs w:val="22"/>
        </w:rPr>
        <w:t xml:space="preserve"> </w:t>
      </w:r>
      <w:r w:rsidRPr="002A5FD7">
        <w:rPr>
          <w:rFonts w:eastAsia="Times New Roman CYR"/>
          <w:bCs/>
          <w:color w:val="26282F"/>
          <w:sz w:val="22"/>
          <w:szCs w:val="22"/>
        </w:rPr>
        <w:t xml:space="preserve"> Залучского сельского поселения</w:t>
      </w:r>
    </w:p>
    <w:p w:rsidR="002A5FD7" w:rsidRPr="002A5FD7" w:rsidRDefault="002A5FD7" w:rsidP="002A5FD7">
      <w:pPr>
        <w:jc w:val="center"/>
        <w:rPr>
          <w:rFonts w:ascii="Times New Roman CYR" w:eastAsia="Times New Roman CYR" w:hAnsi="Times New Roman CYR" w:cs="Times New Roman CYR"/>
          <w:b/>
          <w:bCs/>
          <w:color w:val="26282F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b/>
          <w:bCs/>
          <w:color w:val="26282F"/>
          <w:sz w:val="22"/>
          <w:szCs w:val="22"/>
        </w:rPr>
        <w:t>ПРОТОКОЛ</w:t>
      </w:r>
    </w:p>
    <w:p w:rsidR="002A5FD7" w:rsidRPr="002A5FD7" w:rsidRDefault="002A5FD7" w:rsidP="002A5FD7">
      <w:pPr>
        <w:jc w:val="center"/>
        <w:rPr>
          <w:rFonts w:ascii="Times New Roman CYR" w:eastAsia="Times New Roman CYR" w:hAnsi="Times New Roman CYR" w:cs="Times New Roman CYR"/>
          <w:b/>
          <w:bCs/>
          <w:color w:val="26282F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b/>
          <w:bCs/>
          <w:color w:val="26282F"/>
          <w:sz w:val="22"/>
          <w:szCs w:val="22"/>
        </w:rPr>
        <w:t>комиссии по принятию решения о признании безнадежной к взысканию задолженности по платежам в бюджет Залучского сельского поселения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"_____"____________ ______г.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Место проведения: _______________________________________________________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Состав комиссии: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- (Председатель Комиссии)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- (Член Комиссии);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- (Член Комиссии);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- (Член Комиссии);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- (Секретарь комиссии).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lastRenderedPageBreak/>
        <w:t xml:space="preserve">Основание заседания Комиссии: выписка администрации Залучского сельского поселения о сумме задолженности по платежам в бюджет </w:t>
      </w:r>
      <w:r w:rsidRPr="002A5FD7">
        <w:rPr>
          <w:rFonts w:eastAsia="Times New Roman CYR"/>
          <w:sz w:val="22"/>
          <w:szCs w:val="22"/>
        </w:rPr>
        <w:t>Залучского сельского поселения</w:t>
      </w: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, подлежащей взысканию и прилагаемых к ней документов.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На заседании присутствует _____члена Комиссии, заседание правомочно.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Повестка очередного заседания: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1. Принятие решения по вопросу о признании задолженности по платежам в бюджет </w:t>
      </w:r>
      <w:r w:rsidRPr="002A5FD7">
        <w:rPr>
          <w:rFonts w:eastAsia="Times New Roman CYR"/>
          <w:sz w:val="22"/>
          <w:szCs w:val="22"/>
        </w:rPr>
        <w:t>Залучского сельского поселения</w:t>
      </w: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безнадежной к взысканию.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2. ______________________________________________________________________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 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(полное наименование организации (ФИО физического лица)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ИНН/ОГРН/КПП организации ______________________________________________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или ИНН физического лица ________________________________________________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 ____</w:t>
      </w:r>
    </w:p>
    <w:p w:rsidR="002A5FD7" w:rsidRPr="002A5FD7" w:rsidRDefault="002A5FD7" w:rsidP="002A5FD7">
      <w:pPr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(наименование платежа, по которому возникла задолженность)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 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(код бюджетной классификации, по которому учитывается задолженность по платежам в бюджете бюджетной системы РФ)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(сумма задолженности по платежам в бюджет Залучского сельского поселения, признанная безнадежной к взысканию)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или 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eastAsia="Times New Roman CYR"/>
          <w:sz w:val="22"/>
          <w:szCs w:val="22"/>
        </w:rPr>
      </w:pPr>
      <w:r w:rsidRPr="002A5FD7">
        <w:rPr>
          <w:rFonts w:eastAsia="Times New Roman CYR"/>
          <w:sz w:val="22"/>
          <w:szCs w:val="22"/>
        </w:rPr>
        <w:t>(сумма задолженности по пеням и штрафам, признанная безнадежной к взысканию в бюджет Залучского сельского поселения)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Меры, принятые к ее погашению: ___________________________________________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По результатам рассмотрения вопроса о признании задолженности по платежам в бюджет </w:t>
      </w:r>
      <w:r w:rsidRPr="002A5FD7">
        <w:rPr>
          <w:rFonts w:eastAsia="Times New Roman CYR"/>
          <w:sz w:val="22"/>
          <w:szCs w:val="22"/>
        </w:rPr>
        <w:t>Залучского сельского поселения</w:t>
      </w: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безнадежной к взысканию Комиссия приняла решение: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- признать задолженность по платежам в бюджет </w:t>
      </w:r>
      <w:r w:rsidRPr="002A5FD7">
        <w:rPr>
          <w:rFonts w:eastAsia="Times New Roman CYR"/>
          <w:sz w:val="22"/>
          <w:szCs w:val="22"/>
        </w:rPr>
        <w:t>Залучского сельского поселения</w:t>
      </w: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безнадежной к взысканию;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или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- отказать в признании задолженности по платежам в бюджет </w:t>
      </w:r>
      <w:r w:rsidRPr="002A5FD7">
        <w:rPr>
          <w:rFonts w:eastAsia="Times New Roman CYR"/>
          <w:sz w:val="22"/>
          <w:szCs w:val="22"/>
        </w:rPr>
        <w:t>Залучского сельского поселения</w:t>
      </w: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безнадежной к взысканию. Данное решение не препятствует повторному рассмотрению вопроса о возможности признания задолженности по платежам в бюджет </w:t>
      </w:r>
      <w:r w:rsidRPr="002A5FD7">
        <w:rPr>
          <w:rFonts w:eastAsia="Times New Roman CYR"/>
          <w:sz w:val="22"/>
          <w:szCs w:val="22"/>
        </w:rPr>
        <w:t>Залучского сельского поселения</w:t>
      </w: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 xml:space="preserve"> безнадежной к взысканию.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Приложение: _______________________________________________________________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Председатель комиссии: 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Члены комиссии: 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__________________________________________________________________________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</w:p>
    <w:p w:rsidR="002A5FD7" w:rsidRPr="002A5FD7" w:rsidRDefault="002A5FD7" w:rsidP="002A5FD7">
      <w:pPr>
        <w:ind w:firstLine="720"/>
        <w:jc w:val="both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Секретарь комиссии: ________________________________________________________</w:t>
      </w:r>
    </w:p>
    <w:p w:rsidR="002A5FD7" w:rsidRPr="002A5FD7" w:rsidRDefault="002A5FD7" w:rsidP="002A5FD7">
      <w:pPr>
        <w:ind w:firstLine="698"/>
        <w:jc w:val="center"/>
        <w:rPr>
          <w:rFonts w:ascii="Times New Roman CYR" w:eastAsia="Times New Roman CYR" w:hAnsi="Times New Roman CYR" w:cs="Times New Roman CYR"/>
          <w:sz w:val="22"/>
          <w:szCs w:val="22"/>
        </w:rPr>
      </w:pPr>
      <w:r w:rsidRPr="002A5FD7">
        <w:rPr>
          <w:rFonts w:ascii="Times New Roman CYR" w:eastAsia="Times New Roman CYR" w:hAnsi="Times New Roman CYR" w:cs="Times New Roman CYR"/>
          <w:sz w:val="22"/>
          <w:szCs w:val="22"/>
        </w:rPr>
        <w:t>(подпись, инициалы)</w:t>
      </w:r>
    </w:p>
    <w:p w:rsidR="002A5FD7" w:rsidRPr="002A5FD7" w:rsidRDefault="002A5FD7" w:rsidP="002A5FD7">
      <w:pPr>
        <w:jc w:val="center"/>
        <w:rPr>
          <w:b/>
          <w:sz w:val="22"/>
          <w:szCs w:val="22"/>
        </w:rPr>
      </w:pPr>
      <w:r w:rsidRPr="002A5FD7">
        <w:rPr>
          <w:b/>
          <w:sz w:val="22"/>
          <w:szCs w:val="22"/>
        </w:rPr>
        <w:lastRenderedPageBreak/>
        <w:t xml:space="preserve">Совет  депутатов Залучского  сельского поселения </w:t>
      </w:r>
    </w:p>
    <w:p w:rsidR="002A5FD7" w:rsidRPr="002A5FD7" w:rsidRDefault="002A5FD7" w:rsidP="002A5FD7">
      <w:pPr>
        <w:jc w:val="center"/>
        <w:rPr>
          <w:sz w:val="22"/>
          <w:szCs w:val="22"/>
        </w:rPr>
      </w:pPr>
      <w:r w:rsidRPr="002A5FD7">
        <w:rPr>
          <w:b/>
          <w:sz w:val="22"/>
          <w:szCs w:val="22"/>
        </w:rPr>
        <w:t>Р Е Ш Е Н И Е</w:t>
      </w:r>
    </w:p>
    <w:p w:rsidR="002A5FD7" w:rsidRPr="002A5FD7" w:rsidRDefault="002A5FD7" w:rsidP="002A5FD7">
      <w:pPr>
        <w:tabs>
          <w:tab w:val="left" w:pos="3570"/>
        </w:tabs>
        <w:jc w:val="center"/>
        <w:rPr>
          <w:b/>
          <w:sz w:val="22"/>
          <w:szCs w:val="22"/>
        </w:rPr>
      </w:pPr>
      <w:r w:rsidRPr="002A5FD7">
        <w:rPr>
          <w:b/>
          <w:sz w:val="22"/>
          <w:szCs w:val="22"/>
        </w:rPr>
        <w:t>от 29.05.2020 № 224</w:t>
      </w:r>
    </w:p>
    <w:p w:rsidR="002A5FD7" w:rsidRPr="002A5FD7" w:rsidRDefault="002A5FD7" w:rsidP="002A5FD7">
      <w:pPr>
        <w:tabs>
          <w:tab w:val="left" w:pos="3570"/>
        </w:tabs>
        <w:jc w:val="center"/>
        <w:rPr>
          <w:sz w:val="22"/>
          <w:szCs w:val="22"/>
        </w:rPr>
      </w:pPr>
      <w:r w:rsidRPr="002A5FD7">
        <w:rPr>
          <w:sz w:val="22"/>
          <w:szCs w:val="22"/>
        </w:rPr>
        <w:t>с. Залучье</w:t>
      </w:r>
    </w:p>
    <w:p w:rsidR="002A5FD7" w:rsidRPr="002A5FD7" w:rsidRDefault="002A5FD7" w:rsidP="002A5FD7">
      <w:pPr>
        <w:jc w:val="right"/>
        <w:rPr>
          <w:sz w:val="22"/>
          <w:szCs w:val="22"/>
        </w:rPr>
      </w:pPr>
    </w:p>
    <w:tbl>
      <w:tblPr>
        <w:tblW w:w="0" w:type="auto"/>
        <w:tblLook w:val="01E0"/>
      </w:tblPr>
      <w:tblGrid>
        <w:gridCol w:w="14000"/>
      </w:tblGrid>
      <w:tr w:rsidR="002A5FD7" w:rsidRPr="002A5FD7" w:rsidTr="002A5FD7">
        <w:trPr>
          <w:trHeight w:val="293"/>
        </w:trPr>
        <w:tc>
          <w:tcPr>
            <w:tcW w:w="14000" w:type="dxa"/>
            <w:shd w:val="clear" w:color="auto" w:fill="auto"/>
          </w:tcPr>
          <w:p w:rsidR="002A5FD7" w:rsidRPr="002A5FD7" w:rsidRDefault="002A5FD7" w:rsidP="001B36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5FD7">
              <w:rPr>
                <w:rFonts w:ascii="Times New Roman" w:hAnsi="Times New Roman" w:cs="Times New Roman"/>
                <w:sz w:val="22"/>
                <w:szCs w:val="22"/>
              </w:rPr>
              <w:t>О рассмотрении протеста заместителя Старорусского межрайонного прокурора от 15.05.2020   № 7-2-2020/852</w:t>
            </w:r>
          </w:p>
        </w:tc>
      </w:tr>
    </w:tbl>
    <w:p w:rsidR="002A5FD7" w:rsidRPr="002A5FD7" w:rsidRDefault="002A5FD7" w:rsidP="002A5FD7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A5FD7">
        <w:rPr>
          <w:rFonts w:ascii="Times New Roman" w:hAnsi="Times New Roman" w:cs="Times New Roman"/>
          <w:b w:val="0"/>
          <w:sz w:val="22"/>
          <w:szCs w:val="22"/>
        </w:rPr>
        <w:t>Рассмотрев протест заместителя Старорусского межрайонного прокурора от 15.05.2020   № 7-2-2020/852 на положения Устава Залучского сельского поселения, утвержденного решением Совета депутатов Залучского сельского поселения от 23.12.2010 № 12»</w:t>
      </w:r>
    </w:p>
    <w:p w:rsidR="002A5FD7" w:rsidRPr="002A5FD7" w:rsidRDefault="002A5FD7" w:rsidP="002A5FD7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A5FD7">
        <w:rPr>
          <w:rFonts w:ascii="Times New Roman" w:hAnsi="Times New Roman" w:cs="Times New Roman"/>
          <w:b w:val="0"/>
          <w:sz w:val="22"/>
          <w:szCs w:val="22"/>
        </w:rPr>
        <w:t xml:space="preserve">Совет депутатов Залучского сельского поселения </w:t>
      </w:r>
      <w:r w:rsidRPr="002A5FD7">
        <w:rPr>
          <w:rFonts w:ascii="Times New Roman" w:hAnsi="Times New Roman" w:cs="Times New Roman"/>
          <w:sz w:val="22"/>
          <w:szCs w:val="22"/>
        </w:rPr>
        <w:t>РЕШИЛ:</w:t>
      </w:r>
    </w:p>
    <w:p w:rsidR="002A5FD7" w:rsidRPr="002A5FD7" w:rsidRDefault="002A5FD7" w:rsidP="002A5FD7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A5FD7">
        <w:rPr>
          <w:rFonts w:ascii="Times New Roman" w:hAnsi="Times New Roman" w:cs="Times New Roman"/>
          <w:b w:val="0"/>
          <w:sz w:val="22"/>
          <w:szCs w:val="22"/>
        </w:rPr>
        <w:t xml:space="preserve">1. Протест заместителя Старорусского межрайонного прокурора от 15.05.2020   № 7-2-2020/852 на положения Устава Залучского сельского поселения, утвержденного решением Совета депутатов Залучского сельского поселения от 23.12.2010 № 12» удовлетворить. </w:t>
      </w:r>
    </w:p>
    <w:p w:rsidR="002A5FD7" w:rsidRPr="002A5FD7" w:rsidRDefault="002A5FD7" w:rsidP="002A5FD7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A5FD7">
        <w:rPr>
          <w:rFonts w:ascii="Times New Roman" w:hAnsi="Times New Roman" w:cs="Times New Roman"/>
          <w:b w:val="0"/>
          <w:sz w:val="22"/>
          <w:szCs w:val="22"/>
        </w:rPr>
        <w:t xml:space="preserve">2. Поручить Администрации Залучского сельского поселения к следующему заседанию Совета депутатов Залучского сельского поселения подготовить соответствующие изменения в Устав Залучского сельского поселения с целью привидения его в соответствие с нормами действующего законодательства Российской Федерации. </w:t>
      </w:r>
    </w:p>
    <w:p w:rsidR="002A5FD7" w:rsidRPr="002A5FD7" w:rsidRDefault="002A5FD7" w:rsidP="002A5FD7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A5FD7">
        <w:rPr>
          <w:rFonts w:ascii="Times New Roman" w:hAnsi="Times New Roman" w:cs="Times New Roman"/>
          <w:b w:val="0"/>
          <w:sz w:val="22"/>
          <w:szCs w:val="22"/>
        </w:rPr>
        <w:t>3. Направить настоящее решение заместителю Старорусского межрайонного прокурора.</w:t>
      </w:r>
    </w:p>
    <w:p w:rsidR="002A5FD7" w:rsidRPr="002A5FD7" w:rsidRDefault="002A5FD7" w:rsidP="002A5FD7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A5FD7">
        <w:rPr>
          <w:rFonts w:ascii="Times New Roman" w:hAnsi="Times New Roman" w:cs="Times New Roman"/>
          <w:b w:val="0"/>
          <w:sz w:val="22"/>
          <w:szCs w:val="22"/>
        </w:rPr>
        <w:t>4. Опубликовать настоящее решение в газете «Залучский вестник».</w:t>
      </w:r>
    </w:p>
    <w:p w:rsidR="002A5FD7" w:rsidRPr="002A5FD7" w:rsidRDefault="002A5FD7" w:rsidP="002A5FD7">
      <w:pPr>
        <w:pStyle w:val="ConsPlusTitle"/>
        <w:widowControl/>
        <w:rPr>
          <w:rFonts w:ascii="Times New Roman" w:hAnsi="Times New Roman" w:cs="Times New Roman"/>
          <w:b w:val="0"/>
          <w:sz w:val="22"/>
          <w:szCs w:val="22"/>
        </w:rPr>
      </w:pPr>
      <w:r w:rsidRPr="002A5FD7">
        <w:rPr>
          <w:rFonts w:ascii="Times New Roman" w:hAnsi="Times New Roman" w:cs="Times New Roman"/>
          <w:sz w:val="22"/>
          <w:szCs w:val="22"/>
        </w:rPr>
        <w:t>Глава  сельского поселения                                         В.А.Кондратьев</w:t>
      </w:r>
    </w:p>
    <w:p w:rsidR="002A5FD7" w:rsidRDefault="002A5FD7" w:rsidP="002A5FD7">
      <w:pPr>
        <w:jc w:val="center"/>
        <w:rPr>
          <w:b/>
          <w:sz w:val="22"/>
          <w:szCs w:val="22"/>
        </w:rPr>
      </w:pPr>
    </w:p>
    <w:p w:rsidR="002A5FD7" w:rsidRPr="002A5FD7" w:rsidRDefault="002A5FD7" w:rsidP="002A5FD7">
      <w:pPr>
        <w:jc w:val="center"/>
        <w:rPr>
          <w:b/>
          <w:sz w:val="22"/>
          <w:szCs w:val="22"/>
        </w:rPr>
      </w:pPr>
      <w:r w:rsidRPr="002A5FD7">
        <w:rPr>
          <w:b/>
          <w:sz w:val="22"/>
          <w:szCs w:val="22"/>
        </w:rPr>
        <w:t>СОВЕТ ДЕПУТАТОВ ЗАЛУЧСКОГО СЕЛЬСКОГО ПОСЕЛЕНИЯ</w:t>
      </w:r>
    </w:p>
    <w:p w:rsidR="002A5FD7" w:rsidRPr="002A5FD7" w:rsidRDefault="002A5FD7" w:rsidP="002A5FD7">
      <w:pPr>
        <w:jc w:val="center"/>
        <w:rPr>
          <w:b/>
          <w:sz w:val="22"/>
          <w:szCs w:val="22"/>
        </w:rPr>
      </w:pPr>
      <w:r w:rsidRPr="002A5FD7">
        <w:rPr>
          <w:b/>
          <w:sz w:val="22"/>
          <w:szCs w:val="22"/>
        </w:rPr>
        <w:t>Р Е Ш Е Н И Е</w:t>
      </w:r>
    </w:p>
    <w:p w:rsidR="002A5FD7" w:rsidRPr="002A5FD7" w:rsidRDefault="002A5FD7" w:rsidP="002A5FD7">
      <w:pPr>
        <w:jc w:val="center"/>
        <w:rPr>
          <w:sz w:val="22"/>
          <w:szCs w:val="22"/>
        </w:rPr>
      </w:pPr>
      <w:r w:rsidRPr="002A5FD7">
        <w:rPr>
          <w:sz w:val="22"/>
          <w:szCs w:val="22"/>
        </w:rPr>
        <w:t>от 29.05. 2020  № 225</w:t>
      </w:r>
    </w:p>
    <w:p w:rsidR="002A5FD7" w:rsidRPr="002A5FD7" w:rsidRDefault="002A5FD7" w:rsidP="002A5FD7">
      <w:pPr>
        <w:jc w:val="center"/>
        <w:rPr>
          <w:sz w:val="22"/>
          <w:szCs w:val="22"/>
        </w:rPr>
      </w:pPr>
      <w:r w:rsidRPr="002A5FD7">
        <w:rPr>
          <w:sz w:val="22"/>
          <w:szCs w:val="22"/>
        </w:rPr>
        <w:t>с.Залучье</w:t>
      </w:r>
    </w:p>
    <w:p w:rsidR="002A5FD7" w:rsidRPr="002A5FD7" w:rsidRDefault="002A5FD7" w:rsidP="002A5FD7">
      <w:pPr>
        <w:jc w:val="center"/>
        <w:rPr>
          <w:sz w:val="22"/>
          <w:szCs w:val="22"/>
        </w:rPr>
      </w:pPr>
    </w:p>
    <w:p w:rsidR="002A5FD7" w:rsidRPr="002A5FD7" w:rsidRDefault="002A5FD7" w:rsidP="002A5FD7">
      <w:pPr>
        <w:jc w:val="center"/>
        <w:rPr>
          <w:sz w:val="22"/>
          <w:szCs w:val="22"/>
        </w:rPr>
      </w:pPr>
      <w:r w:rsidRPr="002A5FD7">
        <w:rPr>
          <w:b/>
          <w:bCs/>
          <w:sz w:val="22"/>
          <w:szCs w:val="22"/>
        </w:rPr>
        <w:t xml:space="preserve">Об отмене решения </w:t>
      </w:r>
      <w:r w:rsidRPr="002A5FD7">
        <w:rPr>
          <w:b/>
          <w:sz w:val="22"/>
          <w:szCs w:val="22"/>
        </w:rPr>
        <w:t>от 11.04.2011  №  39 «Об утверждении Положения об установлении дополнительных оснований признания безнадежными к взысканию недоимки, задолженности по пеням и штрафам по местным налогам Залучского сельского поселения»</w:t>
      </w:r>
    </w:p>
    <w:p w:rsidR="002A5FD7" w:rsidRPr="002A5FD7" w:rsidRDefault="002A5FD7" w:rsidP="002A5FD7">
      <w:pPr>
        <w:ind w:firstLine="540"/>
        <w:jc w:val="both"/>
        <w:rPr>
          <w:sz w:val="22"/>
          <w:szCs w:val="22"/>
        </w:rPr>
      </w:pPr>
      <w:r w:rsidRPr="002A5FD7">
        <w:rPr>
          <w:sz w:val="22"/>
          <w:szCs w:val="22"/>
        </w:rPr>
        <w:t>В соответствии с пунктом 3 статьи 59 Налогового кодекса Российской Федерации</w:t>
      </w:r>
    </w:p>
    <w:p w:rsidR="002A5FD7" w:rsidRPr="002A5FD7" w:rsidRDefault="002A5FD7" w:rsidP="002A5FD7">
      <w:pPr>
        <w:ind w:firstLine="540"/>
        <w:jc w:val="both"/>
        <w:rPr>
          <w:b/>
          <w:sz w:val="22"/>
          <w:szCs w:val="22"/>
        </w:rPr>
      </w:pPr>
      <w:r w:rsidRPr="002A5FD7">
        <w:rPr>
          <w:sz w:val="22"/>
          <w:szCs w:val="22"/>
        </w:rPr>
        <w:t xml:space="preserve">Совет депутатов Залучского сельского поселения </w:t>
      </w:r>
      <w:r w:rsidRPr="002A5FD7">
        <w:rPr>
          <w:b/>
          <w:sz w:val="22"/>
          <w:szCs w:val="22"/>
        </w:rPr>
        <w:t>РЕШИЛ:</w:t>
      </w:r>
    </w:p>
    <w:p w:rsidR="002A5FD7" w:rsidRPr="002A5FD7" w:rsidRDefault="002A5FD7" w:rsidP="002A5FD7">
      <w:pPr>
        <w:pStyle w:val="ConsPlusNormal2"/>
        <w:jc w:val="both"/>
        <w:rPr>
          <w:rFonts w:ascii="Times New Roman" w:hAnsi="Times New Roman" w:cs="Times New Roman"/>
          <w:sz w:val="22"/>
          <w:szCs w:val="22"/>
        </w:rPr>
      </w:pPr>
      <w:r w:rsidRPr="002A5FD7">
        <w:rPr>
          <w:rFonts w:ascii="Times New Roman" w:hAnsi="Times New Roman" w:cs="Times New Roman"/>
          <w:sz w:val="22"/>
          <w:szCs w:val="22"/>
        </w:rPr>
        <w:t xml:space="preserve">        1. Считать утратившим силу решение Совета депутатов от 11.04.2011  №  39 </w:t>
      </w:r>
      <w:r w:rsidRPr="002A5FD7">
        <w:rPr>
          <w:rFonts w:ascii="Times New Roman" w:hAnsi="Times New Roman" w:cs="Times New Roman"/>
          <w:bCs/>
          <w:sz w:val="22"/>
          <w:szCs w:val="22"/>
        </w:rPr>
        <w:t xml:space="preserve">«Об утверждении Положения об установлении дополнительных оснований признания безнадежными к взысканию недоимки, задолженности по пеням и штрафам по местным налогам </w:t>
      </w:r>
      <w:r w:rsidRPr="002A5FD7">
        <w:rPr>
          <w:rFonts w:ascii="Times New Roman" w:hAnsi="Times New Roman" w:cs="Times New Roman"/>
          <w:sz w:val="22"/>
          <w:szCs w:val="22"/>
        </w:rPr>
        <w:t>Залучского сельского поселения».</w:t>
      </w:r>
    </w:p>
    <w:p w:rsidR="002A5FD7" w:rsidRPr="002A5FD7" w:rsidRDefault="002A5FD7" w:rsidP="002A5FD7">
      <w:pPr>
        <w:ind w:firstLine="539"/>
        <w:jc w:val="both"/>
        <w:rPr>
          <w:sz w:val="22"/>
          <w:szCs w:val="22"/>
        </w:rPr>
      </w:pPr>
      <w:r w:rsidRPr="002A5FD7">
        <w:rPr>
          <w:sz w:val="22"/>
          <w:szCs w:val="22"/>
        </w:rPr>
        <w:t xml:space="preserve">2. Опубликовать настоящее решение в газете «Залучский вестник» и разместить на официальном сайте сельского поселения в информационно-коммуникационной сети «Интернет». </w:t>
      </w:r>
    </w:p>
    <w:p w:rsidR="002A5FD7" w:rsidRPr="002A5FD7" w:rsidRDefault="002A5FD7" w:rsidP="002A5FD7">
      <w:pPr>
        <w:rPr>
          <w:b/>
          <w:sz w:val="22"/>
          <w:szCs w:val="22"/>
        </w:rPr>
      </w:pPr>
      <w:r w:rsidRPr="002A5FD7">
        <w:rPr>
          <w:b/>
          <w:sz w:val="22"/>
          <w:szCs w:val="22"/>
        </w:rPr>
        <w:t xml:space="preserve">Глава Залучского сельского поселения                                 В.А.Кондратьев        </w:t>
      </w:r>
    </w:p>
    <w:p w:rsidR="002A5FD7" w:rsidRPr="002A5FD7" w:rsidRDefault="002A5FD7" w:rsidP="002A5FD7">
      <w:pPr>
        <w:jc w:val="both"/>
        <w:rPr>
          <w:sz w:val="22"/>
          <w:szCs w:val="22"/>
        </w:rPr>
      </w:pPr>
    </w:p>
    <w:p w:rsidR="002A5FD7" w:rsidRPr="002A5FD7" w:rsidRDefault="002A5FD7" w:rsidP="002A5FD7">
      <w:pPr>
        <w:ind w:firstLine="560"/>
        <w:jc w:val="both"/>
        <w:rPr>
          <w:sz w:val="22"/>
          <w:szCs w:val="22"/>
        </w:rPr>
      </w:pPr>
      <w:r w:rsidRPr="002A5FD7">
        <w:rPr>
          <w:sz w:val="22"/>
          <w:szCs w:val="22"/>
        </w:rPr>
        <w:t xml:space="preserve"> </w:t>
      </w:r>
    </w:p>
    <w:p w:rsidR="002A5FD7" w:rsidRPr="00F80110" w:rsidRDefault="002A5FD7" w:rsidP="002A5FD7">
      <w:pPr>
        <w:ind w:hanging="540"/>
        <w:rPr>
          <w:sz w:val="28"/>
          <w:szCs w:val="28"/>
        </w:rPr>
      </w:pPr>
    </w:p>
    <w:p w:rsidR="002A5FD7" w:rsidRDefault="002A5FD7" w:rsidP="002A5FD7">
      <w:pPr>
        <w:jc w:val="both"/>
        <w:rPr>
          <w:b/>
        </w:rPr>
      </w:pPr>
    </w:p>
    <w:p w:rsidR="002A5FD7" w:rsidRDefault="002A5FD7" w:rsidP="002A5FD7">
      <w:pPr>
        <w:jc w:val="both"/>
        <w:rPr>
          <w:b/>
        </w:rPr>
      </w:pPr>
    </w:p>
    <w:p w:rsidR="002A5FD7" w:rsidRDefault="002A5FD7" w:rsidP="002A5FD7">
      <w:pPr>
        <w:jc w:val="both"/>
        <w:rPr>
          <w:b/>
        </w:rPr>
      </w:pPr>
    </w:p>
    <w:p w:rsidR="00B50A8F" w:rsidRPr="00B72099" w:rsidRDefault="00B50A8F" w:rsidP="00596F05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217A82" w:rsidRPr="00B72099" w:rsidTr="00217A82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 </w:t>
            </w: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zaadmin</w:t>
            </w:r>
            <w:r w:rsidRPr="00B72099">
              <w:rPr>
                <w:b/>
                <w:sz w:val="20"/>
                <w:szCs w:val="20"/>
              </w:rPr>
              <w:t>@</w:t>
            </w:r>
            <w:r w:rsidRPr="00B72099">
              <w:rPr>
                <w:b/>
                <w:sz w:val="20"/>
                <w:szCs w:val="20"/>
                <w:lang w:val="en-US"/>
              </w:rPr>
              <w:t>novgorod</w:t>
            </w:r>
            <w:r w:rsidRPr="00B72099">
              <w:rPr>
                <w:b/>
                <w:sz w:val="20"/>
                <w:szCs w:val="20"/>
              </w:rPr>
              <w:t>.</w:t>
            </w:r>
            <w:r w:rsidRPr="00B72099">
              <w:rPr>
                <w:b/>
                <w:sz w:val="20"/>
                <w:szCs w:val="20"/>
                <w:lang w:val="en-US"/>
              </w:rPr>
              <w:t>net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Главный редактор:  В.А.Кондратьев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217A82" w:rsidRPr="00B72099" w:rsidRDefault="00767CB0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29.05</w:t>
            </w:r>
            <w:r w:rsidR="00812483">
              <w:rPr>
                <w:b/>
                <w:sz w:val="20"/>
                <w:szCs w:val="20"/>
              </w:rPr>
              <w:t>.</w:t>
            </w:r>
            <w:r w:rsidR="00CC7DF7">
              <w:rPr>
                <w:b/>
                <w:sz w:val="20"/>
                <w:szCs w:val="20"/>
              </w:rPr>
              <w:t>2020г.</w:t>
            </w:r>
            <w:r w:rsidR="00217A82" w:rsidRPr="00B72099">
              <w:rPr>
                <w:b/>
                <w:sz w:val="20"/>
                <w:szCs w:val="20"/>
              </w:rPr>
              <w:t xml:space="preserve">  в </w:t>
            </w:r>
            <w:r w:rsidR="00C92173">
              <w:rPr>
                <w:b/>
                <w:sz w:val="20"/>
                <w:szCs w:val="20"/>
              </w:rPr>
              <w:t>1</w:t>
            </w:r>
            <w:r w:rsidR="001F1CD4">
              <w:rPr>
                <w:b/>
                <w:sz w:val="20"/>
                <w:szCs w:val="20"/>
              </w:rPr>
              <w:t>6</w:t>
            </w:r>
            <w:r w:rsidR="00217A82" w:rsidRPr="00B72099">
              <w:rPr>
                <w:b/>
                <w:sz w:val="20"/>
                <w:szCs w:val="20"/>
              </w:rPr>
              <w:t>.00 часов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</w:tr>
    </w:tbl>
    <w:p w:rsidR="007E045D" w:rsidRPr="00B72099" w:rsidRDefault="007E045D">
      <w:pPr>
        <w:rPr>
          <w:sz w:val="20"/>
          <w:szCs w:val="20"/>
        </w:rPr>
      </w:pPr>
    </w:p>
    <w:sectPr w:rsidR="007E045D" w:rsidRPr="00B72099" w:rsidSect="00B72099">
      <w:headerReference w:type="default" r:id="rId15"/>
      <w:pgSz w:w="16838" w:h="11906" w:orient="landscape"/>
      <w:pgMar w:top="1701" w:right="340" w:bottom="709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70B" w:rsidRDefault="0056670B">
      <w:r>
        <w:separator/>
      </w:r>
    </w:p>
  </w:endnote>
  <w:endnote w:type="continuationSeparator" w:id="0">
    <w:p w:rsidR="0056670B" w:rsidRDefault="005667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70B" w:rsidRDefault="0056670B">
      <w:r>
        <w:separator/>
      </w:r>
    </w:p>
  </w:footnote>
  <w:footnote w:type="continuationSeparator" w:id="0">
    <w:p w:rsidR="0056670B" w:rsidRDefault="005667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074" w:rsidRDefault="003B5074">
    <w:pPr>
      <w:pStyle w:val="af3"/>
    </w:pPr>
  </w:p>
  <w:p w:rsidR="003B5074" w:rsidRDefault="003B507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2316463E"/>
    <w:multiLevelType w:val="hybridMultilevel"/>
    <w:tmpl w:val="A482B65C"/>
    <w:lvl w:ilvl="0" w:tplc="870A01FE">
      <w:start w:val="1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5">
    <w:nsid w:val="338A6F25"/>
    <w:multiLevelType w:val="hybridMultilevel"/>
    <w:tmpl w:val="53FEA1AE"/>
    <w:lvl w:ilvl="0" w:tplc="3FD4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524294"/>
    <w:multiLevelType w:val="hybridMultilevel"/>
    <w:tmpl w:val="AAEA4F22"/>
    <w:lvl w:ilvl="0" w:tplc="6F74518A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9372B26"/>
    <w:multiLevelType w:val="hybridMultilevel"/>
    <w:tmpl w:val="5AE0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5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A"/>
    <w:rsid w:val="0002329A"/>
    <w:rsid w:val="000235D7"/>
    <w:rsid w:val="00023813"/>
    <w:rsid w:val="00023AE7"/>
    <w:rsid w:val="00023FF0"/>
    <w:rsid w:val="00024CF8"/>
    <w:rsid w:val="000255E5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7DD"/>
    <w:rsid w:val="000550C9"/>
    <w:rsid w:val="0005526B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A31"/>
    <w:rsid w:val="00116B2A"/>
    <w:rsid w:val="0011732F"/>
    <w:rsid w:val="0011756D"/>
    <w:rsid w:val="00117C5B"/>
    <w:rsid w:val="00117C6F"/>
    <w:rsid w:val="001206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4C8B"/>
    <w:rsid w:val="001654BE"/>
    <w:rsid w:val="00165504"/>
    <w:rsid w:val="001658CE"/>
    <w:rsid w:val="00166009"/>
    <w:rsid w:val="00166077"/>
    <w:rsid w:val="001660E0"/>
    <w:rsid w:val="00166FA3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7078"/>
    <w:rsid w:val="002077F4"/>
    <w:rsid w:val="0021020F"/>
    <w:rsid w:val="0021051E"/>
    <w:rsid w:val="00210FA9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F8"/>
    <w:rsid w:val="00232B17"/>
    <w:rsid w:val="002334B4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1089"/>
    <w:rsid w:val="002815B6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7474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E050A"/>
    <w:rsid w:val="002E0A13"/>
    <w:rsid w:val="002E0C16"/>
    <w:rsid w:val="002E197D"/>
    <w:rsid w:val="002E1BDF"/>
    <w:rsid w:val="002E2E0B"/>
    <w:rsid w:val="002E3509"/>
    <w:rsid w:val="002E3A3E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2673"/>
    <w:rsid w:val="00352C01"/>
    <w:rsid w:val="003531CC"/>
    <w:rsid w:val="003531FC"/>
    <w:rsid w:val="003536EE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1563"/>
    <w:rsid w:val="003F237E"/>
    <w:rsid w:val="003F247E"/>
    <w:rsid w:val="003F2C78"/>
    <w:rsid w:val="003F32D3"/>
    <w:rsid w:val="003F37A7"/>
    <w:rsid w:val="003F3801"/>
    <w:rsid w:val="003F46B8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ED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50CAE"/>
    <w:rsid w:val="00450D10"/>
    <w:rsid w:val="00450E44"/>
    <w:rsid w:val="00451ED9"/>
    <w:rsid w:val="0045269F"/>
    <w:rsid w:val="004527CF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DE2"/>
    <w:rsid w:val="007F65A0"/>
    <w:rsid w:val="007F69C8"/>
    <w:rsid w:val="007F73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103"/>
    <w:rsid w:val="00842572"/>
    <w:rsid w:val="008427CF"/>
    <w:rsid w:val="0084324D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F1"/>
    <w:rsid w:val="008B6566"/>
    <w:rsid w:val="008B6D86"/>
    <w:rsid w:val="008B7131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4D9E"/>
    <w:rsid w:val="009A4FC9"/>
    <w:rsid w:val="009A5189"/>
    <w:rsid w:val="009A616F"/>
    <w:rsid w:val="009A6D25"/>
    <w:rsid w:val="009B14CD"/>
    <w:rsid w:val="009B2360"/>
    <w:rsid w:val="009B333E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513"/>
    <w:rsid w:val="009D5DA7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D96"/>
    <w:rsid w:val="00A62F77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961"/>
    <w:rsid w:val="00AD2AF7"/>
    <w:rsid w:val="00AD2B3E"/>
    <w:rsid w:val="00AD2D4E"/>
    <w:rsid w:val="00AD2DB1"/>
    <w:rsid w:val="00AD2FB0"/>
    <w:rsid w:val="00AD32C0"/>
    <w:rsid w:val="00AD3B7B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64DE"/>
    <w:rsid w:val="00BA6500"/>
    <w:rsid w:val="00BA6CF5"/>
    <w:rsid w:val="00BA70D5"/>
    <w:rsid w:val="00BA7787"/>
    <w:rsid w:val="00BA77A1"/>
    <w:rsid w:val="00BA7831"/>
    <w:rsid w:val="00BB0AA4"/>
    <w:rsid w:val="00BB18A4"/>
    <w:rsid w:val="00BB1FCA"/>
    <w:rsid w:val="00BB21A5"/>
    <w:rsid w:val="00BB4098"/>
    <w:rsid w:val="00BB411B"/>
    <w:rsid w:val="00BB419C"/>
    <w:rsid w:val="00BB4449"/>
    <w:rsid w:val="00BB4698"/>
    <w:rsid w:val="00BB48E9"/>
    <w:rsid w:val="00BB4D01"/>
    <w:rsid w:val="00BB51EF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94A"/>
    <w:rsid w:val="00CE4A8E"/>
    <w:rsid w:val="00CE4DE2"/>
    <w:rsid w:val="00CE593A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2BC6"/>
    <w:rsid w:val="00DC2D58"/>
    <w:rsid w:val="00DC3E76"/>
    <w:rsid w:val="00DC4A70"/>
    <w:rsid w:val="00DC531D"/>
    <w:rsid w:val="00DC5846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C40"/>
    <w:rsid w:val="00E42FDA"/>
    <w:rsid w:val="00E44277"/>
    <w:rsid w:val="00E443CD"/>
    <w:rsid w:val="00E44659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FBF"/>
    <w:rsid w:val="00E96321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822"/>
    <w:rsid w:val="00EF39A6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 w:qFormat="1"/>
    <w:lsdException w:name="HTML Preformatted" w:uiPriority="0"/>
    <w:lsdException w:name="annotation subject" w:uiPriority="0"/>
    <w:lsdException w:name="Table Elegant" w:uiPriority="0"/>
    <w:lsdException w:name="Table Web 3" w:uiPriority="0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uiPriority w:val="9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uiPriority w:val="9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22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217A82"/>
  </w:style>
  <w:style w:type="paragraph" w:styleId="aff9">
    <w:name w:val="No Spacing"/>
    <w:link w:val="affa"/>
    <w:uiPriority w:val="1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qFormat/>
    <w:rsid w:val="00217A82"/>
    <w:rPr>
      <w:i/>
      <w:iCs/>
    </w:rPr>
  </w:style>
  <w:style w:type="paragraph" w:styleId="affc">
    <w:name w:val="Balloon Text"/>
    <w:basedOn w:val="a"/>
    <w:link w:val="affd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b/>
      <w:bCs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uiPriority w:val="34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uiPriority w:val="31"/>
    <w:qFormat/>
    <w:rsid w:val="00217A82"/>
    <w:rPr>
      <w:smallCaps/>
      <w:color w:val="C0504D"/>
      <w:u w:val="single"/>
    </w:rPr>
  </w:style>
  <w:style w:type="character" w:styleId="affff8">
    <w:name w:val="Intense Reference"/>
    <w:uiPriority w:val="32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Bodytext0"/>
    <w:locked/>
    <w:rsid w:val="00217A82"/>
    <w:rPr>
      <w:sz w:val="26"/>
      <w:szCs w:val="26"/>
      <w:shd w:val="clear" w:color="auto" w:fill="FFFFFF"/>
    </w:rPr>
  </w:style>
  <w:style w:type="paragraph" w:customStyle="1" w:styleId="Bodytext0">
    <w:name w:val="Body text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semiHidden/>
    <w:unhideWhenUsed/>
    <w:rsid w:val="00217A82"/>
  </w:style>
  <w:style w:type="paragraph" w:customStyle="1" w:styleId="ConsPlusNormal2">
    <w:name w:val="ConsPlusNormal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b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99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c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d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e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uiPriority w:val="99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1EDF5-D975-41CB-AA0B-347F25161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17</Pages>
  <Words>5204</Words>
  <Characters>29666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cp:lastPrinted>2020-06-15T11:42:00Z</cp:lastPrinted>
  <dcterms:created xsi:type="dcterms:W3CDTF">2019-06-13T07:15:00Z</dcterms:created>
  <dcterms:modified xsi:type="dcterms:W3CDTF">2020-06-15T11:44:00Z</dcterms:modified>
</cp:coreProperties>
</file>