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9512C5" w:rsidRPr="00D913E9" w:rsidTr="002A3105">
        <w:trPr>
          <w:trHeight w:val="1740"/>
        </w:trPr>
        <w:tc>
          <w:tcPr>
            <w:tcW w:w="11440" w:type="dxa"/>
            <w:tcBorders>
              <w:top w:val="single" w:sz="4" w:space="0" w:color="auto"/>
              <w:left w:val="single" w:sz="4" w:space="0" w:color="auto"/>
              <w:bottom w:val="single" w:sz="4" w:space="0" w:color="auto"/>
              <w:right w:val="single" w:sz="4" w:space="0" w:color="auto"/>
            </w:tcBorders>
          </w:tcPr>
          <w:p w:rsidR="009512C5" w:rsidRPr="00D913E9" w:rsidRDefault="009512C5" w:rsidP="002A3105">
            <w:pPr>
              <w:rPr>
                <w:color w:val="0000FF"/>
                <w:sz w:val="72"/>
                <w:szCs w:val="72"/>
              </w:rPr>
            </w:pPr>
            <w:r w:rsidRPr="00D913E9">
              <w:rPr>
                <w:color w:val="0000FF"/>
                <w:sz w:val="72"/>
                <w:szCs w:val="72"/>
              </w:rPr>
              <w:t>Муниципальная газета</w:t>
            </w:r>
          </w:p>
          <w:p w:rsidR="009512C5" w:rsidRPr="00D913E9" w:rsidRDefault="009512C5" w:rsidP="002A3105">
            <w:pPr>
              <w:rPr>
                <w:sz w:val="72"/>
                <w:szCs w:val="72"/>
              </w:rPr>
            </w:pPr>
            <w:r w:rsidRPr="00D913E9">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9512C5" w:rsidRPr="00D913E9" w:rsidRDefault="009512C5" w:rsidP="002A3105">
            <w:pPr>
              <w:rPr>
                <w:b/>
                <w:sz w:val="20"/>
                <w:szCs w:val="20"/>
              </w:rPr>
            </w:pPr>
            <w:r w:rsidRPr="00D913E9">
              <w:rPr>
                <w:b/>
                <w:sz w:val="20"/>
                <w:szCs w:val="20"/>
              </w:rPr>
              <w:t>№</w:t>
            </w:r>
            <w:r w:rsidR="00B15DB0">
              <w:rPr>
                <w:b/>
                <w:sz w:val="20"/>
                <w:szCs w:val="20"/>
              </w:rPr>
              <w:t>7</w:t>
            </w:r>
            <w:r w:rsidRPr="00D913E9">
              <w:rPr>
                <w:b/>
                <w:sz w:val="20"/>
                <w:szCs w:val="20"/>
              </w:rPr>
              <w:t xml:space="preserve"> от  </w:t>
            </w:r>
            <w:r w:rsidR="00B15DB0">
              <w:rPr>
                <w:b/>
                <w:sz w:val="20"/>
                <w:szCs w:val="20"/>
              </w:rPr>
              <w:t>31</w:t>
            </w:r>
            <w:r w:rsidR="007875C1">
              <w:rPr>
                <w:b/>
                <w:sz w:val="20"/>
                <w:szCs w:val="20"/>
              </w:rPr>
              <w:t xml:space="preserve"> марта</w:t>
            </w:r>
            <w:r>
              <w:rPr>
                <w:b/>
                <w:sz w:val="20"/>
                <w:szCs w:val="20"/>
              </w:rPr>
              <w:t xml:space="preserve"> 2020 г.</w:t>
            </w:r>
            <w:r w:rsidRPr="00D913E9">
              <w:rPr>
                <w:b/>
                <w:sz w:val="20"/>
                <w:szCs w:val="20"/>
              </w:rPr>
              <w:t>..</w:t>
            </w:r>
          </w:p>
          <w:p w:rsidR="009512C5" w:rsidRPr="00D913E9" w:rsidRDefault="009512C5" w:rsidP="002A3105">
            <w:pPr>
              <w:rPr>
                <w:b/>
                <w:sz w:val="20"/>
                <w:szCs w:val="20"/>
              </w:rPr>
            </w:pPr>
          </w:p>
          <w:p w:rsidR="009512C5" w:rsidRPr="00D913E9" w:rsidRDefault="009512C5" w:rsidP="002A3105">
            <w:pPr>
              <w:rPr>
                <w:b/>
                <w:sz w:val="20"/>
                <w:szCs w:val="20"/>
              </w:rPr>
            </w:pPr>
            <w:r w:rsidRPr="00D913E9">
              <w:rPr>
                <w:b/>
                <w:sz w:val="20"/>
                <w:szCs w:val="20"/>
              </w:rPr>
              <w:t>Учредитель газеты:</w:t>
            </w:r>
          </w:p>
          <w:p w:rsidR="009512C5" w:rsidRPr="00D913E9" w:rsidRDefault="009512C5" w:rsidP="002A3105">
            <w:pPr>
              <w:rPr>
                <w:b/>
                <w:sz w:val="20"/>
                <w:szCs w:val="20"/>
              </w:rPr>
            </w:pPr>
            <w:r w:rsidRPr="00D913E9">
              <w:rPr>
                <w:b/>
                <w:sz w:val="20"/>
                <w:szCs w:val="20"/>
              </w:rPr>
              <w:t>Совет депутатов Залучского</w:t>
            </w:r>
          </w:p>
          <w:p w:rsidR="009512C5" w:rsidRPr="00D913E9" w:rsidRDefault="009512C5" w:rsidP="002A3105">
            <w:pPr>
              <w:rPr>
                <w:b/>
                <w:sz w:val="20"/>
                <w:szCs w:val="20"/>
              </w:rPr>
            </w:pPr>
            <w:r w:rsidRPr="00D913E9">
              <w:rPr>
                <w:b/>
                <w:sz w:val="20"/>
                <w:szCs w:val="20"/>
              </w:rPr>
              <w:t>сельского поселения</w:t>
            </w:r>
          </w:p>
        </w:tc>
      </w:tr>
    </w:tbl>
    <w:p w:rsidR="009C0F66" w:rsidRPr="00E07CAD" w:rsidRDefault="009C0F66" w:rsidP="006728A9">
      <w:pPr>
        <w:shd w:val="clear" w:color="auto" w:fill="F4F4F4"/>
        <w:jc w:val="center"/>
        <w:rPr>
          <w:color w:val="000000"/>
          <w:sz w:val="20"/>
          <w:szCs w:val="20"/>
        </w:rPr>
      </w:pPr>
      <w:r w:rsidRPr="00E07CAD">
        <w:rPr>
          <w:color w:val="243F4A"/>
          <w:sz w:val="20"/>
          <w:szCs w:val="20"/>
        </w:rPr>
        <w:t xml:space="preserve"> </w:t>
      </w:r>
      <w:r w:rsidRPr="00E07CAD">
        <w:rPr>
          <w:rStyle w:val="af2"/>
          <w:color w:val="000000"/>
          <w:sz w:val="20"/>
          <w:szCs w:val="20"/>
        </w:rPr>
        <w:t>УКАЗ ГУБЕРНАТОРА НОВГОРОДСКОЙ ОБЛАСТИ</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27.03.2020 № 148</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Великий Новгород</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О внесении изменения в указ Губернатора Новгородской области от 06.03.2020 № 97</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1. Внести изменение в указ Губернатора Новгородской области от 06.03.2020 № 97 «О введении режима повышенной готовности», изложив его в редакции:</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«УКАЗ  ГУБЕРНАТОРА НОВГОРОДСКОЙ ОБЛАСТИ</w:t>
      </w:r>
    </w:p>
    <w:p w:rsidR="009C0F66" w:rsidRPr="00E07CAD" w:rsidRDefault="009C0F66" w:rsidP="006728A9">
      <w:pPr>
        <w:shd w:val="clear" w:color="auto" w:fill="F4F4F4"/>
        <w:jc w:val="center"/>
        <w:rPr>
          <w:color w:val="000000"/>
          <w:sz w:val="20"/>
          <w:szCs w:val="20"/>
        </w:rPr>
      </w:pPr>
      <w:r w:rsidRPr="00E07CAD">
        <w:rPr>
          <w:rStyle w:val="af2"/>
          <w:color w:val="000000"/>
          <w:sz w:val="20"/>
          <w:szCs w:val="20"/>
        </w:rPr>
        <w:t>О введении режима повышенной готовности</w:t>
      </w:r>
    </w:p>
    <w:p w:rsidR="009C0F66" w:rsidRPr="00E07CAD" w:rsidRDefault="009C0F66" w:rsidP="006728A9">
      <w:pPr>
        <w:shd w:val="clear" w:color="auto" w:fill="F4F4F4"/>
        <w:rPr>
          <w:color w:val="000000"/>
          <w:sz w:val="20"/>
          <w:szCs w:val="20"/>
        </w:rPr>
      </w:pPr>
      <w:r w:rsidRPr="00E07CAD">
        <w:rPr>
          <w:color w:val="000000"/>
          <w:sz w:val="20"/>
          <w:szCs w:val="20"/>
        </w:rPr>
        <w:t>В связи с угрозой распространения на территории Новгородской области новой коронавирусной инфекции (2019-nCoV), в соответствии с подпунктом б) пункта 6 статьи 4</w:t>
      </w:r>
      <w:r w:rsidRPr="00E07CAD">
        <w:rPr>
          <w:color w:val="000000"/>
          <w:sz w:val="20"/>
          <w:szCs w:val="20"/>
          <w:vertAlign w:val="superscript"/>
        </w:rPr>
        <w:t>1</w:t>
      </w:r>
      <w:r w:rsidRPr="00E07CAD">
        <w:rPr>
          <w:rStyle w:val="apple-converted-space"/>
          <w:color w:val="000000"/>
          <w:sz w:val="20"/>
          <w:szCs w:val="20"/>
        </w:rPr>
        <w:t> </w:t>
      </w:r>
      <w:r w:rsidRPr="00E07CAD">
        <w:rPr>
          <w:color w:val="000000"/>
          <w:sz w:val="20"/>
          <w:szCs w:val="20"/>
        </w:rPr>
        <w:t>Федерального закона от 21 декабря 1994 года № 68-ФЗ «О защите населения и территорий от чрезвычайных ситуаций природного и техногенного характера» и в соответствии с Указом Президента Российской Федерации от 25 марта 2020 года № 206 «Об объявлении в Российской Федерации нерабочих дней»:</w:t>
      </w:r>
    </w:p>
    <w:p w:rsidR="009C0F66" w:rsidRPr="00E07CAD" w:rsidRDefault="009C0F66" w:rsidP="006728A9">
      <w:pPr>
        <w:shd w:val="clear" w:color="auto" w:fill="F4F4F4"/>
        <w:rPr>
          <w:color w:val="000000"/>
          <w:sz w:val="20"/>
          <w:szCs w:val="20"/>
        </w:rPr>
      </w:pPr>
      <w:r w:rsidRPr="00E07CAD">
        <w:rPr>
          <w:color w:val="000000"/>
          <w:sz w:val="20"/>
          <w:szCs w:val="20"/>
        </w:rPr>
        <w:t>1.  Ввести на территории Новгородской области с 07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w:t>
      </w:r>
      <w:r w:rsidRPr="00E07CAD">
        <w:rPr>
          <w:color w:val="000000"/>
          <w:sz w:val="20"/>
          <w:szCs w:val="20"/>
        </w:rPr>
        <w:softHyphen/>
        <w:t>дения и ликвидации чрезвычайных ситуаций.</w:t>
      </w:r>
    </w:p>
    <w:p w:rsidR="009C0F66" w:rsidRPr="00E07CAD" w:rsidRDefault="009C0F66" w:rsidP="006728A9">
      <w:pPr>
        <w:shd w:val="clear" w:color="auto" w:fill="F4F4F4"/>
        <w:rPr>
          <w:color w:val="000000"/>
          <w:sz w:val="20"/>
          <w:szCs w:val="20"/>
        </w:rPr>
      </w:pPr>
      <w:r w:rsidRPr="00E07CAD">
        <w:rPr>
          <w:color w:val="000000"/>
          <w:sz w:val="20"/>
          <w:szCs w:val="20"/>
        </w:rPr>
        <w:t>2.   Запретить до 10 апреля 2020 года проведение на территории Новгородской области спортивных, зрелищных, публичных и иных массовых мероприятий.</w:t>
      </w:r>
    </w:p>
    <w:p w:rsidR="009C0F66" w:rsidRPr="00E07CAD" w:rsidRDefault="009C0F66" w:rsidP="006728A9">
      <w:pPr>
        <w:shd w:val="clear" w:color="auto" w:fill="F4F4F4"/>
        <w:rPr>
          <w:color w:val="000000"/>
          <w:sz w:val="20"/>
          <w:szCs w:val="20"/>
        </w:rPr>
      </w:pPr>
      <w:r w:rsidRPr="00E07CAD">
        <w:rPr>
          <w:color w:val="000000"/>
          <w:sz w:val="20"/>
          <w:szCs w:val="20"/>
        </w:rPr>
        <w:t>3. Временно приостановить:</w:t>
      </w:r>
    </w:p>
    <w:p w:rsidR="009C0F66" w:rsidRPr="00E07CAD" w:rsidRDefault="009C0F66" w:rsidP="006728A9">
      <w:pPr>
        <w:shd w:val="clear" w:color="auto" w:fill="F4F4F4"/>
        <w:rPr>
          <w:color w:val="000000"/>
          <w:sz w:val="20"/>
          <w:szCs w:val="20"/>
        </w:rPr>
      </w:pPr>
      <w:r w:rsidRPr="00E07CAD">
        <w:rPr>
          <w:color w:val="000000"/>
          <w:sz w:val="20"/>
          <w:szCs w:val="20"/>
        </w:rPr>
        <w:t>3.1. Проведение на территории Новгородской области досуговых, развлекательных,  зрелищных,   культурных,   физкультурных,  спортивных, выставочных, просветительских, рекламных и иных подобных мероприятий зн № 151-у</w:t>
      </w:r>
    </w:p>
    <w:p w:rsidR="009C0F66" w:rsidRPr="00E07CAD" w:rsidRDefault="009C0F66" w:rsidP="006728A9">
      <w:pPr>
        <w:shd w:val="clear" w:color="auto" w:fill="F4F4F4"/>
        <w:rPr>
          <w:color w:val="000000"/>
          <w:sz w:val="20"/>
          <w:szCs w:val="20"/>
        </w:rPr>
      </w:pPr>
      <w:r w:rsidRPr="00E07CAD">
        <w:rPr>
          <w:color w:val="000000"/>
          <w:sz w:val="20"/>
          <w:szCs w:val="20"/>
        </w:rPr>
        <w:t> </w:t>
      </w:r>
    </w:p>
    <w:p w:rsidR="009C0F66" w:rsidRPr="00E07CAD" w:rsidRDefault="009C0F66" w:rsidP="006728A9">
      <w:pPr>
        <w:shd w:val="clear" w:color="auto" w:fill="F4F4F4"/>
        <w:rPr>
          <w:color w:val="000000"/>
          <w:sz w:val="20"/>
          <w:szCs w:val="20"/>
        </w:rPr>
      </w:pPr>
      <w:r w:rsidRPr="00E07CAD">
        <w:rPr>
          <w:color w:val="000000"/>
          <w:sz w:val="20"/>
          <w:szCs w:val="20"/>
        </w:rPr>
        <w:t>с очным присутствием граждан, а также оказание соответствующих услуг, в том числе в торгово-развлекательных центрах, на аттракционах и в иных местах массового посещения граждан; посещение гражданами зданий, строений, сооружений (помещений в них), предназначенных преимущественно для проведения указанных мероприятий (оказания услуг), в том числе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досуговых заведений, а также ввести запрет на курение кальянов в ресторанах, барах, кафе и иных общественных местах;</w:t>
      </w:r>
    </w:p>
    <w:p w:rsidR="009C0F66" w:rsidRPr="00E07CAD" w:rsidRDefault="009C0F66" w:rsidP="006728A9">
      <w:pPr>
        <w:shd w:val="clear" w:color="auto" w:fill="F4F4F4"/>
        <w:rPr>
          <w:color w:val="000000"/>
          <w:sz w:val="20"/>
          <w:szCs w:val="20"/>
        </w:rPr>
      </w:pPr>
      <w:r w:rsidRPr="00E07CAD">
        <w:rPr>
          <w:color w:val="000000"/>
          <w:sz w:val="20"/>
          <w:szCs w:val="20"/>
        </w:rPr>
        <w:t>3.2.  С 18.00 27 марта по 05 апреля 2020 года работу ресторанов, кафе, столовых, буфетов, баров, закусочных и иных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w:t>
      </w:r>
    </w:p>
    <w:p w:rsidR="009C0F66" w:rsidRPr="00E07CAD" w:rsidRDefault="009C0F66" w:rsidP="006728A9">
      <w:pPr>
        <w:shd w:val="clear" w:color="auto" w:fill="F4F4F4"/>
        <w:rPr>
          <w:color w:val="000000"/>
          <w:sz w:val="20"/>
          <w:szCs w:val="20"/>
        </w:rPr>
      </w:pPr>
      <w:r w:rsidRPr="00E07CAD">
        <w:rPr>
          <w:color w:val="000000"/>
          <w:sz w:val="20"/>
          <w:szCs w:val="20"/>
        </w:rPr>
        <w:t>Данное ограничение не распространяется на столовые, буфеты, кафе и иные предприятия общественного питания, осуществляющие организацию питания для работников организаций, подпадающих по требования Указа Президента Российской Федерации от 25 марта 2020 года № 206 «Об объявлении в Российской Федерации нерабочих дней» и находящихся на соответствующих территориях;</w:t>
      </w:r>
    </w:p>
    <w:p w:rsidR="009C0F66" w:rsidRPr="00E07CAD" w:rsidRDefault="009C0F66" w:rsidP="006728A9">
      <w:pPr>
        <w:shd w:val="clear" w:color="auto" w:fill="F4F4F4"/>
        <w:rPr>
          <w:color w:val="000000"/>
          <w:sz w:val="20"/>
          <w:szCs w:val="20"/>
        </w:rPr>
      </w:pPr>
      <w:r w:rsidRPr="00E07CAD">
        <w:rPr>
          <w:color w:val="000000"/>
          <w:sz w:val="20"/>
          <w:szCs w:val="20"/>
        </w:rPr>
        <w:t>3.3.  С 28 марта по 05 апреля 2020 года:</w:t>
      </w:r>
    </w:p>
    <w:p w:rsidR="009C0F66" w:rsidRPr="00E07CAD" w:rsidRDefault="009C0F66" w:rsidP="006728A9">
      <w:pPr>
        <w:shd w:val="clear" w:color="auto" w:fill="F4F4F4"/>
        <w:rPr>
          <w:color w:val="000000"/>
          <w:sz w:val="20"/>
          <w:szCs w:val="20"/>
        </w:rPr>
      </w:pPr>
      <w:r w:rsidRPr="00E07CAD">
        <w:rPr>
          <w:color w:val="000000"/>
          <w:sz w:val="20"/>
          <w:szCs w:val="20"/>
        </w:rPr>
        <w:t>3.3.1.  Работу объектов розничной торговли, за исключением аптек 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указанных в приложении № 1 к указу, продажи товаров дистанционным способом, в том числе с условием доставки;</w:t>
      </w:r>
    </w:p>
    <w:p w:rsidR="009C0F66" w:rsidRPr="00E07CAD" w:rsidRDefault="009C0F66" w:rsidP="006728A9">
      <w:pPr>
        <w:shd w:val="clear" w:color="auto" w:fill="F4F4F4"/>
        <w:rPr>
          <w:color w:val="000000"/>
          <w:sz w:val="20"/>
          <w:szCs w:val="20"/>
        </w:rPr>
      </w:pPr>
      <w:r w:rsidRPr="00E07CAD">
        <w:rPr>
          <w:color w:val="000000"/>
          <w:sz w:val="20"/>
          <w:szCs w:val="20"/>
        </w:rPr>
        <w:t>3.3.2.  Работу салонов красоты, косметических, СПА-салонов, массажных салонов, соляриев, бань, саун и иных объектов, в которых  оказываются подобные услуги, предусматривающие очное присутствиегражданина, за исключением услуг, оказываемых дистанционным способом, в том числе с условием доставки;</w:t>
      </w:r>
    </w:p>
    <w:p w:rsidR="009C0F66" w:rsidRPr="00E07CAD" w:rsidRDefault="009C0F66" w:rsidP="006728A9">
      <w:pPr>
        <w:shd w:val="clear" w:color="auto" w:fill="F4F4F4"/>
        <w:rPr>
          <w:color w:val="000000"/>
          <w:sz w:val="20"/>
          <w:szCs w:val="20"/>
        </w:rPr>
      </w:pPr>
      <w:r w:rsidRPr="00E07CAD">
        <w:rPr>
          <w:color w:val="000000"/>
          <w:sz w:val="20"/>
          <w:szCs w:val="20"/>
        </w:rPr>
        <w:t>3.3.3. Посещение гражданами парковых территорий, расположенных в городском округе и муниципальных районах Новгородской области;</w:t>
      </w:r>
    </w:p>
    <w:p w:rsidR="009C0F66" w:rsidRPr="00E07CAD" w:rsidRDefault="009C0F66" w:rsidP="006728A9">
      <w:pPr>
        <w:shd w:val="clear" w:color="auto" w:fill="F4F4F4"/>
        <w:rPr>
          <w:color w:val="000000"/>
          <w:sz w:val="20"/>
          <w:szCs w:val="20"/>
        </w:rPr>
      </w:pPr>
      <w:r w:rsidRPr="00E07CAD">
        <w:rPr>
          <w:color w:val="000000"/>
          <w:sz w:val="20"/>
          <w:szCs w:val="20"/>
        </w:rPr>
        <w:t>3.4.    Работу кружков и секций, проведение иных досуговых мероприятий в центрах социального обслуживания населения, физкультурно-спортивных организациях, а также работу учреждений библиотечной сети Новгородской области и учреждений культурно-досугового типа;</w:t>
      </w:r>
    </w:p>
    <w:p w:rsidR="009C0F66" w:rsidRPr="00E07CAD" w:rsidRDefault="009C0F66" w:rsidP="006728A9">
      <w:pPr>
        <w:shd w:val="clear" w:color="auto" w:fill="F4F4F4"/>
        <w:rPr>
          <w:color w:val="000000"/>
          <w:sz w:val="20"/>
          <w:szCs w:val="20"/>
        </w:rPr>
      </w:pPr>
      <w:r w:rsidRPr="00E07CAD">
        <w:rPr>
          <w:color w:val="000000"/>
          <w:sz w:val="20"/>
          <w:szCs w:val="20"/>
        </w:rPr>
        <w:t> </w:t>
      </w:r>
    </w:p>
    <w:p w:rsidR="009C0F66" w:rsidRPr="00E07CAD" w:rsidRDefault="009C0F66" w:rsidP="00487358">
      <w:pPr>
        <w:numPr>
          <w:ilvl w:val="0"/>
          <w:numId w:val="2"/>
        </w:numPr>
        <w:shd w:val="clear" w:color="auto" w:fill="F4F4F4"/>
        <w:spacing w:before="100" w:beforeAutospacing="1" w:after="100" w:afterAutospacing="1"/>
        <w:ind w:left="0"/>
        <w:rPr>
          <w:color w:val="000000"/>
          <w:sz w:val="20"/>
          <w:szCs w:val="20"/>
        </w:rPr>
      </w:pPr>
      <w:r w:rsidRPr="00E07CAD">
        <w:rPr>
          <w:color w:val="000000"/>
          <w:sz w:val="20"/>
          <w:szCs w:val="20"/>
        </w:rPr>
        <w:lastRenderedPageBreak/>
        <w:t>С 28 марта по 12 апреля 2020 года включительно посещение обучающимися организаций, предоставляющих общее, дополнительное образование, осуществляющих спортивную подготовку, а также профессиональных образовательных организаций всех форм собственности;</w:t>
      </w:r>
    </w:p>
    <w:p w:rsidR="009C0F66" w:rsidRPr="00E07CAD" w:rsidRDefault="009C0F66" w:rsidP="00487358">
      <w:pPr>
        <w:numPr>
          <w:ilvl w:val="0"/>
          <w:numId w:val="2"/>
        </w:numPr>
        <w:shd w:val="clear" w:color="auto" w:fill="F4F4F4"/>
        <w:spacing w:before="100" w:beforeAutospacing="1" w:after="100" w:afterAutospacing="1"/>
        <w:ind w:left="0"/>
        <w:rPr>
          <w:color w:val="000000"/>
          <w:sz w:val="20"/>
          <w:szCs w:val="20"/>
        </w:rPr>
      </w:pPr>
      <w:r w:rsidRPr="00E07CAD">
        <w:rPr>
          <w:color w:val="000000"/>
          <w:sz w:val="20"/>
          <w:szCs w:val="20"/>
        </w:rPr>
        <w:t>Предоставление государственных и иных услуг в помещениях многофункциональных центров предоставления государственных услуг на территории Новгородской области, за исключением услуг, предоставление которых может осуществляться исключительно в помещениях указанных центров при условии обеспечения предварительной записи граждан;</w:t>
      </w:r>
    </w:p>
    <w:p w:rsidR="009C0F66" w:rsidRPr="00E07CAD" w:rsidRDefault="009C0F66" w:rsidP="00487358">
      <w:pPr>
        <w:numPr>
          <w:ilvl w:val="0"/>
          <w:numId w:val="2"/>
        </w:numPr>
        <w:shd w:val="clear" w:color="auto" w:fill="F4F4F4"/>
        <w:spacing w:before="100" w:beforeAutospacing="1" w:after="100" w:afterAutospacing="1"/>
        <w:ind w:left="0"/>
        <w:rPr>
          <w:color w:val="000000"/>
          <w:sz w:val="20"/>
          <w:szCs w:val="20"/>
        </w:rPr>
      </w:pPr>
      <w:r w:rsidRPr="00E07CAD">
        <w:rPr>
          <w:color w:val="000000"/>
          <w:sz w:val="20"/>
          <w:szCs w:val="20"/>
        </w:rPr>
        <w:t>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9C0F66" w:rsidRPr="00E07CAD" w:rsidRDefault="009C0F66" w:rsidP="006728A9">
      <w:pPr>
        <w:shd w:val="clear" w:color="auto" w:fill="F4F4F4"/>
        <w:rPr>
          <w:color w:val="000000"/>
          <w:sz w:val="20"/>
          <w:szCs w:val="20"/>
        </w:rPr>
      </w:pPr>
      <w:r w:rsidRPr="00E07CAD">
        <w:rPr>
          <w:color w:val="000000"/>
          <w:sz w:val="20"/>
          <w:szCs w:val="20"/>
        </w:rPr>
        <w:t>4. Предусмотреть создание в отдельных муниципальных дошкольных образовательных организациях групп с малой наполняемостью по заявлению родителей или иных законных представителей с целью обеспечения трудовой деятельности работников, определенных в пункте 2 Указа Президента Российской Федерации от 25 марта 2020 года № 206 «Об объявлении в Российской Федерации нерабочих дней» в период с 30.03.2020 по 04.04.2020.</w:t>
      </w:r>
    </w:p>
    <w:p w:rsidR="009C0F66" w:rsidRPr="00E07CAD" w:rsidRDefault="009C0F66" w:rsidP="006728A9">
      <w:pPr>
        <w:shd w:val="clear" w:color="auto" w:fill="F4F4F4"/>
        <w:rPr>
          <w:color w:val="000000"/>
          <w:sz w:val="20"/>
          <w:szCs w:val="20"/>
        </w:rPr>
      </w:pPr>
      <w:r w:rsidRPr="00E07CAD">
        <w:rPr>
          <w:color w:val="000000"/>
          <w:sz w:val="20"/>
          <w:szCs w:val="20"/>
        </w:rPr>
        <w:t>Обеспечить соблюдение в указанных группах санитарного режима.</w:t>
      </w:r>
    </w:p>
    <w:p w:rsidR="009C0F66" w:rsidRPr="00E07CAD" w:rsidRDefault="009C0F66" w:rsidP="006728A9">
      <w:pPr>
        <w:shd w:val="clear" w:color="auto" w:fill="F4F4F4"/>
        <w:rPr>
          <w:color w:val="000000"/>
          <w:sz w:val="20"/>
          <w:szCs w:val="20"/>
        </w:rPr>
      </w:pPr>
      <w:r w:rsidRPr="00E07CAD">
        <w:rPr>
          <w:color w:val="000000"/>
          <w:sz w:val="20"/>
          <w:szCs w:val="20"/>
        </w:rPr>
        <w:t>5 .Рекомендовать гражданам воздержаться от посещения религиозных объектов.</w:t>
      </w:r>
    </w:p>
    <w:p w:rsidR="009C0F66" w:rsidRPr="00E07CAD" w:rsidRDefault="009C0F66" w:rsidP="006728A9">
      <w:pPr>
        <w:shd w:val="clear" w:color="auto" w:fill="F4F4F4"/>
        <w:rPr>
          <w:color w:val="000000"/>
          <w:sz w:val="20"/>
          <w:szCs w:val="20"/>
        </w:rPr>
      </w:pPr>
      <w:r w:rsidRPr="00E07CAD">
        <w:rPr>
          <w:color w:val="000000"/>
          <w:sz w:val="20"/>
          <w:szCs w:val="20"/>
        </w:rPr>
        <w:t>6. Обязать граждан:</w:t>
      </w:r>
    </w:p>
    <w:p w:rsidR="009C0F66" w:rsidRPr="00E07CAD" w:rsidRDefault="009C0F66" w:rsidP="006728A9">
      <w:pPr>
        <w:shd w:val="clear" w:color="auto" w:fill="F4F4F4"/>
        <w:rPr>
          <w:color w:val="000000"/>
          <w:sz w:val="20"/>
          <w:szCs w:val="20"/>
        </w:rPr>
      </w:pPr>
      <w:r w:rsidRPr="00E07CAD">
        <w:rPr>
          <w:color w:val="000000"/>
          <w:sz w:val="20"/>
          <w:szCs w:val="20"/>
        </w:rPr>
        <w:t>6.1.  Посещавших территории, где зарегистрированы случаи новой коронавирусной инфекции (2019-nCoV):</w:t>
      </w:r>
    </w:p>
    <w:p w:rsidR="009C0F66" w:rsidRPr="00E07CAD" w:rsidRDefault="009C0F66" w:rsidP="006728A9">
      <w:pPr>
        <w:shd w:val="clear" w:color="auto" w:fill="F4F4F4"/>
        <w:rPr>
          <w:color w:val="000000"/>
          <w:sz w:val="20"/>
          <w:szCs w:val="20"/>
        </w:rPr>
      </w:pPr>
      <w:r w:rsidRPr="00E07CAD">
        <w:rPr>
          <w:color w:val="000000"/>
          <w:sz w:val="20"/>
          <w:szCs w:val="20"/>
        </w:rPr>
        <w:t>6.1.1.  Сообщать о своем возвращении в Российскую Федерацию, месте, датах пребывания на указанных территориях, контактную информацию на «горячую линию» по номеру телефона +7921-843-71-11;</w:t>
      </w:r>
    </w:p>
    <w:p w:rsidR="009C0F66" w:rsidRPr="00E07CAD" w:rsidRDefault="009C0F66" w:rsidP="006728A9">
      <w:pPr>
        <w:shd w:val="clear" w:color="auto" w:fill="F4F4F4"/>
        <w:rPr>
          <w:color w:val="000000"/>
          <w:sz w:val="20"/>
          <w:szCs w:val="20"/>
        </w:rPr>
      </w:pPr>
      <w:r w:rsidRPr="00E07CAD">
        <w:rPr>
          <w:color w:val="000000"/>
          <w:sz w:val="20"/>
          <w:szCs w:val="20"/>
        </w:rPr>
        <w:t>6.1.2.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9C0F66" w:rsidRPr="00E07CAD" w:rsidRDefault="009C0F66" w:rsidP="006728A9">
      <w:pPr>
        <w:shd w:val="clear" w:color="auto" w:fill="F4F4F4"/>
        <w:rPr>
          <w:color w:val="000000"/>
          <w:sz w:val="20"/>
          <w:szCs w:val="20"/>
        </w:rPr>
      </w:pPr>
      <w:r w:rsidRPr="00E07CAD">
        <w:rPr>
          <w:color w:val="000000"/>
          <w:sz w:val="20"/>
          <w:szCs w:val="20"/>
        </w:rPr>
        <w:t>6.1.3.  Соблюдать постановления руководителя Федеральной службы по надзору в сфере защиты прав потребителей и благополучия человека - Главного государственного санитарного врача Российской Федерации, санитарных врачей о нахождении в режиме изоляции на дому;</w:t>
      </w:r>
    </w:p>
    <w:p w:rsidR="009C0F66" w:rsidRPr="00E07CAD" w:rsidRDefault="009C0F66" w:rsidP="006728A9">
      <w:pPr>
        <w:shd w:val="clear" w:color="auto" w:fill="F4F4F4"/>
        <w:rPr>
          <w:color w:val="000000"/>
          <w:sz w:val="20"/>
          <w:szCs w:val="20"/>
        </w:rPr>
      </w:pPr>
      <w:r w:rsidRPr="00E07CAD">
        <w:rPr>
          <w:color w:val="000000"/>
          <w:sz w:val="20"/>
          <w:szCs w:val="20"/>
        </w:rPr>
        <w:t>6.2.   Прибывших из Китайской Народной Республики, Республики Корея, Итальянской Республики, Исламской Республики Иран, Французской Республики, Федеративной Республики Германия, Королевства Испания, иных государств-членов Европейского союза, Республики   Сербия,   Республики   Албания,   Соединенного   Королевства  Великобритании и Северной Ирландии, Республики Северная Македония, Черногории, Княжества Андорра, Королевства Норвегия, Швейцарской Конфедерации, Исландии, Княжества Монако, Княжества Лихтенштейн, Республики Молдова, Республики Беларусь, Украины, Боснии и Герцеговины, Ватикана, Республики Сан-Марино, Республики Хорватия, Соединенных Штатов Америки, помимо мер, предусмотренных пунктом</w:t>
      </w:r>
    </w:p>
    <w:p w:rsidR="009C0F66" w:rsidRPr="00E07CAD" w:rsidRDefault="009C0F66" w:rsidP="006728A9">
      <w:pPr>
        <w:shd w:val="clear" w:color="auto" w:fill="F4F4F4"/>
        <w:rPr>
          <w:color w:val="000000"/>
          <w:sz w:val="20"/>
          <w:szCs w:val="20"/>
        </w:rPr>
      </w:pPr>
      <w:r w:rsidRPr="00E07CAD">
        <w:rPr>
          <w:color w:val="000000"/>
          <w:sz w:val="20"/>
          <w:szCs w:val="20"/>
        </w:rPr>
        <w:t>6.1   указа, обеспечить самоизоляцию на дому на срок 14 дней со дня возвращения в Российскую Федерацию (не посещать работу, учебу, минимизировать посещение общественных мест);</w:t>
      </w:r>
    </w:p>
    <w:p w:rsidR="009C0F66" w:rsidRPr="00E07CAD" w:rsidRDefault="009C0F66" w:rsidP="006728A9">
      <w:pPr>
        <w:shd w:val="clear" w:color="auto" w:fill="F4F4F4"/>
        <w:rPr>
          <w:color w:val="000000"/>
          <w:sz w:val="20"/>
          <w:szCs w:val="20"/>
        </w:rPr>
      </w:pPr>
      <w:r w:rsidRPr="00E07CAD">
        <w:rPr>
          <w:color w:val="000000"/>
          <w:sz w:val="20"/>
          <w:szCs w:val="20"/>
        </w:rPr>
        <w:t>6.3. Совместно проживающих в период обеспечения изоляции с гражданами, указанными в пункте 6.2 указа, а также с гражданами, в отношении которых приняты постановления санитарных врачей об изоляции, обеспечить самоизоляцию на дому на срок, указанный в пункте 6.2 указа, либо на срок, указанный в постановлениях санитарных врачей.</w:t>
      </w:r>
    </w:p>
    <w:p w:rsidR="009C0F66" w:rsidRPr="00E07CAD" w:rsidRDefault="009C0F66" w:rsidP="006728A9">
      <w:pPr>
        <w:shd w:val="clear" w:color="auto" w:fill="F4F4F4"/>
        <w:rPr>
          <w:color w:val="000000"/>
          <w:sz w:val="20"/>
          <w:szCs w:val="20"/>
        </w:rPr>
      </w:pPr>
      <w:r w:rsidRPr="00E07CAD">
        <w:rPr>
          <w:color w:val="000000"/>
          <w:sz w:val="20"/>
          <w:szCs w:val="20"/>
        </w:rPr>
        <w:t>7. С 28 марта по 14 апреля 2020 года:</w:t>
      </w:r>
    </w:p>
    <w:p w:rsidR="009C0F66" w:rsidRPr="00E07CAD" w:rsidRDefault="009C0F66" w:rsidP="006728A9">
      <w:pPr>
        <w:shd w:val="clear" w:color="auto" w:fill="F4F4F4"/>
        <w:rPr>
          <w:color w:val="000000"/>
          <w:sz w:val="20"/>
          <w:szCs w:val="20"/>
        </w:rPr>
      </w:pPr>
      <w:r w:rsidRPr="00E07CAD">
        <w:rPr>
          <w:color w:val="000000"/>
          <w:sz w:val="20"/>
          <w:szCs w:val="20"/>
        </w:rPr>
        <w:t>7.1.   Обязать соблюдать режим самоизоляции граждан в возрасте старше 65 лет, а также граждан, имеющих заболевания, указанные в приложении № 2 к указу. Режим самоизоляции должен быть обеспечен по месту проживания указанных лиц либо в иных помещениях, в том числе в жилых и садовых домах.</w:t>
      </w:r>
    </w:p>
    <w:p w:rsidR="009C0F66" w:rsidRPr="00E07CAD" w:rsidRDefault="009C0F66" w:rsidP="006728A9">
      <w:pPr>
        <w:shd w:val="clear" w:color="auto" w:fill="F4F4F4"/>
        <w:rPr>
          <w:color w:val="000000"/>
          <w:sz w:val="20"/>
          <w:szCs w:val="20"/>
        </w:rPr>
      </w:pPr>
      <w:r w:rsidRPr="00E07CAD">
        <w:rPr>
          <w:color w:val="000000"/>
          <w:sz w:val="20"/>
          <w:szCs w:val="20"/>
        </w:rPr>
        <w:t>Режим самоизоляции может не применяться к руководителям и сотрудникам предприятий, организаций, учреждений и органов власти, чье нахождение на рабочем месте является критически важным для обеспечения их функционирования, работникам здравоохранения, а также к гражданам, определенным решением штаба по предупреждению распространения и борьбе с коронавирусной инфекцией, вызванной 2019-nCoV, на территории Новгородской области (далее штаб);</w:t>
      </w:r>
    </w:p>
    <w:p w:rsidR="009C0F66" w:rsidRPr="00E07CAD" w:rsidRDefault="009C0F66" w:rsidP="006728A9">
      <w:pPr>
        <w:shd w:val="clear" w:color="auto" w:fill="F4F4F4"/>
        <w:rPr>
          <w:color w:val="000000"/>
          <w:sz w:val="20"/>
          <w:szCs w:val="20"/>
        </w:rPr>
      </w:pPr>
      <w:r w:rsidRPr="00E07CAD">
        <w:rPr>
          <w:color w:val="000000"/>
          <w:sz w:val="20"/>
          <w:szCs w:val="20"/>
        </w:rPr>
        <w:t>7.2.     Министерству труда и социальной защиты населения Новгородской области:</w:t>
      </w:r>
    </w:p>
    <w:p w:rsidR="009C0F66" w:rsidRPr="00E07CAD" w:rsidRDefault="009C0F66" w:rsidP="00487358">
      <w:pPr>
        <w:numPr>
          <w:ilvl w:val="0"/>
          <w:numId w:val="3"/>
        </w:numPr>
        <w:shd w:val="clear" w:color="auto" w:fill="F4F4F4"/>
        <w:spacing w:before="100" w:beforeAutospacing="1" w:after="100" w:afterAutospacing="1"/>
        <w:ind w:left="0"/>
        <w:rPr>
          <w:color w:val="000000"/>
          <w:sz w:val="20"/>
          <w:szCs w:val="20"/>
        </w:rPr>
      </w:pPr>
      <w:r w:rsidRPr="00E07CAD">
        <w:rPr>
          <w:color w:val="000000"/>
          <w:sz w:val="20"/>
          <w:szCs w:val="20"/>
        </w:rPr>
        <w:t>Обеспечить оперативное взаимодействие с гражданами, соблюдающими режим самоизоляции в соответствии с пунктом 7.1 указа, в том числе через «горячую линию», указанную в пункте 6.1.1 указа;</w:t>
      </w:r>
    </w:p>
    <w:p w:rsidR="009C0F66" w:rsidRPr="00E07CAD" w:rsidRDefault="009C0F66" w:rsidP="00487358">
      <w:pPr>
        <w:numPr>
          <w:ilvl w:val="0"/>
          <w:numId w:val="3"/>
        </w:numPr>
        <w:shd w:val="clear" w:color="auto" w:fill="F4F4F4"/>
        <w:spacing w:before="100" w:beforeAutospacing="1" w:after="100" w:afterAutospacing="1"/>
        <w:ind w:left="0"/>
        <w:rPr>
          <w:color w:val="000000"/>
          <w:sz w:val="20"/>
          <w:szCs w:val="20"/>
        </w:rPr>
      </w:pPr>
      <w:r w:rsidRPr="00E07CAD">
        <w:rPr>
          <w:color w:val="000000"/>
          <w:sz w:val="20"/>
          <w:szCs w:val="20"/>
        </w:rPr>
        <w:t>Обеспечить оказание гражданам, соблюдающим режим самоизоляции в соответствии с пунктом 7.1 указа, возможных мер адресной социальной помощи, в том числе с учетом их запросов, поступающих в приемную министерства труда и социальной защиты населения Новгородской области по номеру телефона (8162) 77-40-03;</w:t>
      </w:r>
    </w:p>
    <w:p w:rsidR="009C0F66" w:rsidRPr="00E07CAD" w:rsidRDefault="009C0F66" w:rsidP="00487358">
      <w:pPr>
        <w:numPr>
          <w:ilvl w:val="0"/>
          <w:numId w:val="3"/>
        </w:numPr>
        <w:shd w:val="clear" w:color="auto" w:fill="F4F4F4"/>
        <w:spacing w:before="100" w:beforeAutospacing="1" w:after="100" w:afterAutospacing="1"/>
        <w:ind w:left="0"/>
        <w:rPr>
          <w:color w:val="000000"/>
          <w:sz w:val="20"/>
          <w:szCs w:val="20"/>
        </w:rPr>
      </w:pPr>
      <w:r w:rsidRPr="00E07CAD">
        <w:rPr>
          <w:color w:val="000000"/>
          <w:sz w:val="20"/>
          <w:szCs w:val="20"/>
        </w:rPr>
        <w:t>Организовать работу по информированию населения и работодателей Новгородской области о необходимости выбора дистанционного способа обращения за предоставлением государственных услуг и социальных выплат через портал государственных услуг</w:t>
      </w:r>
      <w:hyperlink r:id="rId8" w:history="1">
        <w:r w:rsidRPr="00E07CAD">
          <w:rPr>
            <w:rStyle w:val="a5"/>
            <w:color w:val="005A8C"/>
            <w:sz w:val="20"/>
            <w:szCs w:val="20"/>
          </w:rPr>
          <w:t>www.gosuslugi.ru</w:t>
        </w:r>
      </w:hyperlink>
      <w:r w:rsidRPr="00E07CAD">
        <w:rPr>
          <w:color w:val="000000"/>
          <w:sz w:val="20"/>
          <w:szCs w:val="20"/>
        </w:rPr>
        <w:t>, интерактивный портал центра занятости населения Новгородской области</w:t>
      </w:r>
      <w:r w:rsidRPr="00E07CAD">
        <w:rPr>
          <w:rStyle w:val="apple-converted-space"/>
          <w:color w:val="000000"/>
          <w:sz w:val="20"/>
          <w:szCs w:val="20"/>
        </w:rPr>
        <w:t> </w:t>
      </w:r>
      <w:hyperlink r:id="rId9" w:history="1">
        <w:r w:rsidRPr="00E07CAD">
          <w:rPr>
            <w:rStyle w:val="a5"/>
            <w:color w:val="005A8C"/>
            <w:sz w:val="20"/>
            <w:szCs w:val="20"/>
          </w:rPr>
          <w:t>https://vnovgzan.ru</w:t>
        </w:r>
      </w:hyperlink>
      <w:r w:rsidRPr="00E07CAD">
        <w:rPr>
          <w:color w:val="000000"/>
          <w:sz w:val="20"/>
          <w:szCs w:val="20"/>
        </w:rPr>
        <w:t>;</w:t>
      </w:r>
    </w:p>
    <w:p w:rsidR="009C0F66" w:rsidRPr="00E07CAD" w:rsidRDefault="009C0F66" w:rsidP="006728A9">
      <w:pPr>
        <w:shd w:val="clear" w:color="auto" w:fill="F4F4F4"/>
        <w:rPr>
          <w:color w:val="000000"/>
          <w:sz w:val="20"/>
          <w:szCs w:val="20"/>
        </w:rPr>
      </w:pPr>
      <w:r w:rsidRPr="00E07CAD">
        <w:rPr>
          <w:color w:val="000000"/>
          <w:sz w:val="20"/>
          <w:szCs w:val="20"/>
        </w:rPr>
        <w:lastRenderedPageBreak/>
        <w:t>7.3. 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пунктом 7.1 указа,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C0F66" w:rsidRPr="00E07CAD" w:rsidRDefault="009C0F66" w:rsidP="006728A9">
      <w:pPr>
        <w:shd w:val="clear" w:color="auto" w:fill="F4F4F4"/>
        <w:rPr>
          <w:color w:val="000000"/>
          <w:sz w:val="20"/>
          <w:szCs w:val="20"/>
        </w:rPr>
      </w:pPr>
      <w:r w:rsidRPr="00E07CAD">
        <w:rPr>
          <w:color w:val="000000"/>
          <w:sz w:val="20"/>
          <w:szCs w:val="20"/>
        </w:rPr>
        <w:t>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(при предоставлении) субсидий на оплату жилого помещения и коммунальных услуг.</w:t>
      </w:r>
    </w:p>
    <w:p w:rsidR="009C0F66" w:rsidRPr="00E07CAD" w:rsidRDefault="009C0F66" w:rsidP="006728A9">
      <w:pPr>
        <w:shd w:val="clear" w:color="auto" w:fill="F4F4F4"/>
        <w:rPr>
          <w:color w:val="000000"/>
          <w:sz w:val="20"/>
          <w:szCs w:val="20"/>
        </w:rPr>
      </w:pPr>
      <w:r w:rsidRPr="00E07CAD">
        <w:rPr>
          <w:color w:val="000000"/>
          <w:sz w:val="20"/>
          <w:szCs w:val="20"/>
        </w:rPr>
        <w:t>8.   Обязать всех работодателей, осуществляющих деятельность на</w:t>
      </w:r>
      <w:r w:rsidRPr="00E07CAD">
        <w:rPr>
          <w:color w:val="000000"/>
          <w:sz w:val="20"/>
          <w:szCs w:val="20"/>
        </w:rPr>
        <w:br/>
        <w:t>территории Новгородской области:</w:t>
      </w:r>
    </w:p>
    <w:p w:rsidR="009C0F66" w:rsidRPr="00E07CAD" w:rsidRDefault="009C0F66" w:rsidP="00487358">
      <w:pPr>
        <w:numPr>
          <w:ilvl w:val="0"/>
          <w:numId w:val="4"/>
        </w:numPr>
        <w:shd w:val="clear" w:color="auto" w:fill="F4F4F4"/>
        <w:spacing w:before="100" w:beforeAutospacing="1" w:after="100" w:afterAutospacing="1"/>
        <w:ind w:left="0"/>
        <w:rPr>
          <w:color w:val="000000"/>
          <w:sz w:val="20"/>
          <w:szCs w:val="20"/>
        </w:rPr>
      </w:pPr>
      <w:r w:rsidRPr="00E07CAD">
        <w:rPr>
          <w:color w:val="000000"/>
          <w:sz w:val="20"/>
          <w:szCs w:val="20"/>
        </w:rPr>
        <w:t>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Оказывать работникам содействие в обеспечении соблюдения режима самоизоляции на дому;</w:t>
      </w:r>
    </w:p>
    <w:p w:rsidR="009C0F66" w:rsidRPr="00E07CAD" w:rsidRDefault="009C0F66" w:rsidP="00487358">
      <w:pPr>
        <w:numPr>
          <w:ilvl w:val="0"/>
          <w:numId w:val="4"/>
        </w:numPr>
        <w:shd w:val="clear" w:color="auto" w:fill="F4F4F4"/>
        <w:spacing w:before="100" w:beforeAutospacing="1" w:after="100" w:afterAutospacing="1"/>
        <w:ind w:left="0"/>
        <w:rPr>
          <w:color w:val="000000"/>
          <w:sz w:val="20"/>
          <w:szCs w:val="20"/>
        </w:rPr>
      </w:pPr>
      <w:r w:rsidRPr="00E07CAD">
        <w:rPr>
          <w:color w:val="000000"/>
          <w:sz w:val="20"/>
          <w:szCs w:val="20"/>
        </w:rPr>
        <w:t>При поступлении запроса Штаба незамедлительно представлять информацию обо всех контактах заболевшего коронавирусной инфекцией, вызванной 2019-nCoV, в связи с исполнением им трудовых функций, обеспечить проведение дезинфекции помещений, где находился заболевший;</w:t>
      </w:r>
    </w:p>
    <w:p w:rsidR="009C0F66" w:rsidRPr="00E07CAD" w:rsidRDefault="009C0F66" w:rsidP="00487358">
      <w:pPr>
        <w:numPr>
          <w:ilvl w:val="0"/>
          <w:numId w:val="4"/>
        </w:numPr>
        <w:shd w:val="clear" w:color="auto" w:fill="F4F4F4"/>
        <w:spacing w:before="100" w:beforeAutospacing="1" w:after="100" w:afterAutospacing="1"/>
        <w:ind w:left="0"/>
        <w:rPr>
          <w:color w:val="000000"/>
          <w:sz w:val="20"/>
          <w:szCs w:val="20"/>
        </w:rPr>
      </w:pPr>
      <w:r w:rsidRPr="00E07CAD">
        <w:rPr>
          <w:color w:val="000000"/>
          <w:sz w:val="20"/>
          <w:szCs w:val="20"/>
        </w:rPr>
        <w:t>Не допускать на рабочее место и (или) территорию организации работников из числа граждан, указанных в пункте 6.2, первом абзаце пункта 7.1 указа, а также работников, в отношении которых приняты постановления санитарных врачей об изоляции;</w:t>
      </w:r>
    </w:p>
    <w:p w:rsidR="009C0F66" w:rsidRPr="00E07CAD" w:rsidRDefault="009C0F66" w:rsidP="00487358">
      <w:pPr>
        <w:numPr>
          <w:ilvl w:val="0"/>
          <w:numId w:val="4"/>
        </w:numPr>
        <w:shd w:val="clear" w:color="auto" w:fill="F4F4F4"/>
        <w:spacing w:before="100" w:beforeAutospacing="1" w:after="100" w:afterAutospacing="1"/>
        <w:ind w:left="0"/>
        <w:rPr>
          <w:color w:val="000000"/>
          <w:sz w:val="20"/>
          <w:szCs w:val="20"/>
        </w:rPr>
      </w:pPr>
      <w:r w:rsidRPr="00E07CAD">
        <w:rPr>
          <w:color w:val="000000"/>
          <w:sz w:val="20"/>
          <w:szCs w:val="20"/>
        </w:rPr>
        <w:t>Перевести граждан, обязанных соблюдать режим самоизоляции в соответствии с пунктом 7.1 указа, с их согласия на дистанционный режим работы или предоставить им ежегодный оплачиваемый отпуск.</w:t>
      </w:r>
    </w:p>
    <w:p w:rsidR="009C0F66" w:rsidRPr="00E07CAD" w:rsidRDefault="009C0F66" w:rsidP="006728A9">
      <w:pPr>
        <w:shd w:val="clear" w:color="auto" w:fill="F4F4F4"/>
        <w:rPr>
          <w:color w:val="000000"/>
          <w:sz w:val="20"/>
          <w:szCs w:val="20"/>
        </w:rPr>
      </w:pPr>
      <w:r w:rsidRPr="00E07CAD">
        <w:rPr>
          <w:color w:val="000000"/>
          <w:sz w:val="20"/>
          <w:szCs w:val="20"/>
        </w:rPr>
        <w:t>9. Министерству здравоохранения Новгородской области:</w:t>
      </w:r>
    </w:p>
    <w:p w:rsidR="009C0F66" w:rsidRPr="00E07CAD" w:rsidRDefault="009C0F66" w:rsidP="006728A9">
      <w:pPr>
        <w:shd w:val="clear" w:color="auto" w:fill="F4F4F4"/>
        <w:rPr>
          <w:color w:val="000000"/>
          <w:sz w:val="20"/>
          <w:szCs w:val="20"/>
        </w:rPr>
      </w:pPr>
      <w:r w:rsidRPr="00E07CAD">
        <w:rPr>
          <w:color w:val="000000"/>
          <w:sz w:val="20"/>
          <w:szCs w:val="20"/>
        </w:rPr>
        <w:t>9.1. Обеспечить возможность оформления листков нетрудоспособности без посещения медицинских организаций для лиц, указанных в пунктах 6, 7.1</w:t>
      </w:r>
      <w:r w:rsidRPr="00E07CAD">
        <w:rPr>
          <w:color w:val="000000"/>
          <w:sz w:val="20"/>
          <w:szCs w:val="20"/>
        </w:rPr>
        <w:br/>
        <w:t>указа;</w:t>
      </w:r>
    </w:p>
    <w:p w:rsidR="009C0F66" w:rsidRPr="00E07CAD" w:rsidRDefault="009C0F66" w:rsidP="006728A9">
      <w:pPr>
        <w:shd w:val="clear" w:color="auto" w:fill="F4F4F4"/>
        <w:rPr>
          <w:color w:val="000000"/>
          <w:sz w:val="20"/>
          <w:szCs w:val="20"/>
        </w:rPr>
      </w:pPr>
      <w:r w:rsidRPr="00E07CAD">
        <w:rPr>
          <w:color w:val="000000"/>
          <w:sz w:val="20"/>
          <w:szCs w:val="20"/>
        </w:rPr>
        <w:t>9.2.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коронавирусной инфекцией, вызванной 2019-nCoV, и пациентам в возрасте старше 60 лет, для чего обеспечить усиление выездной амбулаторной службы сотрудниками отделений профилактики, фтизиатрической службы и клиническими ординаторами образовательных организаций высшего образования;</w:t>
      </w:r>
    </w:p>
    <w:p w:rsidR="009C0F66" w:rsidRPr="00E07CAD" w:rsidRDefault="009C0F66" w:rsidP="006728A9">
      <w:pPr>
        <w:shd w:val="clear" w:color="auto" w:fill="F4F4F4"/>
        <w:rPr>
          <w:color w:val="000000"/>
          <w:sz w:val="20"/>
          <w:szCs w:val="20"/>
        </w:rPr>
      </w:pPr>
      <w:r w:rsidRPr="00E07CAD">
        <w:rPr>
          <w:color w:val="000000"/>
          <w:sz w:val="20"/>
          <w:szCs w:val="20"/>
        </w:rPr>
        <w:t>9.3.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коронавирусную инфекцию, вызванной 2019-nCoV;</w:t>
      </w:r>
    </w:p>
    <w:p w:rsidR="009C0F66" w:rsidRPr="00E07CAD" w:rsidRDefault="009C0F66" w:rsidP="006728A9">
      <w:pPr>
        <w:shd w:val="clear" w:color="auto" w:fill="F4F4F4"/>
        <w:rPr>
          <w:color w:val="000000"/>
          <w:sz w:val="20"/>
          <w:szCs w:val="20"/>
        </w:rPr>
      </w:pPr>
      <w:r w:rsidRPr="00E07CAD">
        <w:rPr>
          <w:color w:val="000000"/>
          <w:sz w:val="20"/>
          <w:szCs w:val="20"/>
        </w:rPr>
        <w:t>9.4.    Принять меры по обеспечению готовности медицинских организаций всех форм собственности, осуществляющих деятельность на территории Новгородской области, к развертыванию дополнительных коек, в том числе реанимационных;</w:t>
      </w:r>
    </w:p>
    <w:p w:rsidR="009C0F66" w:rsidRPr="00E07CAD" w:rsidRDefault="009C0F66" w:rsidP="006728A9">
      <w:pPr>
        <w:shd w:val="clear" w:color="auto" w:fill="F4F4F4"/>
        <w:rPr>
          <w:color w:val="000000"/>
          <w:sz w:val="20"/>
          <w:szCs w:val="20"/>
        </w:rPr>
      </w:pPr>
      <w:r w:rsidRPr="00E07CAD">
        <w:rPr>
          <w:color w:val="000000"/>
          <w:sz w:val="20"/>
          <w:szCs w:val="20"/>
        </w:rPr>
        <w:t>9.5.  Совместно с министерством образования Новгородской области, ФГБОУ ВО «Новгородский государственный университет имени Ярослава Мудрого», военным комиссариатом Новгородской области определить резерв кадров медицинских работников с учетом граждан, пребывающих в запасе, имеющих военно-учетные специальности медицинского профиля;</w:t>
      </w:r>
    </w:p>
    <w:p w:rsidR="009C0F66" w:rsidRPr="00E07CAD" w:rsidRDefault="009C0F66" w:rsidP="006728A9">
      <w:pPr>
        <w:shd w:val="clear" w:color="auto" w:fill="F4F4F4"/>
        <w:rPr>
          <w:color w:val="000000"/>
          <w:sz w:val="20"/>
          <w:szCs w:val="20"/>
        </w:rPr>
      </w:pPr>
      <w:r w:rsidRPr="00E07CAD">
        <w:rPr>
          <w:color w:val="000000"/>
          <w:sz w:val="20"/>
          <w:szCs w:val="20"/>
        </w:rPr>
        <w:t>9.6.      Обеспечить приостановление плановой госпитализации пациентов в медицинские организации первого и второго уровней, в том числе в условиях дневного стационара, во все медицинские организации вне зависимости от форм собственности на территории Новгородской области, плановой вакцинации детского и взрослого населения, планового восстановительного и санаторно-курортного лечения, оздоровления, оказания стоматологических услуг, за исключением заболеваний и состояний, требующих оказания стоматологической помощи в экстренной и неотложной форме;</w:t>
      </w:r>
    </w:p>
    <w:p w:rsidR="009C0F66" w:rsidRPr="00E07CAD" w:rsidRDefault="009C0F66" w:rsidP="006728A9">
      <w:pPr>
        <w:shd w:val="clear" w:color="auto" w:fill="F4F4F4"/>
        <w:rPr>
          <w:color w:val="000000"/>
          <w:sz w:val="20"/>
          <w:szCs w:val="20"/>
        </w:rPr>
      </w:pPr>
      <w:r w:rsidRPr="00E07CAD">
        <w:rPr>
          <w:color w:val="000000"/>
          <w:sz w:val="20"/>
          <w:szCs w:val="20"/>
        </w:rPr>
        <w:t>9.7.   Совместно с Управлением Федеральной службы по надзору в сфере защиты прав потребителей и благополучия человека по Новгородской области обеспечить изоляцию граждан, у которых по результатам лабораторных исследований подтверждено наличие коронавирусной инфекции, вызванной 2019-nCoV, в соответствии с медицинскими показаниями;</w:t>
      </w:r>
    </w:p>
    <w:p w:rsidR="009C0F66" w:rsidRPr="00E07CAD" w:rsidRDefault="009C0F66" w:rsidP="006728A9">
      <w:pPr>
        <w:shd w:val="clear" w:color="auto" w:fill="F4F4F4"/>
        <w:rPr>
          <w:color w:val="000000"/>
          <w:sz w:val="20"/>
          <w:szCs w:val="20"/>
        </w:rPr>
      </w:pPr>
      <w:r w:rsidRPr="00E07CAD">
        <w:rPr>
          <w:color w:val="000000"/>
          <w:sz w:val="20"/>
          <w:szCs w:val="20"/>
        </w:rPr>
        <w:t>9.8.     Разработать и утвердить регламенты об особенностях организации работы медицинских организаций, осуществляющих медицинскую деятельность на территории Новгородской области, в период действия режима повышенной готовности.</w:t>
      </w:r>
    </w:p>
    <w:p w:rsidR="009C0F66" w:rsidRPr="00E07CAD" w:rsidRDefault="009C0F66" w:rsidP="006728A9">
      <w:pPr>
        <w:shd w:val="clear" w:color="auto" w:fill="F4F4F4"/>
        <w:rPr>
          <w:color w:val="000000"/>
          <w:sz w:val="20"/>
          <w:szCs w:val="20"/>
        </w:rPr>
      </w:pPr>
      <w:r w:rsidRPr="00E07CAD">
        <w:rPr>
          <w:color w:val="000000"/>
          <w:sz w:val="20"/>
          <w:szCs w:val="20"/>
        </w:rPr>
        <w:t>10.  Министерству спорта и молодежной политики Новгородской области:</w:t>
      </w:r>
    </w:p>
    <w:p w:rsidR="009C0F66" w:rsidRPr="00E07CAD" w:rsidRDefault="009C0F66" w:rsidP="006728A9">
      <w:pPr>
        <w:shd w:val="clear" w:color="auto" w:fill="F4F4F4"/>
        <w:rPr>
          <w:color w:val="000000"/>
          <w:sz w:val="20"/>
          <w:szCs w:val="20"/>
        </w:rPr>
      </w:pPr>
      <w:r w:rsidRPr="00E07CAD">
        <w:rPr>
          <w:color w:val="000000"/>
          <w:sz w:val="20"/>
          <w:szCs w:val="20"/>
        </w:rPr>
        <w:lastRenderedPageBreak/>
        <w:t>10.1.    Организовать совместно с общественными организациями работу регионального волонтерского штаба для оказания помощи людям старшего поколения, находящимся в условиях самоизоляции;</w:t>
      </w:r>
    </w:p>
    <w:p w:rsidR="009C0F66" w:rsidRPr="00E07CAD" w:rsidRDefault="009C0F66" w:rsidP="006728A9">
      <w:pPr>
        <w:shd w:val="clear" w:color="auto" w:fill="F4F4F4"/>
        <w:rPr>
          <w:color w:val="000000"/>
          <w:sz w:val="20"/>
          <w:szCs w:val="20"/>
        </w:rPr>
      </w:pPr>
      <w:r w:rsidRPr="00E07CAD">
        <w:rPr>
          <w:color w:val="000000"/>
          <w:sz w:val="20"/>
          <w:szCs w:val="20"/>
        </w:rPr>
        <w:t>10.2.   Организовать реализацию подведомственными физкультурно- спортивными организациями программ спортивной подготовки на этапах совершенствования спортивного мастерства и высшего спортивного мастерства, а также для спортсменов, зачисленных в государственное областное автономное учреждение «Центр спортивной подготовки Новгородской области», по их письменному заявлению - для лиц старше 18 лет, по письменному заявлению их родителей или иных законных</w:t>
      </w:r>
      <w:r w:rsidRPr="00E07CAD">
        <w:rPr>
          <w:color w:val="000000"/>
          <w:sz w:val="20"/>
          <w:szCs w:val="20"/>
        </w:rPr>
        <w:br/>
        <w:t>представителей - для лиц младше 18 лет.</w:t>
      </w:r>
    </w:p>
    <w:p w:rsidR="009C0F66" w:rsidRPr="00E07CAD" w:rsidRDefault="009C0F66" w:rsidP="00487358">
      <w:pPr>
        <w:numPr>
          <w:ilvl w:val="0"/>
          <w:numId w:val="5"/>
        </w:numPr>
        <w:shd w:val="clear" w:color="auto" w:fill="F4F4F4"/>
        <w:spacing w:before="100" w:beforeAutospacing="1" w:after="100" w:afterAutospacing="1"/>
        <w:ind w:left="0"/>
        <w:rPr>
          <w:color w:val="000000"/>
          <w:sz w:val="20"/>
          <w:szCs w:val="20"/>
        </w:rPr>
      </w:pPr>
      <w:r w:rsidRPr="00E07CAD">
        <w:rPr>
          <w:color w:val="000000"/>
          <w:sz w:val="20"/>
          <w:szCs w:val="20"/>
        </w:rPr>
        <w:t>Министерству транспорта, дорожного хозяйства и цифрового развития Новгородской области обеспечить сокращение реализации проездных билетов водителями на наземном городском и автомобильном транспорте общего пользования в городском и пригородном сообщении.</w:t>
      </w:r>
    </w:p>
    <w:p w:rsidR="009C0F66" w:rsidRPr="00E07CAD" w:rsidRDefault="009C0F66" w:rsidP="00487358">
      <w:pPr>
        <w:numPr>
          <w:ilvl w:val="0"/>
          <w:numId w:val="5"/>
        </w:numPr>
        <w:shd w:val="clear" w:color="auto" w:fill="F4F4F4"/>
        <w:spacing w:before="100" w:beforeAutospacing="1" w:after="100" w:afterAutospacing="1"/>
        <w:ind w:left="0"/>
        <w:rPr>
          <w:color w:val="000000"/>
          <w:sz w:val="20"/>
          <w:szCs w:val="20"/>
        </w:rPr>
      </w:pPr>
      <w:r w:rsidRPr="00E07CAD">
        <w:rPr>
          <w:color w:val="000000"/>
          <w:sz w:val="20"/>
          <w:szCs w:val="20"/>
        </w:rPr>
        <w:t>Рекомендовать организациям, предоставляющим услуги сотовой связи и услуги по предоставлению доступа к ресурсам информационно-телекоммуникационной сети «Интернет», не прекращать предоставление своих услуг гражданам старше 60 лет при нулевом и отрицательном балансе.</w:t>
      </w:r>
    </w:p>
    <w:p w:rsidR="009C0F66" w:rsidRPr="00E07CAD" w:rsidRDefault="009C0F66" w:rsidP="00487358">
      <w:pPr>
        <w:numPr>
          <w:ilvl w:val="0"/>
          <w:numId w:val="5"/>
        </w:numPr>
        <w:shd w:val="clear" w:color="auto" w:fill="F4F4F4"/>
        <w:spacing w:before="100" w:beforeAutospacing="1" w:after="100" w:afterAutospacing="1"/>
        <w:ind w:left="0"/>
        <w:rPr>
          <w:color w:val="000000"/>
          <w:sz w:val="20"/>
          <w:szCs w:val="20"/>
        </w:rPr>
      </w:pPr>
      <w:r w:rsidRPr="00E07CAD">
        <w:rPr>
          <w:color w:val="000000"/>
          <w:sz w:val="20"/>
          <w:szCs w:val="20"/>
        </w:rPr>
        <w:t>Рекомендовать организациям торговли и общественного питания предусмотреть возможность дистанционного заказа потребителями товаров и продуктов и ввести услуги доставки на дом товаров и продуктов.</w:t>
      </w:r>
    </w:p>
    <w:p w:rsidR="009C0F66" w:rsidRPr="00E07CAD" w:rsidRDefault="009C0F66" w:rsidP="00487358">
      <w:pPr>
        <w:numPr>
          <w:ilvl w:val="0"/>
          <w:numId w:val="5"/>
        </w:numPr>
        <w:shd w:val="clear" w:color="auto" w:fill="F4F4F4"/>
        <w:spacing w:before="100" w:beforeAutospacing="1" w:after="100" w:afterAutospacing="1"/>
        <w:ind w:left="0"/>
        <w:rPr>
          <w:color w:val="000000"/>
          <w:sz w:val="20"/>
          <w:szCs w:val="20"/>
        </w:rPr>
      </w:pPr>
      <w:r w:rsidRPr="00E07CAD">
        <w:rPr>
          <w:color w:val="000000"/>
          <w:sz w:val="20"/>
          <w:szCs w:val="20"/>
        </w:rPr>
        <w:t>С 28 марта по 01 июня 2020 года приостановить бронирование мест, прием и размещение граждан во всех гостиницах, пансионатах, домах отдыха, санаторно-курортных организациях (санаториях), санаторно-оздоровительных детских лагерях круглогодичного действия, располо</w:t>
      </w:r>
      <w:r w:rsidRPr="00E07CAD">
        <w:rPr>
          <w:color w:val="000000"/>
          <w:sz w:val="20"/>
          <w:szCs w:val="20"/>
        </w:rPr>
        <w:softHyphen/>
        <w:t>женных в курортах федерального, регионального и местного значений, а также в иных санаторно-курортных организациях (санаториях), санаторно-оздоровительных детских лагерях круглогодичного действия, загородных базах отдыха, горнолыжных базах и иных организациях, оказывающих услуги по предоставлению мест для временного проживания, за исключением лиц, направляемых в служебные командировки или находящихся в служебных поездках.</w:t>
      </w:r>
    </w:p>
    <w:p w:rsidR="009C0F66" w:rsidRPr="00E07CAD" w:rsidRDefault="009C0F66" w:rsidP="006728A9">
      <w:pPr>
        <w:shd w:val="clear" w:color="auto" w:fill="F4F4F4"/>
        <w:rPr>
          <w:color w:val="000000"/>
          <w:sz w:val="20"/>
          <w:szCs w:val="20"/>
        </w:rPr>
      </w:pPr>
      <w:r w:rsidRPr="00E07CAD">
        <w:rPr>
          <w:color w:val="000000"/>
          <w:sz w:val="20"/>
          <w:szCs w:val="20"/>
        </w:rPr>
        <w:t>15.      Рекомендовать юридическим лицам и индивидуальным предпринимателям обеспечить прекращение доступа в здание (помещение), используемое для осуществления деятельности, на период, необходимый для   обеспечения  дезинфекции   (не   менее   чем  на  24  часа),   если  там находилось   лицо,   у   которого   обнаружена   коронавирусная   инфекция, вызванная 2019-nCoV.</w:t>
      </w:r>
    </w:p>
    <w:p w:rsidR="009C0F66" w:rsidRPr="00E07CAD" w:rsidRDefault="009C0F66" w:rsidP="00487358">
      <w:pPr>
        <w:numPr>
          <w:ilvl w:val="0"/>
          <w:numId w:val="6"/>
        </w:numPr>
        <w:shd w:val="clear" w:color="auto" w:fill="F4F4F4"/>
        <w:spacing w:before="100" w:beforeAutospacing="1" w:after="100" w:afterAutospacing="1"/>
        <w:ind w:left="0"/>
        <w:rPr>
          <w:color w:val="000000"/>
          <w:sz w:val="20"/>
          <w:szCs w:val="20"/>
        </w:rPr>
      </w:pPr>
      <w:r w:rsidRPr="00E07CAD">
        <w:rPr>
          <w:color w:val="000000"/>
          <w:sz w:val="20"/>
          <w:szCs w:val="20"/>
        </w:rPr>
        <w:t>Установить, что распространение коронавирусной инфекции, вызванной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9C0F66" w:rsidRPr="00E07CAD" w:rsidRDefault="009C0F66" w:rsidP="00487358">
      <w:pPr>
        <w:numPr>
          <w:ilvl w:val="0"/>
          <w:numId w:val="6"/>
        </w:numPr>
        <w:shd w:val="clear" w:color="auto" w:fill="F4F4F4"/>
        <w:spacing w:before="100" w:beforeAutospacing="1" w:after="100" w:afterAutospacing="1"/>
        <w:ind w:left="0"/>
        <w:rPr>
          <w:color w:val="000000"/>
          <w:sz w:val="20"/>
          <w:szCs w:val="20"/>
        </w:rPr>
      </w:pPr>
      <w:r w:rsidRPr="00E07CAD">
        <w:rPr>
          <w:color w:val="000000"/>
          <w:sz w:val="20"/>
          <w:szCs w:val="20"/>
        </w:rPr>
        <w:t>Контроль за выполнением указа возложить на заместителя Губернатора Новгородской области - руководителя Администрации Губернатора Новгородской области Данилова А.В.</w:t>
      </w:r>
    </w:p>
    <w:p w:rsidR="009C0F66" w:rsidRPr="00E07CAD" w:rsidRDefault="009C0F66" w:rsidP="006728A9">
      <w:pPr>
        <w:shd w:val="clear" w:color="auto" w:fill="F4F4F4"/>
        <w:rPr>
          <w:color w:val="000000"/>
          <w:sz w:val="20"/>
          <w:szCs w:val="20"/>
        </w:rPr>
      </w:pPr>
      <w:r w:rsidRPr="00E07CAD">
        <w:rPr>
          <w:color w:val="000000"/>
          <w:sz w:val="20"/>
          <w:szCs w:val="20"/>
        </w:rPr>
        <w:t>18.     Опубликовать указ в газете «Новгородские ведомости» и разместить на «Официальном интернет-портале правовой информации»</w:t>
      </w:r>
      <w:r w:rsidRPr="00E07CAD">
        <w:rPr>
          <w:color w:val="000000"/>
          <w:sz w:val="20"/>
          <w:szCs w:val="20"/>
        </w:rPr>
        <w:br/>
        <w:t>(</w:t>
      </w:r>
      <w:hyperlink r:id="rId10" w:history="1">
        <w:r w:rsidRPr="00E07CAD">
          <w:rPr>
            <w:rStyle w:val="a5"/>
            <w:color w:val="005A8C"/>
            <w:sz w:val="20"/>
            <w:szCs w:val="20"/>
          </w:rPr>
          <w:t>www.pravo.gov.ru</w:t>
        </w:r>
      </w:hyperlink>
      <w:r w:rsidRPr="00E07CAD">
        <w:rPr>
          <w:color w:val="000000"/>
          <w:sz w:val="20"/>
          <w:szCs w:val="20"/>
        </w:rPr>
        <w:t>).</w:t>
      </w:r>
    </w:p>
    <w:p w:rsidR="009C0F66" w:rsidRPr="00E07CAD" w:rsidRDefault="009C0F66" w:rsidP="006728A9">
      <w:pPr>
        <w:shd w:val="clear" w:color="auto" w:fill="F4F4F4"/>
        <w:rPr>
          <w:color w:val="000000"/>
          <w:sz w:val="20"/>
          <w:szCs w:val="20"/>
        </w:rPr>
      </w:pPr>
      <w:r w:rsidRPr="00E07CAD">
        <w:rPr>
          <w:color w:val="000000"/>
          <w:sz w:val="20"/>
          <w:szCs w:val="20"/>
        </w:rPr>
        <w:t>Приложение № 1 к указу Губернатора Новгородской области от 06.03.2020 №97</w:t>
      </w:r>
    </w:p>
    <w:p w:rsidR="009C0F66" w:rsidRPr="00E07CAD" w:rsidRDefault="009C0F66" w:rsidP="006728A9">
      <w:pPr>
        <w:shd w:val="clear" w:color="auto" w:fill="F4F4F4"/>
        <w:rPr>
          <w:b/>
          <w:color w:val="000000"/>
          <w:sz w:val="20"/>
          <w:szCs w:val="20"/>
        </w:rPr>
      </w:pPr>
      <w:r w:rsidRPr="00E07CAD">
        <w:rPr>
          <w:b/>
          <w:color w:val="000000"/>
          <w:sz w:val="20"/>
          <w:szCs w:val="20"/>
        </w:rPr>
        <w:t>ПЕРЕЧЕНЬ непродовольственных товаров первой необходимости</w:t>
      </w:r>
    </w:p>
    <w:tbl>
      <w:tblPr>
        <w:tblW w:w="13890" w:type="dxa"/>
        <w:tblCellMar>
          <w:left w:w="0" w:type="dxa"/>
          <w:right w:w="0" w:type="dxa"/>
        </w:tblCellMar>
        <w:tblLook w:val="04A0"/>
      </w:tblPr>
      <w:tblGrid>
        <w:gridCol w:w="760"/>
        <w:gridCol w:w="13130"/>
      </w:tblGrid>
      <w:tr w:rsidR="009C0F66" w:rsidRPr="00E07CAD" w:rsidTr="009C0F66">
        <w:trPr>
          <w:trHeight w:val="39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color w:val="000000"/>
                <w:sz w:val="20"/>
                <w:szCs w:val="20"/>
              </w:rPr>
              <w:t> </w:t>
            </w:r>
            <w:r w:rsidRPr="00E07CAD">
              <w:rPr>
                <w:sz w:val="20"/>
                <w:szCs w:val="20"/>
              </w:rPr>
              <w:t>1.</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Санитарно-гигиеническая маска</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Антисептик для рук</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3.</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Салфетки влажные</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4.</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Салфетки сухие</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5.</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Мыло туалетное</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6.</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Мыло хозяйственное</w:t>
            </w:r>
          </w:p>
        </w:tc>
      </w:tr>
      <w:tr w:rsidR="009C0F66" w:rsidRPr="00E07CAD" w:rsidTr="009C0F66">
        <w:trPr>
          <w:trHeight w:val="36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lastRenderedPageBreak/>
              <w:t>7.</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Паста зубная</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8.</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Щетка зубная</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9.</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Бумага туалетная</w:t>
            </w:r>
          </w:p>
        </w:tc>
      </w:tr>
      <w:tr w:rsidR="009C0F66" w:rsidRPr="00E07CAD" w:rsidTr="009C0F66">
        <w:trPr>
          <w:trHeight w:val="39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10.</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Гигиенические прокладки</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11.</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Стиральный порошок</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12.</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Подгузники детские</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13.</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Спички, коробок</w:t>
            </w:r>
          </w:p>
        </w:tc>
      </w:tr>
      <w:tr w:rsidR="009C0F66" w:rsidRPr="00E07CAD" w:rsidTr="009C0F66">
        <w:trPr>
          <w:trHeight w:val="39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14.</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Свечи</w:t>
            </w:r>
          </w:p>
        </w:tc>
      </w:tr>
      <w:tr w:rsidR="009C0F66" w:rsidRPr="00E07CAD" w:rsidTr="009C0F66">
        <w:trPr>
          <w:trHeight w:val="39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15.</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для новорожденного                                                                         |</w:t>
            </w:r>
          </w:p>
        </w:tc>
      </w:tr>
      <w:tr w:rsidR="009C0F66" w:rsidRPr="00E07CAD" w:rsidTr="009C0F66">
        <w:trPr>
          <w:trHeight w:val="40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16.</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Шампунь детский</w:t>
            </w:r>
          </w:p>
        </w:tc>
      </w:tr>
    </w:tbl>
    <w:p w:rsidR="009C0F66" w:rsidRPr="00E07CAD" w:rsidRDefault="009C0F66" w:rsidP="009C0F66">
      <w:pPr>
        <w:shd w:val="clear" w:color="auto" w:fill="F4F4F4"/>
        <w:spacing w:line="315" w:lineRule="atLeast"/>
        <w:rPr>
          <w:color w:val="000000"/>
          <w:sz w:val="20"/>
          <w:szCs w:val="20"/>
        </w:rPr>
      </w:pPr>
      <w:r w:rsidRPr="00E07CAD">
        <w:rPr>
          <w:color w:val="000000"/>
          <w:sz w:val="20"/>
          <w:szCs w:val="20"/>
        </w:rPr>
        <w:t> </w:t>
      </w:r>
    </w:p>
    <w:tbl>
      <w:tblPr>
        <w:tblW w:w="13890" w:type="dxa"/>
        <w:tblCellMar>
          <w:left w:w="0" w:type="dxa"/>
          <w:right w:w="0" w:type="dxa"/>
        </w:tblCellMar>
        <w:tblLook w:val="04A0"/>
      </w:tblPr>
      <w:tblGrid>
        <w:gridCol w:w="764"/>
        <w:gridCol w:w="13126"/>
      </w:tblGrid>
      <w:tr w:rsidR="009C0F66" w:rsidRPr="00E07CAD" w:rsidTr="009C0F66">
        <w:trPr>
          <w:trHeight w:val="420"/>
        </w:trPr>
        <w:tc>
          <w:tcPr>
            <w:tcW w:w="51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17.</w:t>
            </w:r>
          </w:p>
        </w:tc>
        <w:tc>
          <w:tcPr>
            <w:tcW w:w="8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Крем от опрелостей детский</w:t>
            </w:r>
          </w:p>
        </w:tc>
      </w:tr>
      <w:tr w:rsidR="009C0F66" w:rsidRPr="00E07CAD" w:rsidTr="009C0F66">
        <w:trPr>
          <w:trHeight w:val="405"/>
        </w:trPr>
        <w:tc>
          <w:tcPr>
            <w:tcW w:w="51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18.</w:t>
            </w:r>
          </w:p>
        </w:tc>
        <w:tc>
          <w:tcPr>
            <w:tcW w:w="8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Бутылочка для кормления</w:t>
            </w:r>
          </w:p>
        </w:tc>
      </w:tr>
      <w:tr w:rsidR="009C0F66" w:rsidRPr="00E07CAD" w:rsidTr="009C0F66">
        <w:trPr>
          <w:trHeight w:val="405"/>
        </w:trPr>
        <w:tc>
          <w:tcPr>
            <w:tcW w:w="51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19.</w:t>
            </w:r>
          </w:p>
        </w:tc>
        <w:tc>
          <w:tcPr>
            <w:tcW w:w="8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Соска-пустышка</w:t>
            </w:r>
          </w:p>
        </w:tc>
      </w:tr>
      <w:tr w:rsidR="009C0F66" w:rsidRPr="00E07CAD" w:rsidTr="009C0F66">
        <w:trPr>
          <w:trHeight w:val="405"/>
        </w:trPr>
        <w:tc>
          <w:tcPr>
            <w:tcW w:w="51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20.</w:t>
            </w:r>
          </w:p>
        </w:tc>
        <w:tc>
          <w:tcPr>
            <w:tcW w:w="8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Бензин автомобильный</w:t>
            </w:r>
          </w:p>
        </w:tc>
      </w:tr>
      <w:tr w:rsidR="009C0F66" w:rsidRPr="00E07CAD" w:rsidTr="009C0F66">
        <w:trPr>
          <w:trHeight w:val="420"/>
        </w:trPr>
        <w:tc>
          <w:tcPr>
            <w:tcW w:w="51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21.</w:t>
            </w:r>
          </w:p>
        </w:tc>
        <w:tc>
          <w:tcPr>
            <w:tcW w:w="8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Дизельное топливо</w:t>
            </w:r>
          </w:p>
        </w:tc>
      </w:tr>
    </w:tbl>
    <w:p w:rsidR="009C0F66" w:rsidRPr="00E07CAD" w:rsidRDefault="009C0F66" w:rsidP="009C0F66">
      <w:pPr>
        <w:shd w:val="clear" w:color="auto" w:fill="F4F4F4"/>
        <w:spacing w:line="315" w:lineRule="atLeast"/>
        <w:rPr>
          <w:color w:val="000000"/>
          <w:sz w:val="20"/>
          <w:szCs w:val="20"/>
        </w:rPr>
      </w:pPr>
      <w:r w:rsidRPr="00E07CAD">
        <w:rPr>
          <w:color w:val="000000"/>
          <w:sz w:val="20"/>
          <w:szCs w:val="20"/>
        </w:rPr>
        <w:t>Приложение № 2 к указу Губернатора Новгородской области от 06.03.2020 №97</w:t>
      </w:r>
    </w:p>
    <w:p w:rsidR="009C0F66" w:rsidRPr="00E07CAD" w:rsidRDefault="009C0F66" w:rsidP="009C0F66">
      <w:pPr>
        <w:shd w:val="clear" w:color="auto" w:fill="F4F4F4"/>
        <w:spacing w:line="315" w:lineRule="atLeast"/>
        <w:rPr>
          <w:b/>
          <w:color w:val="000000"/>
          <w:sz w:val="20"/>
          <w:szCs w:val="20"/>
        </w:rPr>
      </w:pPr>
      <w:r w:rsidRPr="00E07CAD">
        <w:rPr>
          <w:b/>
          <w:color w:val="000000"/>
          <w:sz w:val="20"/>
          <w:szCs w:val="20"/>
        </w:rPr>
        <w:t>ПЕРЕЧЕНЬ заболеваний, требующих соблюдения режима самоизоляции</w:t>
      </w:r>
    </w:p>
    <w:tbl>
      <w:tblPr>
        <w:tblW w:w="13890" w:type="dxa"/>
        <w:tblCellMar>
          <w:left w:w="0" w:type="dxa"/>
          <w:right w:w="0" w:type="dxa"/>
        </w:tblCellMar>
        <w:tblLook w:val="04A0"/>
      </w:tblPr>
      <w:tblGrid>
        <w:gridCol w:w="760"/>
        <w:gridCol w:w="13130"/>
      </w:tblGrid>
      <w:tr w:rsidR="009C0F66" w:rsidRPr="00E07CAD" w:rsidTr="009C0F66">
        <w:trPr>
          <w:trHeight w:val="87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color w:val="000000"/>
                <w:sz w:val="20"/>
                <w:szCs w:val="20"/>
              </w:rPr>
              <w:t> </w:t>
            </w:r>
            <w:r w:rsidRPr="00E07CAD">
              <w:rPr>
                <w:sz w:val="20"/>
                <w:szCs w:val="20"/>
              </w:rPr>
              <w:t>1.</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Болезнь эндокринной системы - инсулинозависимый сахарный диабет, классифицируемая в соответствии с Международной классификацией болезней-10 (МКБ-10) по диагнозу El0</w:t>
            </w:r>
          </w:p>
        </w:tc>
      </w:tr>
      <w:tr w:rsidR="009C0F66" w:rsidRPr="00E07CAD" w:rsidTr="009C0F66">
        <w:trPr>
          <w:trHeight w:val="37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Болезни органов дыхания из числа</w:t>
            </w:r>
          </w:p>
        </w:tc>
      </w:tr>
      <w:tr w:rsidR="009C0F66" w:rsidRPr="00E07CAD" w:rsidTr="009C0F66">
        <w:trPr>
          <w:trHeight w:val="61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2.1.</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Другая хроническая обструктивная легочная болезнь, классифици</w:t>
            </w:r>
            <w:r w:rsidRPr="00E07CAD">
              <w:rPr>
                <w:sz w:val="20"/>
                <w:szCs w:val="20"/>
              </w:rPr>
              <w:softHyphen/>
              <w:t>руемая в соответствии с МКБ-10 по диагнозу J44</w:t>
            </w:r>
          </w:p>
        </w:tc>
      </w:tr>
      <w:tr w:rsidR="009C0F66" w:rsidRPr="00E07CAD" w:rsidTr="009C0F66">
        <w:trPr>
          <w:trHeight w:val="37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2.2.</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Астма, классифицируемая в соответствии с МКБ-10 по диагнозу J45</w:t>
            </w:r>
          </w:p>
        </w:tc>
      </w:tr>
      <w:tr w:rsidR="009C0F66" w:rsidRPr="00E07CAD" w:rsidTr="009C0F66">
        <w:trPr>
          <w:trHeight w:val="61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2.3.</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Бронхоэктатическая болезнь, классифицируемая в соответствии с МКБ-10 по диагнозу J47</w:t>
            </w:r>
          </w:p>
        </w:tc>
      </w:tr>
      <w:tr w:rsidR="009C0F66" w:rsidRPr="00E07CAD" w:rsidTr="009C0F66">
        <w:trPr>
          <w:trHeight w:val="85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lastRenderedPageBreak/>
              <w:t>3.</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Болезнь системы кровообращения - легочное сердце и нарушения легочного кровообращения, классифицируемая в соответствии с МКБ-10 по диагнозам 127.2,127.8,127.9</w:t>
            </w:r>
          </w:p>
        </w:tc>
      </w:tr>
      <w:tr w:rsidR="009C0F66" w:rsidRPr="00E07CAD" w:rsidTr="009C0F66">
        <w:trPr>
          <w:trHeight w:val="61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4.</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Наличие трансплантированных органов и тканей, классифицируемых в соответствии с МКБ-10 по диагнозу Z94</w:t>
            </w:r>
          </w:p>
        </w:tc>
      </w:tr>
      <w:tr w:rsidR="009C0F66" w:rsidRPr="00E07CAD" w:rsidTr="009C0F66">
        <w:trPr>
          <w:trHeight w:val="85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5.</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Болезнь мочеполовой системы</w:t>
            </w:r>
            <w:r w:rsidRPr="00E07CAD">
              <w:rPr>
                <w:sz w:val="20"/>
                <w:szCs w:val="20"/>
                <w:vertAlign w:val="superscript"/>
              </w:rPr>
              <w:t>1</w:t>
            </w:r>
            <w:r w:rsidRPr="00E07CAD">
              <w:rPr>
                <w:rStyle w:val="apple-converted-space"/>
                <w:sz w:val="20"/>
                <w:szCs w:val="20"/>
              </w:rPr>
              <w:t> </w:t>
            </w:r>
            <w:r w:rsidRPr="00E07CAD">
              <w:rPr>
                <w:sz w:val="20"/>
                <w:szCs w:val="20"/>
              </w:rPr>
              <w:t>- хроническая болезнь почек 3-5 стадии, классифицируемая в соответствии с МКБ-10 по диагнозам Ш8.0,Ш8.3-М8.5</w:t>
            </w:r>
          </w:p>
        </w:tc>
      </w:tr>
      <w:tr w:rsidR="009C0F66" w:rsidRPr="00E07CAD" w:rsidTr="009C0F66">
        <w:trPr>
          <w:trHeight w:val="390"/>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6.</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Новообразования из числа</w:t>
            </w:r>
          </w:p>
        </w:tc>
      </w:tr>
      <w:tr w:rsidR="009C0F66" w:rsidRPr="00E07CAD" w:rsidTr="009C0F66">
        <w:trPr>
          <w:trHeight w:val="855"/>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6.1.</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Злокачественные новообразования любой локализации , в том числе самостоятельных множественных локализаций, классифицируемые в соответствии с МКБ-10 по диагнозам С00-С80, С97</w:t>
            </w:r>
          </w:p>
        </w:tc>
      </w:tr>
      <w:tr w:rsidR="009C0F66" w:rsidRPr="00E07CAD" w:rsidTr="009C0F66">
        <w:trPr>
          <w:trHeight w:val="946"/>
        </w:trPr>
        <w:tc>
          <w:tcPr>
            <w:tcW w:w="76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6.2.</w:t>
            </w:r>
          </w:p>
        </w:tc>
        <w:tc>
          <w:tcPr>
            <w:tcW w:w="13130" w:type="dxa"/>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vAlign w:val="center"/>
            <w:hideMark/>
          </w:tcPr>
          <w:p w:rsidR="009C0F66" w:rsidRPr="00E07CAD" w:rsidRDefault="009C0F66" w:rsidP="009C0F66">
            <w:pPr>
              <w:rPr>
                <w:sz w:val="20"/>
                <w:szCs w:val="20"/>
              </w:rPr>
            </w:pPr>
            <w:r w:rsidRPr="00E07CAD">
              <w:rPr>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власт</w:t>
            </w:r>
            <w:r w:rsidRPr="00E07CAD">
              <w:rPr>
                <w:sz w:val="20"/>
                <w:szCs w:val="20"/>
              </w:rPr>
              <w:softHyphen/>
              <w:t>ного криза, первичные хронические лейкозы и лимфомы , классифи</w:t>
            </w:r>
            <w:r w:rsidRPr="00E07CAD">
              <w:rPr>
                <w:sz w:val="20"/>
                <w:szCs w:val="20"/>
              </w:rPr>
              <w:softHyphen/>
              <w:t>цируемые в соответствии с МКБ-10 по диагнозам С81-С96, D46</w:t>
            </w:r>
          </w:p>
        </w:tc>
      </w:tr>
    </w:tbl>
    <w:p w:rsidR="009C0F66" w:rsidRPr="00E07CAD" w:rsidRDefault="009C0F66" w:rsidP="00487358">
      <w:pPr>
        <w:numPr>
          <w:ilvl w:val="0"/>
          <w:numId w:val="7"/>
        </w:numPr>
        <w:shd w:val="clear" w:color="auto" w:fill="F4F4F4"/>
        <w:spacing w:line="315" w:lineRule="atLeast"/>
        <w:ind w:left="0"/>
        <w:rPr>
          <w:color w:val="000000"/>
          <w:sz w:val="20"/>
          <w:szCs w:val="20"/>
        </w:rPr>
      </w:pPr>
      <w:r w:rsidRPr="00E07CAD">
        <w:rPr>
          <w:color w:val="000000"/>
          <w:sz w:val="20"/>
          <w:szCs w:val="20"/>
        </w:rPr>
        <w:t>при режиме самоизоляции допускается посещение медицинской организации по поводу основного заболевания.</w:t>
      </w:r>
    </w:p>
    <w:p w:rsidR="009C0F66" w:rsidRPr="00E07CAD" w:rsidRDefault="009C0F66" w:rsidP="00487358">
      <w:pPr>
        <w:numPr>
          <w:ilvl w:val="0"/>
          <w:numId w:val="7"/>
        </w:numPr>
        <w:shd w:val="clear" w:color="auto" w:fill="F4F4F4"/>
        <w:spacing w:line="315" w:lineRule="atLeast"/>
        <w:ind w:left="0"/>
        <w:rPr>
          <w:color w:val="000000"/>
          <w:sz w:val="20"/>
          <w:szCs w:val="20"/>
        </w:rPr>
      </w:pPr>
      <w:r w:rsidRPr="00E07CAD">
        <w:rPr>
          <w:color w:val="000000"/>
          <w:sz w:val="20"/>
          <w:szCs w:val="20"/>
        </w:rPr>
        <w:t>самоизоляция не распространяется на пациентов, отнесенных к третьей клинической группе (в онкологии).».</w:t>
      </w:r>
    </w:p>
    <w:p w:rsidR="009C0F66" w:rsidRPr="00E07CAD" w:rsidRDefault="009C0F66" w:rsidP="009C0F66">
      <w:pPr>
        <w:shd w:val="clear" w:color="auto" w:fill="F4F4F4"/>
        <w:spacing w:line="315" w:lineRule="atLeast"/>
        <w:rPr>
          <w:color w:val="000000"/>
          <w:sz w:val="20"/>
          <w:szCs w:val="20"/>
        </w:rPr>
      </w:pPr>
      <w:r w:rsidRPr="00E07CAD">
        <w:rPr>
          <w:color w:val="000000"/>
          <w:sz w:val="20"/>
          <w:szCs w:val="20"/>
        </w:rPr>
        <w:t>2. Опубликовать указ в газете «Новгородские ведомости» и разместить на «Официальном интернет-портале правовой информации» (</w:t>
      </w:r>
      <w:hyperlink r:id="rId11" w:history="1">
        <w:r w:rsidRPr="00E07CAD">
          <w:rPr>
            <w:rStyle w:val="a5"/>
            <w:color w:val="005A8C"/>
            <w:sz w:val="20"/>
            <w:szCs w:val="20"/>
          </w:rPr>
          <w:t>www.pravo.gov.ru</w:t>
        </w:r>
      </w:hyperlink>
      <w:r w:rsidRPr="00E07CAD">
        <w:rPr>
          <w:color w:val="000000"/>
          <w:sz w:val="20"/>
          <w:szCs w:val="20"/>
        </w:rPr>
        <w:t>).</w:t>
      </w:r>
    </w:p>
    <w:p w:rsidR="009C0F66" w:rsidRPr="00E07CAD" w:rsidRDefault="009C0F66" w:rsidP="009C0F66">
      <w:pPr>
        <w:shd w:val="clear" w:color="auto" w:fill="F4F4F4"/>
        <w:spacing w:line="315" w:lineRule="atLeast"/>
        <w:rPr>
          <w:b/>
          <w:color w:val="000000"/>
          <w:sz w:val="20"/>
          <w:szCs w:val="20"/>
        </w:rPr>
      </w:pPr>
      <w:r w:rsidRPr="00E07CAD">
        <w:rPr>
          <w:b/>
          <w:color w:val="000000"/>
          <w:sz w:val="20"/>
          <w:szCs w:val="20"/>
        </w:rPr>
        <w:t> </w:t>
      </w:r>
      <w:r w:rsidRPr="00E07CAD">
        <w:rPr>
          <w:rStyle w:val="affb"/>
          <w:b/>
          <w:color w:val="000000"/>
          <w:sz w:val="20"/>
          <w:szCs w:val="20"/>
        </w:rPr>
        <w:t>Губернатор Новгородской области А.С. Никитин</w:t>
      </w:r>
    </w:p>
    <w:p w:rsidR="00287A3F" w:rsidRPr="00E07CAD" w:rsidRDefault="00287A3F" w:rsidP="006728A9">
      <w:pPr>
        <w:pStyle w:val="af0"/>
        <w:shd w:val="clear" w:color="auto" w:fill="F8F8F8"/>
        <w:spacing w:before="0" w:beforeAutospacing="0" w:after="0"/>
        <w:jc w:val="both"/>
        <w:rPr>
          <w:color w:val="243F4A"/>
          <w:sz w:val="20"/>
          <w:szCs w:val="20"/>
        </w:rPr>
      </w:pPr>
    </w:p>
    <w:p w:rsidR="009C0F66" w:rsidRDefault="009C0F66" w:rsidP="006728A9">
      <w:pPr>
        <w:pStyle w:val="af0"/>
        <w:shd w:val="clear" w:color="auto" w:fill="F8F8F8"/>
        <w:spacing w:before="0" w:beforeAutospacing="0" w:after="0"/>
        <w:jc w:val="both"/>
        <w:rPr>
          <w:color w:val="243F4A"/>
          <w:sz w:val="20"/>
          <w:szCs w:val="20"/>
        </w:rPr>
      </w:pPr>
    </w:p>
    <w:p w:rsidR="009C0F66" w:rsidRPr="009C0F66" w:rsidRDefault="009C0F66" w:rsidP="009C0F66">
      <w:pPr>
        <w:pStyle w:val="affffff7"/>
        <w:spacing w:line="240" w:lineRule="auto"/>
        <w:rPr>
          <w:sz w:val="20"/>
        </w:rPr>
      </w:pPr>
      <w:r w:rsidRPr="009C0F66">
        <w:rPr>
          <w:sz w:val="20"/>
        </w:rPr>
        <w:t>Администрация Старорусского муниципального района</w:t>
      </w:r>
    </w:p>
    <w:p w:rsidR="009C0F66" w:rsidRPr="009C0F66" w:rsidRDefault="009C0F66" w:rsidP="009C0F66">
      <w:pPr>
        <w:tabs>
          <w:tab w:val="left" w:pos="0"/>
        </w:tabs>
        <w:jc w:val="center"/>
        <w:rPr>
          <w:spacing w:val="60"/>
          <w:sz w:val="20"/>
          <w:szCs w:val="20"/>
        </w:rPr>
      </w:pPr>
      <w:r w:rsidRPr="009C0F66">
        <w:rPr>
          <w:spacing w:val="60"/>
          <w:sz w:val="20"/>
          <w:szCs w:val="20"/>
        </w:rPr>
        <w:t>ПОСТАНОВЛЕНИЕ</w:t>
      </w:r>
    </w:p>
    <w:p w:rsidR="009C0F66" w:rsidRPr="009C0F66" w:rsidRDefault="009C0F66" w:rsidP="009C0F66">
      <w:pPr>
        <w:tabs>
          <w:tab w:val="left" w:pos="3060"/>
        </w:tabs>
        <w:jc w:val="center"/>
        <w:rPr>
          <w:sz w:val="20"/>
          <w:szCs w:val="20"/>
        </w:rPr>
      </w:pPr>
      <w:r w:rsidRPr="009C0F66">
        <w:rPr>
          <w:sz w:val="20"/>
          <w:szCs w:val="20"/>
        </w:rPr>
        <w:t>от 27.03.2020 №  477</w:t>
      </w:r>
    </w:p>
    <w:p w:rsidR="009C0F66" w:rsidRPr="009C0F66" w:rsidRDefault="009C0F66" w:rsidP="009C0F66">
      <w:pPr>
        <w:tabs>
          <w:tab w:val="left" w:pos="8025"/>
        </w:tabs>
        <w:autoSpaceDE w:val="0"/>
        <w:autoSpaceDN w:val="0"/>
        <w:adjustRightInd w:val="0"/>
        <w:ind w:firstLine="540"/>
        <w:jc w:val="center"/>
        <w:rPr>
          <w:sz w:val="20"/>
          <w:szCs w:val="20"/>
        </w:rPr>
      </w:pPr>
      <w:r w:rsidRPr="009C0F66">
        <w:rPr>
          <w:sz w:val="20"/>
          <w:szCs w:val="20"/>
        </w:rPr>
        <w:t>г.Старая Русса</w:t>
      </w:r>
    </w:p>
    <w:p w:rsidR="009C0F66" w:rsidRPr="009C0F66" w:rsidRDefault="009C0F66" w:rsidP="009C0F66">
      <w:pPr>
        <w:widowControl w:val="0"/>
        <w:suppressAutoHyphens/>
        <w:autoSpaceDN w:val="0"/>
        <w:spacing w:line="240" w:lineRule="exact"/>
        <w:jc w:val="center"/>
        <w:rPr>
          <w:rFonts w:eastAsia="Arial Unicode MS"/>
          <w:b/>
          <w:kern w:val="3"/>
          <w:sz w:val="20"/>
          <w:szCs w:val="20"/>
          <w:lang w:eastAsia="zh-CN" w:bidi="hi-IN"/>
        </w:rPr>
      </w:pPr>
      <w:r w:rsidRPr="009C0F66">
        <w:rPr>
          <w:rFonts w:eastAsia="Arial Unicode MS"/>
          <w:b/>
          <w:kern w:val="3"/>
          <w:sz w:val="20"/>
          <w:szCs w:val="20"/>
          <w:lang w:eastAsia="zh-CN" w:bidi="hi-IN"/>
        </w:rPr>
        <w:t>Об установлении особого противопожарного режима на территории Старорусского муниципального района</w:t>
      </w:r>
    </w:p>
    <w:p w:rsidR="009C0F66" w:rsidRPr="009C0F66" w:rsidRDefault="009C0F66" w:rsidP="006728A9">
      <w:pPr>
        <w:tabs>
          <w:tab w:val="left" w:pos="709"/>
        </w:tabs>
        <w:ind w:firstLine="720"/>
        <w:jc w:val="both"/>
        <w:rPr>
          <w:rFonts w:eastAsia="Calibri"/>
          <w:sz w:val="20"/>
          <w:szCs w:val="20"/>
          <w:lang w:eastAsia="en-US"/>
        </w:rPr>
      </w:pPr>
      <w:r w:rsidRPr="009C0F66">
        <w:rPr>
          <w:rFonts w:eastAsia="Calibri"/>
          <w:sz w:val="20"/>
          <w:szCs w:val="20"/>
          <w:lang w:eastAsia="en-US"/>
        </w:rPr>
        <w:t xml:space="preserve">В целях обеспечения пожарной безопасности, защиты жизни и здоровья граждан и их имущества от пожаров, в соответствии со статьей 30 Федерального закона от 21 декабря 1994 года № 69-ФЗ «О пожарной безопасности» Администрация Старорусского муниципального района </w:t>
      </w:r>
      <w:r w:rsidRPr="009C0F66">
        <w:rPr>
          <w:rFonts w:eastAsia="Calibri"/>
          <w:b/>
          <w:sz w:val="20"/>
          <w:szCs w:val="20"/>
          <w:lang w:eastAsia="en-US"/>
        </w:rPr>
        <w:t>ПОСТАНОВЛЯЕТ:</w:t>
      </w:r>
    </w:p>
    <w:p w:rsidR="009C0F66" w:rsidRPr="009C0F66" w:rsidRDefault="009C0F66" w:rsidP="006728A9">
      <w:pPr>
        <w:tabs>
          <w:tab w:val="left" w:pos="709"/>
        </w:tabs>
        <w:ind w:firstLine="708"/>
        <w:jc w:val="both"/>
        <w:rPr>
          <w:rFonts w:eastAsia="Calibri"/>
          <w:spacing w:val="2"/>
          <w:sz w:val="20"/>
          <w:szCs w:val="20"/>
          <w:lang w:eastAsia="en-US"/>
        </w:rPr>
      </w:pPr>
      <w:r w:rsidRPr="009C0F66">
        <w:rPr>
          <w:rFonts w:eastAsia="Calibri"/>
          <w:spacing w:val="2"/>
          <w:sz w:val="20"/>
          <w:szCs w:val="20"/>
          <w:lang w:eastAsia="en-US"/>
        </w:rPr>
        <w:t xml:space="preserve">1.Установить на территории </w:t>
      </w:r>
      <w:r w:rsidRPr="009C0F66">
        <w:rPr>
          <w:rFonts w:eastAsia="Arial Unicode MS"/>
          <w:kern w:val="3"/>
          <w:sz w:val="20"/>
          <w:szCs w:val="20"/>
          <w:lang w:eastAsia="zh-CN" w:bidi="hi-IN"/>
        </w:rPr>
        <w:t>Старорусского муниципального района</w:t>
      </w:r>
      <w:r w:rsidRPr="009C0F66">
        <w:rPr>
          <w:rFonts w:eastAsia="Calibri"/>
          <w:spacing w:val="2"/>
          <w:sz w:val="20"/>
          <w:szCs w:val="20"/>
          <w:lang w:eastAsia="en-US"/>
        </w:rPr>
        <w:t xml:space="preserve"> особый противопожарный режим с 27 марта 2020 года по 05 апреля                   2020 года.</w:t>
      </w:r>
    </w:p>
    <w:p w:rsidR="009C0F66" w:rsidRPr="009C0F66" w:rsidRDefault="009C0F66" w:rsidP="006728A9">
      <w:pPr>
        <w:ind w:firstLine="708"/>
        <w:jc w:val="both"/>
        <w:rPr>
          <w:rFonts w:eastAsia="Calibri"/>
          <w:spacing w:val="2"/>
          <w:sz w:val="20"/>
          <w:szCs w:val="20"/>
          <w:lang w:eastAsia="en-US"/>
        </w:rPr>
      </w:pPr>
      <w:r w:rsidRPr="009C0F66">
        <w:rPr>
          <w:rFonts w:eastAsia="Calibri"/>
          <w:spacing w:val="2"/>
          <w:sz w:val="20"/>
          <w:szCs w:val="20"/>
          <w:lang w:eastAsia="en-US"/>
        </w:rPr>
        <w:t>2.Рекомендовать Главам сельских поселений Старорусского муниципального района, руководителям предприятий, организаций и учреждений независимо от форм собственности:</w:t>
      </w:r>
    </w:p>
    <w:p w:rsidR="009C0F66" w:rsidRPr="009C0F66" w:rsidRDefault="009C0F66" w:rsidP="006728A9">
      <w:pPr>
        <w:shd w:val="clear" w:color="auto" w:fill="FFFFFF"/>
        <w:tabs>
          <w:tab w:val="left" w:pos="709"/>
          <w:tab w:val="left" w:pos="1276"/>
        </w:tabs>
        <w:jc w:val="both"/>
        <w:rPr>
          <w:rFonts w:eastAsia="Calibri"/>
          <w:sz w:val="20"/>
          <w:szCs w:val="20"/>
          <w:lang w:eastAsia="en-US"/>
        </w:rPr>
      </w:pPr>
      <w:r w:rsidRPr="009C0F66">
        <w:rPr>
          <w:rFonts w:eastAsia="Calibri"/>
          <w:sz w:val="20"/>
          <w:szCs w:val="20"/>
          <w:lang w:eastAsia="en-US"/>
        </w:rPr>
        <w:tab/>
        <w:t>2.1.Обеспечить готовность систем оповещения населения об угрозе и возникновении чрезвычайных ситуаций, связанных с пожарами;</w:t>
      </w:r>
    </w:p>
    <w:p w:rsidR="009C0F66" w:rsidRPr="009C0F66" w:rsidRDefault="009C0F66" w:rsidP="006728A9">
      <w:pPr>
        <w:shd w:val="clear" w:color="auto" w:fill="FFFFFF"/>
        <w:tabs>
          <w:tab w:val="left" w:pos="709"/>
          <w:tab w:val="left" w:pos="1276"/>
        </w:tabs>
        <w:jc w:val="both"/>
        <w:rPr>
          <w:rFonts w:eastAsia="Calibri"/>
          <w:b/>
          <w:spacing w:val="-1"/>
          <w:sz w:val="20"/>
          <w:szCs w:val="20"/>
          <w:lang w:eastAsia="en-US"/>
        </w:rPr>
      </w:pPr>
      <w:r w:rsidRPr="009C0F66">
        <w:rPr>
          <w:rFonts w:eastAsia="Calibri"/>
          <w:sz w:val="20"/>
          <w:szCs w:val="20"/>
          <w:lang w:eastAsia="en-US"/>
        </w:rPr>
        <w:tab/>
        <w:t>2.2.</w:t>
      </w:r>
      <w:r w:rsidRPr="009C0F66">
        <w:rPr>
          <w:rFonts w:eastAsia="Calibri"/>
          <w:spacing w:val="-1"/>
          <w:sz w:val="20"/>
          <w:szCs w:val="20"/>
          <w:lang w:eastAsia="en-US"/>
        </w:rPr>
        <w:t>Выполнить для населенных пунктов мероприятия, исключающие возможность переброса огня при пожарах на здания и сооружения: устройство защитных противопожарных полос (опашку), удаление сухой растительности;</w:t>
      </w:r>
    </w:p>
    <w:p w:rsidR="009C0F66" w:rsidRPr="009C0F66" w:rsidRDefault="009C0F66" w:rsidP="006728A9">
      <w:pPr>
        <w:shd w:val="clear" w:color="auto" w:fill="FFFFFF"/>
        <w:tabs>
          <w:tab w:val="left" w:pos="709"/>
          <w:tab w:val="left" w:pos="1276"/>
        </w:tabs>
        <w:jc w:val="both"/>
        <w:rPr>
          <w:rFonts w:eastAsia="Calibri"/>
          <w:sz w:val="20"/>
          <w:szCs w:val="20"/>
          <w:lang w:eastAsia="en-US"/>
        </w:rPr>
      </w:pPr>
      <w:r w:rsidRPr="009C0F66">
        <w:rPr>
          <w:rFonts w:eastAsia="Calibri"/>
          <w:spacing w:val="-1"/>
          <w:sz w:val="20"/>
          <w:szCs w:val="20"/>
          <w:lang w:eastAsia="en-US"/>
        </w:rPr>
        <w:tab/>
        <w:t>2.3.Спланировать и реализовать очистку подведомственных территорий от горючего мусора;</w:t>
      </w:r>
    </w:p>
    <w:p w:rsidR="009C0F66" w:rsidRPr="009C0F66" w:rsidRDefault="009C0F66" w:rsidP="006728A9">
      <w:pPr>
        <w:shd w:val="clear" w:color="auto" w:fill="FFFFFF"/>
        <w:tabs>
          <w:tab w:val="left" w:pos="1134"/>
        </w:tabs>
        <w:ind w:firstLine="709"/>
        <w:jc w:val="both"/>
        <w:rPr>
          <w:rFonts w:eastAsia="Calibri"/>
          <w:sz w:val="20"/>
          <w:szCs w:val="20"/>
          <w:lang w:eastAsia="en-US"/>
        </w:rPr>
      </w:pPr>
      <w:r w:rsidRPr="009C0F66">
        <w:rPr>
          <w:rFonts w:eastAsia="Calibri"/>
          <w:sz w:val="20"/>
          <w:szCs w:val="20"/>
          <w:lang w:eastAsia="en-US"/>
        </w:rPr>
        <w:t>2.4.Запретить неконтролируемое выжигание стерни и сухой травы на полях, сенокосных, пастбищных площадях и обочинах дорог;</w:t>
      </w:r>
    </w:p>
    <w:p w:rsidR="009C0F66" w:rsidRPr="009C0F66" w:rsidRDefault="009C0F66" w:rsidP="006728A9">
      <w:pPr>
        <w:shd w:val="clear" w:color="auto" w:fill="FFFFFF"/>
        <w:tabs>
          <w:tab w:val="left" w:pos="1134"/>
        </w:tabs>
        <w:ind w:firstLine="709"/>
        <w:jc w:val="both"/>
        <w:rPr>
          <w:rFonts w:eastAsia="Calibri"/>
          <w:spacing w:val="-15"/>
          <w:sz w:val="20"/>
          <w:szCs w:val="20"/>
          <w:lang w:eastAsia="en-US"/>
        </w:rPr>
      </w:pPr>
      <w:r w:rsidRPr="009C0F66">
        <w:rPr>
          <w:rFonts w:eastAsia="Calibri"/>
          <w:spacing w:val="-1"/>
          <w:sz w:val="20"/>
          <w:szCs w:val="20"/>
          <w:lang w:eastAsia="en-US"/>
        </w:rPr>
        <w:t>2.5.Запретить разведение костров, сжигание мусора и сухой травы;</w:t>
      </w:r>
    </w:p>
    <w:p w:rsidR="009C0F66" w:rsidRPr="009C0F66" w:rsidRDefault="009C0F66" w:rsidP="006728A9">
      <w:pPr>
        <w:shd w:val="clear" w:color="auto" w:fill="FFFFFF"/>
        <w:tabs>
          <w:tab w:val="left" w:pos="709"/>
          <w:tab w:val="left" w:pos="1276"/>
        </w:tabs>
        <w:jc w:val="both"/>
        <w:rPr>
          <w:rFonts w:eastAsia="Calibri"/>
          <w:spacing w:val="-1"/>
          <w:sz w:val="20"/>
          <w:szCs w:val="20"/>
          <w:lang w:eastAsia="en-US"/>
        </w:rPr>
      </w:pPr>
      <w:r w:rsidRPr="009C0F66">
        <w:rPr>
          <w:rFonts w:eastAsia="Calibri"/>
          <w:sz w:val="20"/>
          <w:szCs w:val="20"/>
          <w:lang w:eastAsia="en-US"/>
        </w:rPr>
        <w:lastRenderedPageBreak/>
        <w:tab/>
        <w:t>2.6.</w:t>
      </w:r>
      <w:r w:rsidRPr="009C0F66">
        <w:rPr>
          <w:rFonts w:eastAsia="Calibri"/>
          <w:spacing w:val="-1"/>
          <w:sz w:val="20"/>
          <w:szCs w:val="20"/>
          <w:lang w:eastAsia="en-US"/>
        </w:rPr>
        <w:t xml:space="preserve">Обеспечить патрулирование силами местного населения и добровольных пожарных дружин: </w:t>
      </w:r>
    </w:p>
    <w:p w:rsidR="009C0F66" w:rsidRPr="009C0F66" w:rsidRDefault="009C0F66" w:rsidP="006728A9">
      <w:pPr>
        <w:shd w:val="clear" w:color="auto" w:fill="FFFFFF"/>
        <w:tabs>
          <w:tab w:val="left" w:pos="709"/>
          <w:tab w:val="left" w:pos="1276"/>
        </w:tabs>
        <w:jc w:val="both"/>
        <w:rPr>
          <w:rFonts w:eastAsia="Calibri"/>
          <w:spacing w:val="-1"/>
          <w:sz w:val="20"/>
          <w:szCs w:val="20"/>
          <w:lang w:eastAsia="en-US"/>
        </w:rPr>
      </w:pPr>
      <w:r w:rsidRPr="009C0F66">
        <w:rPr>
          <w:rFonts w:eastAsia="Calibri"/>
          <w:spacing w:val="-1"/>
          <w:sz w:val="20"/>
          <w:szCs w:val="20"/>
          <w:lang w:eastAsia="en-US"/>
        </w:rPr>
        <w:tab/>
        <w:t>населенных пунктов;</w:t>
      </w:r>
    </w:p>
    <w:p w:rsidR="009C0F66" w:rsidRPr="009C0F66" w:rsidRDefault="009C0F66" w:rsidP="006728A9">
      <w:pPr>
        <w:shd w:val="clear" w:color="auto" w:fill="FFFFFF"/>
        <w:tabs>
          <w:tab w:val="left" w:pos="709"/>
          <w:tab w:val="left" w:pos="1276"/>
        </w:tabs>
        <w:jc w:val="both"/>
        <w:rPr>
          <w:rFonts w:eastAsia="Calibri"/>
          <w:sz w:val="20"/>
          <w:szCs w:val="20"/>
          <w:lang w:eastAsia="en-US"/>
        </w:rPr>
      </w:pPr>
      <w:r w:rsidRPr="009C0F66">
        <w:rPr>
          <w:rFonts w:eastAsia="Calibri"/>
          <w:spacing w:val="-1"/>
          <w:sz w:val="20"/>
          <w:szCs w:val="20"/>
          <w:lang w:eastAsia="en-US"/>
        </w:rPr>
        <w:tab/>
      </w:r>
      <w:r w:rsidRPr="009C0F66">
        <w:rPr>
          <w:rFonts w:eastAsia="Calibri"/>
          <w:sz w:val="20"/>
          <w:szCs w:val="20"/>
          <w:lang w:eastAsia="en-US"/>
        </w:rPr>
        <w:t xml:space="preserve">территорий, сопредельных с лесным фондом, для контроля за проведением сельскохозяйственных палов; </w:t>
      </w:r>
    </w:p>
    <w:p w:rsidR="009C0F66" w:rsidRPr="009C0F66" w:rsidRDefault="009C0F66" w:rsidP="006728A9">
      <w:pPr>
        <w:shd w:val="clear" w:color="auto" w:fill="FFFFFF"/>
        <w:tabs>
          <w:tab w:val="left" w:pos="709"/>
          <w:tab w:val="left" w:pos="1276"/>
        </w:tabs>
        <w:jc w:val="both"/>
        <w:rPr>
          <w:rFonts w:eastAsia="Calibri"/>
          <w:sz w:val="20"/>
          <w:szCs w:val="20"/>
          <w:lang w:eastAsia="en-US"/>
        </w:rPr>
      </w:pPr>
      <w:r w:rsidRPr="009C0F66">
        <w:rPr>
          <w:rFonts w:eastAsia="Calibri"/>
          <w:spacing w:val="-1"/>
          <w:sz w:val="20"/>
          <w:szCs w:val="20"/>
          <w:lang w:eastAsia="en-US"/>
        </w:rPr>
        <w:tab/>
        <w:t>2.7.Привести в готовность</w:t>
      </w:r>
      <w:r w:rsidRPr="009C0F66">
        <w:rPr>
          <w:rFonts w:eastAsia="Calibri"/>
          <w:sz w:val="20"/>
          <w:szCs w:val="20"/>
          <w:lang w:eastAsia="en-US"/>
        </w:rPr>
        <w:t xml:space="preserve"> имеющиеся </w:t>
      </w:r>
      <w:r w:rsidRPr="009C0F66">
        <w:rPr>
          <w:rFonts w:eastAsia="Calibri"/>
          <w:spacing w:val="-1"/>
          <w:sz w:val="20"/>
          <w:szCs w:val="20"/>
          <w:lang w:eastAsia="en-US"/>
        </w:rPr>
        <w:t>первичные  средства</w:t>
      </w:r>
      <w:r w:rsidRPr="009C0F66">
        <w:rPr>
          <w:rFonts w:eastAsia="Calibri"/>
          <w:sz w:val="20"/>
          <w:szCs w:val="20"/>
          <w:lang w:eastAsia="en-US"/>
        </w:rPr>
        <w:t xml:space="preserve"> пожаротушения</w:t>
      </w:r>
      <w:r w:rsidRPr="009C0F66">
        <w:rPr>
          <w:rFonts w:eastAsia="Calibri"/>
          <w:spacing w:val="-1"/>
          <w:sz w:val="20"/>
          <w:szCs w:val="20"/>
          <w:lang w:eastAsia="en-US"/>
        </w:rPr>
        <w:t xml:space="preserve">.; </w:t>
      </w:r>
    </w:p>
    <w:p w:rsidR="009C0F66" w:rsidRPr="009C0F66" w:rsidRDefault="009C0F66" w:rsidP="006728A9">
      <w:pPr>
        <w:shd w:val="clear" w:color="auto" w:fill="FFFFFF"/>
        <w:tabs>
          <w:tab w:val="left" w:pos="709"/>
          <w:tab w:val="left" w:pos="1276"/>
        </w:tabs>
        <w:jc w:val="both"/>
        <w:rPr>
          <w:rFonts w:eastAsia="Calibri"/>
          <w:sz w:val="20"/>
          <w:szCs w:val="20"/>
          <w:lang w:eastAsia="en-US"/>
        </w:rPr>
      </w:pPr>
      <w:r w:rsidRPr="009C0F66">
        <w:rPr>
          <w:rFonts w:eastAsia="Calibri"/>
          <w:spacing w:val="-1"/>
          <w:sz w:val="20"/>
          <w:szCs w:val="20"/>
          <w:lang w:eastAsia="en-US"/>
        </w:rPr>
        <w:tab/>
        <w:t>2.8.Обеспечить беспрепятственный подъезд и установку пожарной техники к зданиям и сооружениям, источникам наружного противопожарного водоснабжения; ремонт и содержание в исправном состоянии источников наружного противопожарного водоснабжения;</w:t>
      </w:r>
    </w:p>
    <w:p w:rsidR="009C0F66" w:rsidRPr="009C0F66" w:rsidRDefault="009C0F66" w:rsidP="006728A9">
      <w:pPr>
        <w:shd w:val="clear" w:color="auto" w:fill="FFFFFF"/>
        <w:tabs>
          <w:tab w:val="left" w:pos="0"/>
          <w:tab w:val="left" w:pos="1134"/>
        </w:tabs>
        <w:ind w:firstLine="710"/>
        <w:jc w:val="both"/>
        <w:rPr>
          <w:rFonts w:eastAsia="Calibri"/>
          <w:spacing w:val="-1"/>
          <w:sz w:val="20"/>
          <w:szCs w:val="20"/>
          <w:lang w:eastAsia="en-US"/>
        </w:rPr>
      </w:pPr>
      <w:r w:rsidRPr="009C0F66">
        <w:rPr>
          <w:rFonts w:eastAsia="Calibri"/>
          <w:spacing w:val="-1"/>
          <w:sz w:val="20"/>
          <w:szCs w:val="20"/>
          <w:lang w:eastAsia="en-US"/>
        </w:rPr>
        <w:t xml:space="preserve">2.9.Организовать проведение инструктажей под роспись постоянно и </w:t>
      </w:r>
      <w:r w:rsidRPr="009C0F66">
        <w:rPr>
          <w:rFonts w:eastAsia="Calibri"/>
          <w:sz w:val="20"/>
          <w:szCs w:val="20"/>
          <w:lang w:eastAsia="en-US"/>
        </w:rPr>
        <w:t xml:space="preserve">временно проживающего населения о мерах пожарной безопасности,  необходимости установки у каждого </w:t>
      </w:r>
      <w:r w:rsidRPr="009C0F66">
        <w:rPr>
          <w:rFonts w:eastAsia="Calibri"/>
          <w:spacing w:val="-2"/>
          <w:sz w:val="20"/>
          <w:szCs w:val="20"/>
          <w:lang w:eastAsia="en-US"/>
        </w:rPr>
        <w:t xml:space="preserve">жилого строения емкости (бочки) с водой, действиях в случае пожара, способах </w:t>
      </w:r>
      <w:r w:rsidRPr="009C0F66">
        <w:rPr>
          <w:rFonts w:eastAsia="Calibri"/>
          <w:spacing w:val="-1"/>
          <w:sz w:val="20"/>
          <w:szCs w:val="20"/>
          <w:lang w:eastAsia="en-US"/>
        </w:rPr>
        <w:t>вызова пожарной охраны, в том числе через операторов сотовой связи области;</w:t>
      </w:r>
    </w:p>
    <w:p w:rsidR="009C0F66" w:rsidRPr="009C0F66" w:rsidRDefault="009C0F66" w:rsidP="006728A9">
      <w:pPr>
        <w:shd w:val="clear" w:color="auto" w:fill="FFFFFF"/>
        <w:tabs>
          <w:tab w:val="left" w:pos="0"/>
          <w:tab w:val="left" w:pos="709"/>
          <w:tab w:val="left" w:pos="1134"/>
        </w:tabs>
        <w:ind w:firstLine="710"/>
        <w:jc w:val="both"/>
        <w:rPr>
          <w:rFonts w:eastAsia="Calibri"/>
          <w:sz w:val="20"/>
          <w:szCs w:val="20"/>
          <w:lang w:eastAsia="en-US"/>
        </w:rPr>
      </w:pPr>
      <w:r w:rsidRPr="009C0F66">
        <w:rPr>
          <w:rFonts w:eastAsia="Calibri"/>
          <w:spacing w:val="-1"/>
          <w:sz w:val="20"/>
          <w:szCs w:val="20"/>
          <w:lang w:eastAsia="en-US"/>
        </w:rPr>
        <w:t>2.10.</w:t>
      </w:r>
      <w:r w:rsidRPr="009C0F66">
        <w:rPr>
          <w:rFonts w:eastAsia="Calibri"/>
          <w:sz w:val="20"/>
          <w:szCs w:val="20"/>
          <w:lang w:eastAsia="en-US"/>
        </w:rPr>
        <w:t xml:space="preserve">Обеспечить информирование населения о необходимости </w:t>
      </w:r>
      <w:r w:rsidRPr="009C0F66">
        <w:rPr>
          <w:rFonts w:eastAsia="Calibri"/>
          <w:spacing w:val="-1"/>
          <w:sz w:val="20"/>
          <w:szCs w:val="20"/>
          <w:lang w:eastAsia="en-US"/>
        </w:rPr>
        <w:t xml:space="preserve">выполнения мер, предусмотренных настоящим постановлением, принятых правовых актах органов местного самоуправления по вопросам обеспечения </w:t>
      </w:r>
      <w:r w:rsidRPr="009C0F66">
        <w:rPr>
          <w:rFonts w:eastAsia="Calibri"/>
          <w:sz w:val="20"/>
          <w:szCs w:val="20"/>
          <w:lang w:eastAsia="en-US"/>
        </w:rPr>
        <w:t>пожарной безопасности на территориях поселений; организовать разъяснительную работу по вопросам готовности к действиям при угрозе и возникновении чрезвычайной ситуации, связанной с природными пожарами;</w:t>
      </w:r>
    </w:p>
    <w:p w:rsidR="009C0F66" w:rsidRPr="009C0F66" w:rsidRDefault="009C0F66" w:rsidP="006728A9">
      <w:pPr>
        <w:shd w:val="clear" w:color="auto" w:fill="FFFFFF"/>
        <w:tabs>
          <w:tab w:val="left" w:pos="0"/>
          <w:tab w:val="left" w:pos="1134"/>
        </w:tabs>
        <w:ind w:firstLine="710"/>
        <w:jc w:val="both"/>
        <w:rPr>
          <w:rFonts w:eastAsia="Calibri"/>
          <w:sz w:val="20"/>
          <w:szCs w:val="20"/>
          <w:lang w:eastAsia="en-US"/>
        </w:rPr>
      </w:pPr>
      <w:r w:rsidRPr="009C0F66">
        <w:rPr>
          <w:rFonts w:eastAsia="Calibri"/>
          <w:sz w:val="20"/>
          <w:szCs w:val="20"/>
          <w:lang w:eastAsia="en-US"/>
        </w:rPr>
        <w:t>2.11.Спланировать и реализовать ликвидацию незаконных парковок автотранспорта в местах расположения источников противопожарного водоснабжения, в противопожарных разрывах зданий (сооружений);</w:t>
      </w:r>
    </w:p>
    <w:p w:rsidR="009C0F66" w:rsidRPr="009C0F66" w:rsidRDefault="009C0F66" w:rsidP="006728A9">
      <w:pPr>
        <w:shd w:val="clear" w:color="auto" w:fill="FFFFFF"/>
        <w:tabs>
          <w:tab w:val="left" w:pos="0"/>
          <w:tab w:val="left" w:pos="709"/>
          <w:tab w:val="left" w:pos="1134"/>
        </w:tabs>
        <w:ind w:firstLine="710"/>
        <w:jc w:val="both"/>
        <w:rPr>
          <w:rFonts w:eastAsia="Calibri"/>
          <w:sz w:val="20"/>
          <w:szCs w:val="20"/>
          <w:lang w:eastAsia="en-US"/>
        </w:rPr>
      </w:pPr>
      <w:r w:rsidRPr="009C0F66">
        <w:rPr>
          <w:rFonts w:eastAsia="Calibri"/>
          <w:sz w:val="20"/>
          <w:szCs w:val="20"/>
          <w:lang w:eastAsia="en-US"/>
        </w:rPr>
        <w:t>2.12.Организовать работу по созданию необходимого резерва финансовых  и материальных средств для ликвидации возможной чрезвычайной ситуации в пожароопасный период;</w:t>
      </w:r>
    </w:p>
    <w:p w:rsidR="009C0F66" w:rsidRPr="009C0F66" w:rsidRDefault="009C0F66" w:rsidP="006728A9">
      <w:pPr>
        <w:shd w:val="clear" w:color="auto" w:fill="FFFFFF"/>
        <w:tabs>
          <w:tab w:val="left" w:pos="0"/>
          <w:tab w:val="left" w:pos="1134"/>
        </w:tabs>
        <w:ind w:firstLine="710"/>
        <w:jc w:val="both"/>
        <w:rPr>
          <w:rFonts w:eastAsia="Calibri"/>
          <w:sz w:val="20"/>
          <w:szCs w:val="20"/>
          <w:lang w:eastAsia="en-US"/>
        </w:rPr>
      </w:pPr>
      <w:r w:rsidRPr="009C0F66">
        <w:rPr>
          <w:rFonts w:eastAsia="Calibri"/>
          <w:sz w:val="20"/>
          <w:szCs w:val="20"/>
          <w:lang w:eastAsia="en-US"/>
        </w:rPr>
        <w:t xml:space="preserve">2.13.Продолжать работу по обеспечению сельских населенных пунктов пожарными мотопомпами и техническими средствами для их перевозки. </w:t>
      </w:r>
    </w:p>
    <w:p w:rsidR="009C0F66" w:rsidRPr="009C0F66" w:rsidRDefault="009C0F66" w:rsidP="006728A9">
      <w:pPr>
        <w:jc w:val="both"/>
        <w:rPr>
          <w:rFonts w:eastAsia="Calibri"/>
          <w:spacing w:val="-1"/>
          <w:sz w:val="20"/>
          <w:szCs w:val="20"/>
          <w:lang w:eastAsia="en-US"/>
        </w:rPr>
      </w:pPr>
      <w:r w:rsidRPr="009C0F66">
        <w:rPr>
          <w:rFonts w:eastAsia="Calibri"/>
          <w:sz w:val="20"/>
          <w:szCs w:val="20"/>
          <w:lang w:eastAsia="en-US"/>
        </w:rPr>
        <w:tab/>
        <w:t>3.</w:t>
      </w:r>
      <w:r w:rsidRPr="009C0F66">
        <w:rPr>
          <w:rFonts w:eastAsia="Calibri"/>
          <w:spacing w:val="-1"/>
          <w:sz w:val="20"/>
          <w:szCs w:val="20"/>
          <w:lang w:eastAsia="en-US"/>
        </w:rPr>
        <w:t>Рекомендовать</w:t>
      </w:r>
      <w:r w:rsidRPr="009C0F66">
        <w:rPr>
          <w:rFonts w:eastAsia="Calibri"/>
          <w:sz w:val="20"/>
          <w:szCs w:val="20"/>
          <w:lang w:eastAsia="en-US"/>
        </w:rPr>
        <w:t xml:space="preserve"> отделу </w:t>
      </w:r>
      <w:r w:rsidRPr="009C0F66">
        <w:rPr>
          <w:rFonts w:eastAsia="Calibri"/>
          <w:spacing w:val="-2"/>
          <w:sz w:val="20"/>
          <w:szCs w:val="20"/>
          <w:lang w:eastAsia="en-US"/>
        </w:rPr>
        <w:t>надзорной деятельности</w:t>
      </w:r>
      <w:r w:rsidRPr="009C0F66">
        <w:rPr>
          <w:rFonts w:eastAsia="Calibri"/>
          <w:sz w:val="20"/>
          <w:szCs w:val="20"/>
          <w:lang w:eastAsia="en-US"/>
        </w:rPr>
        <w:t xml:space="preserve"> и профилактической работы по Старорусскому, Парфинскому, Волотовскому, Поддорскому и Холмскому районам у</w:t>
      </w:r>
      <w:r w:rsidRPr="009C0F66">
        <w:rPr>
          <w:rFonts w:eastAsia="Calibri"/>
          <w:spacing w:val="-1"/>
          <w:sz w:val="20"/>
          <w:szCs w:val="20"/>
          <w:lang w:eastAsia="en-US"/>
        </w:rPr>
        <w:t>силить противопожарную пропаганду по вопросам предупреждения пожаров в пожароопасный период;</w:t>
      </w:r>
    </w:p>
    <w:p w:rsidR="009C0F66" w:rsidRPr="009C0F66" w:rsidRDefault="009C0F66" w:rsidP="006728A9">
      <w:pPr>
        <w:shd w:val="clear" w:color="auto" w:fill="FFFFFF"/>
        <w:tabs>
          <w:tab w:val="left" w:pos="0"/>
          <w:tab w:val="left" w:pos="1134"/>
        </w:tabs>
        <w:ind w:firstLine="710"/>
        <w:jc w:val="both"/>
        <w:rPr>
          <w:rFonts w:eastAsia="Calibri"/>
          <w:sz w:val="20"/>
          <w:szCs w:val="20"/>
          <w:lang w:eastAsia="en-US"/>
        </w:rPr>
      </w:pPr>
      <w:r w:rsidRPr="009C0F66">
        <w:rPr>
          <w:rFonts w:eastAsia="Calibri"/>
          <w:sz w:val="20"/>
          <w:szCs w:val="20"/>
          <w:lang w:eastAsia="en-US"/>
        </w:rPr>
        <w:t>4.Муниципальному бюджетному учреждению Старорусского муниципального района «Управление по делам гражданской обороны и чрезвычайным ситуациям» осуществлять информирование населения на время действия особого противопожарного периода.</w:t>
      </w:r>
    </w:p>
    <w:p w:rsidR="009C0F66" w:rsidRPr="009C0F66" w:rsidRDefault="009C0F66" w:rsidP="006728A9">
      <w:pPr>
        <w:ind w:firstLine="708"/>
        <w:jc w:val="both"/>
        <w:rPr>
          <w:rFonts w:eastAsia="Calibri"/>
          <w:spacing w:val="2"/>
          <w:sz w:val="20"/>
          <w:szCs w:val="20"/>
          <w:lang w:eastAsia="en-US"/>
        </w:rPr>
      </w:pPr>
      <w:r w:rsidRPr="009C0F66">
        <w:rPr>
          <w:rFonts w:eastAsia="Calibri"/>
          <w:spacing w:val="2"/>
          <w:sz w:val="20"/>
          <w:szCs w:val="20"/>
          <w:lang w:eastAsia="en-US"/>
        </w:rPr>
        <w:t>5.Контроль за выполнением постановления возложить на заместителя Главы администрации муниципального района Ульянова В.Н.</w:t>
      </w:r>
    </w:p>
    <w:p w:rsidR="009C0F66" w:rsidRPr="009C0F66" w:rsidRDefault="009C0F66" w:rsidP="006728A9">
      <w:pPr>
        <w:autoSpaceDE w:val="0"/>
        <w:ind w:firstLine="709"/>
        <w:jc w:val="both"/>
        <w:rPr>
          <w:rFonts w:eastAsia="Calibri"/>
          <w:sz w:val="20"/>
          <w:szCs w:val="20"/>
          <w:lang w:eastAsia="zh-CN"/>
        </w:rPr>
      </w:pPr>
      <w:r w:rsidRPr="009C0F66">
        <w:rPr>
          <w:rFonts w:eastAsia="Calibri"/>
          <w:kern w:val="1"/>
          <w:sz w:val="20"/>
          <w:szCs w:val="20"/>
          <w:lang w:eastAsia="en-US" w:bidi="hi-IN"/>
        </w:rPr>
        <w:t>6.</w:t>
      </w:r>
      <w:r w:rsidRPr="009C0F66">
        <w:rPr>
          <w:rFonts w:eastAsia="Calibri"/>
          <w:sz w:val="20"/>
          <w:szCs w:val="20"/>
          <w:lang w:eastAsia="zh-CN"/>
        </w:rPr>
        <w:t xml:space="preserve">Опубликовать постановление в периодическом печатном издании –          муниципальной газете «Русса-Информ» Старорусского муниципального  </w:t>
      </w:r>
    </w:p>
    <w:p w:rsidR="009C0F66" w:rsidRPr="009C0F66" w:rsidRDefault="009C0F66" w:rsidP="006728A9">
      <w:pPr>
        <w:autoSpaceDE w:val="0"/>
        <w:jc w:val="both"/>
        <w:rPr>
          <w:rFonts w:eastAsia="Calibri"/>
          <w:sz w:val="20"/>
          <w:szCs w:val="20"/>
          <w:lang w:eastAsia="zh-CN"/>
        </w:rPr>
      </w:pPr>
      <w:r w:rsidRPr="009C0F66">
        <w:rPr>
          <w:rFonts w:eastAsia="Calibri"/>
          <w:sz w:val="20"/>
          <w:szCs w:val="20"/>
          <w:lang w:eastAsia="zh-CN"/>
        </w:rPr>
        <w:t>района и на официальном сайте Администрации муниципального района в информационно-телекоммуникационной сети «</w:t>
      </w:r>
      <w:r w:rsidRPr="009C0F66">
        <w:rPr>
          <w:rFonts w:eastAsia="Calibri"/>
          <w:color w:val="000000"/>
          <w:sz w:val="20"/>
          <w:szCs w:val="20"/>
          <w:lang w:eastAsia="zh-CN"/>
        </w:rPr>
        <w:t>Интернет» (</w:t>
      </w:r>
      <w:hyperlink r:id="rId12" w:history="1">
        <w:r w:rsidRPr="009C0F66">
          <w:rPr>
            <w:rFonts w:eastAsia="Calibri"/>
            <w:color w:val="000000"/>
            <w:sz w:val="20"/>
            <w:szCs w:val="20"/>
            <w:lang w:val="en-US" w:eastAsia="zh-CN"/>
          </w:rPr>
          <w:t>www</w:t>
        </w:r>
        <w:r w:rsidRPr="009C0F66">
          <w:rPr>
            <w:rFonts w:eastAsia="Calibri"/>
            <w:color w:val="000000"/>
            <w:sz w:val="20"/>
            <w:szCs w:val="20"/>
            <w:lang w:eastAsia="zh-CN"/>
          </w:rPr>
          <w:t>.</w:t>
        </w:r>
        <w:r w:rsidRPr="009C0F66">
          <w:rPr>
            <w:rFonts w:eastAsia="Calibri"/>
            <w:color w:val="000000"/>
            <w:sz w:val="20"/>
            <w:szCs w:val="20"/>
            <w:lang w:val="en-US" w:eastAsia="zh-CN"/>
          </w:rPr>
          <w:t>admrussa</w:t>
        </w:r>
        <w:r w:rsidRPr="009C0F66">
          <w:rPr>
            <w:rFonts w:eastAsia="Calibri"/>
            <w:color w:val="000000"/>
            <w:sz w:val="20"/>
            <w:szCs w:val="20"/>
            <w:lang w:eastAsia="zh-CN"/>
          </w:rPr>
          <w:t>.</w:t>
        </w:r>
        <w:r w:rsidRPr="009C0F66">
          <w:rPr>
            <w:rFonts w:eastAsia="Calibri"/>
            <w:color w:val="000000"/>
            <w:sz w:val="20"/>
            <w:szCs w:val="20"/>
            <w:lang w:val="en-US" w:eastAsia="zh-CN"/>
          </w:rPr>
          <w:t>ru</w:t>
        </w:r>
      </w:hyperlink>
      <w:r w:rsidRPr="009C0F66">
        <w:rPr>
          <w:rFonts w:eastAsia="Calibri"/>
          <w:color w:val="000000"/>
          <w:sz w:val="20"/>
          <w:szCs w:val="20"/>
          <w:lang w:eastAsia="zh-CN"/>
        </w:rPr>
        <w:t>).</w:t>
      </w:r>
    </w:p>
    <w:p w:rsidR="009C0F66" w:rsidRPr="009C0F66" w:rsidRDefault="009C0F66" w:rsidP="006728A9">
      <w:pPr>
        <w:jc w:val="both"/>
        <w:rPr>
          <w:rFonts w:eastAsia="Calibri"/>
          <w:b/>
          <w:sz w:val="20"/>
          <w:szCs w:val="20"/>
          <w:lang w:eastAsia="zh-CN"/>
        </w:rPr>
      </w:pPr>
      <w:r w:rsidRPr="009C0F66">
        <w:rPr>
          <w:rFonts w:eastAsia="Calibri"/>
          <w:sz w:val="20"/>
          <w:szCs w:val="20"/>
          <w:lang w:eastAsia="zh-CN"/>
        </w:rPr>
        <w:t xml:space="preserve">      </w:t>
      </w:r>
      <w:r w:rsidRPr="009C0F66">
        <w:rPr>
          <w:rFonts w:eastAsia="Calibri"/>
          <w:b/>
          <w:sz w:val="20"/>
          <w:szCs w:val="20"/>
          <w:lang w:eastAsia="zh-CN"/>
        </w:rPr>
        <w:t xml:space="preserve">  Глава муниципального района                                                 А.Р. Розбаум</w:t>
      </w:r>
    </w:p>
    <w:p w:rsidR="00B15DB0" w:rsidRPr="00B15DB0" w:rsidRDefault="00B15DB0" w:rsidP="00B15DB0">
      <w:pPr>
        <w:jc w:val="center"/>
        <w:rPr>
          <w:b/>
          <w:bCs/>
          <w:sz w:val="20"/>
          <w:szCs w:val="20"/>
        </w:rPr>
      </w:pPr>
      <w:r w:rsidRPr="00B15DB0">
        <w:rPr>
          <w:b/>
          <w:bCs/>
          <w:sz w:val="20"/>
          <w:szCs w:val="20"/>
        </w:rPr>
        <w:t>Администрация Залучского сельского поселения</w:t>
      </w:r>
    </w:p>
    <w:p w:rsidR="00B15DB0" w:rsidRPr="00B15DB0" w:rsidRDefault="00B15DB0" w:rsidP="00B15DB0">
      <w:pPr>
        <w:jc w:val="center"/>
        <w:rPr>
          <w:b/>
          <w:bCs/>
          <w:sz w:val="20"/>
          <w:szCs w:val="20"/>
        </w:rPr>
      </w:pPr>
      <w:r w:rsidRPr="00B15DB0">
        <w:rPr>
          <w:b/>
          <w:bCs/>
          <w:sz w:val="20"/>
          <w:szCs w:val="20"/>
        </w:rPr>
        <w:t>Старорусского района  Новгородской области</w:t>
      </w:r>
    </w:p>
    <w:p w:rsidR="00B15DB0" w:rsidRPr="00B15DB0" w:rsidRDefault="00B15DB0" w:rsidP="00B15DB0">
      <w:pPr>
        <w:jc w:val="center"/>
        <w:rPr>
          <w:b/>
          <w:bCs/>
          <w:sz w:val="20"/>
          <w:szCs w:val="20"/>
        </w:rPr>
      </w:pPr>
      <w:r w:rsidRPr="00B15DB0">
        <w:rPr>
          <w:b/>
          <w:bCs/>
          <w:sz w:val="20"/>
          <w:szCs w:val="20"/>
        </w:rPr>
        <w:t>П О С Т А Н О В Л Е Н И Е</w:t>
      </w:r>
    </w:p>
    <w:p w:rsidR="00B15DB0" w:rsidRPr="00B15DB0" w:rsidRDefault="00B15DB0" w:rsidP="00B15DB0">
      <w:pPr>
        <w:jc w:val="center"/>
        <w:rPr>
          <w:sz w:val="20"/>
          <w:szCs w:val="20"/>
        </w:rPr>
      </w:pPr>
      <w:r w:rsidRPr="00B15DB0">
        <w:rPr>
          <w:sz w:val="20"/>
          <w:szCs w:val="20"/>
        </w:rPr>
        <w:t>от  20.03.2020  № 20</w:t>
      </w:r>
    </w:p>
    <w:p w:rsidR="00B15DB0" w:rsidRPr="00B15DB0" w:rsidRDefault="00B15DB0" w:rsidP="00B15DB0">
      <w:pPr>
        <w:jc w:val="center"/>
        <w:rPr>
          <w:sz w:val="20"/>
          <w:szCs w:val="20"/>
        </w:rPr>
      </w:pPr>
      <w:r w:rsidRPr="00B15DB0">
        <w:rPr>
          <w:sz w:val="20"/>
          <w:szCs w:val="20"/>
        </w:rPr>
        <w:t>с.Залучье</w:t>
      </w:r>
    </w:p>
    <w:p w:rsidR="00B15DB0" w:rsidRPr="00B15DB0" w:rsidRDefault="00B15DB0" w:rsidP="00B15DB0">
      <w:pPr>
        <w:shd w:val="clear" w:color="auto" w:fill="FFFFFF"/>
        <w:jc w:val="center"/>
        <w:rPr>
          <w:sz w:val="20"/>
          <w:szCs w:val="20"/>
        </w:rPr>
      </w:pPr>
      <w:r w:rsidRPr="00B15DB0">
        <w:rPr>
          <w:b/>
          <w:bCs/>
          <w:sz w:val="20"/>
          <w:szCs w:val="20"/>
        </w:rPr>
        <w:t>О мерах по предупреждению распространения новой</w:t>
      </w:r>
      <w:r>
        <w:rPr>
          <w:b/>
          <w:bCs/>
          <w:sz w:val="20"/>
          <w:szCs w:val="20"/>
        </w:rPr>
        <w:t xml:space="preserve"> </w:t>
      </w:r>
      <w:r w:rsidRPr="00B15DB0">
        <w:rPr>
          <w:b/>
          <w:bCs/>
          <w:sz w:val="20"/>
          <w:szCs w:val="20"/>
        </w:rPr>
        <w:t xml:space="preserve">коронавирусной инфекции </w:t>
      </w:r>
      <w:r w:rsidRPr="00B15DB0">
        <w:rPr>
          <w:b/>
          <w:bCs/>
          <w:spacing w:val="-1"/>
          <w:sz w:val="20"/>
          <w:szCs w:val="20"/>
        </w:rPr>
        <w:t xml:space="preserve">в учреждении МАУК «Залучский СДК» </w:t>
      </w:r>
    </w:p>
    <w:p w:rsidR="00B15DB0" w:rsidRPr="00B15DB0" w:rsidRDefault="00B15DB0" w:rsidP="00B15DB0">
      <w:pPr>
        <w:shd w:val="clear" w:color="auto" w:fill="FFFFFF"/>
        <w:ind w:firstLine="720"/>
        <w:jc w:val="both"/>
        <w:rPr>
          <w:bCs/>
          <w:sz w:val="20"/>
          <w:szCs w:val="20"/>
        </w:rPr>
      </w:pPr>
    </w:p>
    <w:p w:rsidR="00B15DB0" w:rsidRPr="00B15DB0" w:rsidRDefault="00B15DB0" w:rsidP="00B15DB0">
      <w:pPr>
        <w:shd w:val="clear" w:color="auto" w:fill="FFFFFF"/>
        <w:ind w:firstLine="720"/>
        <w:jc w:val="both"/>
        <w:rPr>
          <w:b/>
          <w:bCs/>
          <w:sz w:val="20"/>
          <w:szCs w:val="20"/>
        </w:rPr>
      </w:pPr>
      <w:r w:rsidRPr="00B15DB0">
        <w:rPr>
          <w:bCs/>
          <w:sz w:val="20"/>
          <w:szCs w:val="20"/>
        </w:rPr>
        <w:t>На основании  письма Правительства Новгородской области от 19.03.2020  № ПО-08-06/1314-И, Администрация Залучского сельского поселения</w:t>
      </w:r>
      <w:r w:rsidR="00AC685F">
        <w:rPr>
          <w:bCs/>
          <w:sz w:val="20"/>
          <w:szCs w:val="20"/>
        </w:rPr>
        <w:t xml:space="preserve"> </w:t>
      </w:r>
      <w:r w:rsidRPr="00B15DB0">
        <w:rPr>
          <w:b/>
          <w:bCs/>
          <w:sz w:val="20"/>
          <w:szCs w:val="20"/>
        </w:rPr>
        <w:t xml:space="preserve">ПОСТАНОВЛЯЕТ: </w:t>
      </w:r>
    </w:p>
    <w:p w:rsidR="00B15DB0" w:rsidRPr="00B15DB0" w:rsidRDefault="00B15DB0" w:rsidP="00B15DB0">
      <w:pPr>
        <w:shd w:val="clear" w:color="auto" w:fill="FFFFFF"/>
        <w:jc w:val="both"/>
        <w:rPr>
          <w:sz w:val="20"/>
          <w:szCs w:val="20"/>
        </w:rPr>
      </w:pPr>
      <w:r w:rsidRPr="00B15DB0">
        <w:rPr>
          <w:sz w:val="20"/>
          <w:szCs w:val="20"/>
        </w:rPr>
        <w:t>1. Директору МАУК «Залучский СДК»:</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запретить проведение массовых мероприятий;</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исключить выезды творческих коллективов  на территории других городов, регионов, государств;</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отменить   командировки сотрудников, а также прием международных делегаций и делегаций из других регионов страны;</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xml:space="preserve"> - ограничить обслуживание пользователей библиотекой, обеспечить предоставление доступа к информационным ресурсам библиотек в режиме удаленного доступа;</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обеспечить организацию контроля температуры тела работникам   при входе в учреждение культуры;</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проводить своевременные и эффективные дезинфекционные мероприятия, создав необходимый запас дезинфекционных средств;</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обратить особое внимание на строгое соблюдение графика влажной уборки, регулярность проведения дезинфекционной обработки в помещениях;</w:t>
      </w:r>
    </w:p>
    <w:p w:rsidR="00B15DB0" w:rsidRPr="00B15DB0" w:rsidRDefault="00B15DB0" w:rsidP="00B15DB0">
      <w:pPr>
        <w:jc w:val="both"/>
        <w:rPr>
          <w:rFonts w:ascii="TimesNewRomanPSMT" w:hAnsi="TimesNewRomanPSMT" w:cs="TimesNewRomanPSMT"/>
          <w:sz w:val="20"/>
          <w:szCs w:val="20"/>
        </w:rPr>
      </w:pPr>
      <w:r w:rsidRPr="00B15DB0">
        <w:rPr>
          <w:rFonts w:ascii="TimesNewRomanPSMT" w:hAnsi="TimesNewRomanPSMT" w:cs="TimesNewRomanPSMT"/>
          <w:sz w:val="20"/>
          <w:szCs w:val="20"/>
        </w:rPr>
        <w:t>- принять дополнительные меры, направленные на эффективное функционирование вентиляционных систем, провести ревизию их работы, обеспечить очистку или замену воздушных элементов;</w:t>
      </w:r>
    </w:p>
    <w:p w:rsidR="00B15DB0" w:rsidRPr="00B15DB0" w:rsidRDefault="00B15DB0" w:rsidP="00B15DB0">
      <w:pPr>
        <w:jc w:val="both"/>
        <w:rPr>
          <w:spacing w:val="-12"/>
          <w:sz w:val="20"/>
          <w:szCs w:val="20"/>
        </w:rPr>
      </w:pPr>
      <w:r w:rsidRPr="00B15DB0">
        <w:rPr>
          <w:rFonts w:ascii="TimesNewRomanPSMT" w:hAnsi="TimesNewRomanPSMT" w:cs="TimesNewRomanPSMT"/>
          <w:sz w:val="20"/>
          <w:szCs w:val="20"/>
        </w:rPr>
        <w:t>- проработать вопрос об организации обеззараживания воздуха устройствами, разрешенными к использованию в присутствии людей (ультрафиолетовыми, бактерицидными облучателями закрытого типа и т.п.)</w:t>
      </w:r>
      <w:r w:rsidRPr="00B15DB0">
        <w:rPr>
          <w:spacing w:val="-12"/>
          <w:sz w:val="20"/>
          <w:szCs w:val="20"/>
        </w:rPr>
        <w:t xml:space="preserve"> </w:t>
      </w:r>
    </w:p>
    <w:p w:rsidR="00B15DB0" w:rsidRPr="00B15DB0" w:rsidRDefault="00B15DB0" w:rsidP="00B15DB0">
      <w:pPr>
        <w:shd w:val="clear" w:color="auto" w:fill="FFFFFF"/>
        <w:tabs>
          <w:tab w:val="left" w:pos="427"/>
        </w:tabs>
        <w:jc w:val="both"/>
        <w:rPr>
          <w:spacing w:val="-12"/>
          <w:sz w:val="20"/>
          <w:szCs w:val="20"/>
        </w:rPr>
      </w:pPr>
      <w:r w:rsidRPr="00B15DB0">
        <w:rPr>
          <w:spacing w:val="-12"/>
          <w:sz w:val="20"/>
          <w:szCs w:val="20"/>
        </w:rPr>
        <w:lastRenderedPageBreak/>
        <w:t xml:space="preserve"> 2. Представить информацию о принятых мерах в Администрацию Залучского сельского поселения.          </w:t>
      </w:r>
    </w:p>
    <w:p w:rsidR="00B15DB0" w:rsidRPr="00B15DB0" w:rsidRDefault="00B15DB0" w:rsidP="00B15DB0">
      <w:pPr>
        <w:shd w:val="clear" w:color="auto" w:fill="FFFFFF"/>
        <w:tabs>
          <w:tab w:val="left" w:pos="427"/>
        </w:tabs>
        <w:jc w:val="both"/>
        <w:rPr>
          <w:sz w:val="20"/>
          <w:szCs w:val="20"/>
        </w:rPr>
      </w:pPr>
      <w:r w:rsidRPr="00B15DB0">
        <w:rPr>
          <w:sz w:val="20"/>
          <w:szCs w:val="20"/>
        </w:rPr>
        <w:t xml:space="preserve"> 3. Контроль за исполнением настоящего постановления оставляю за собой.</w:t>
      </w:r>
    </w:p>
    <w:p w:rsidR="00B15DB0" w:rsidRPr="00B15DB0" w:rsidRDefault="00B15DB0" w:rsidP="001A12B9">
      <w:pPr>
        <w:jc w:val="both"/>
        <w:rPr>
          <w:b/>
          <w:sz w:val="20"/>
          <w:szCs w:val="20"/>
        </w:rPr>
      </w:pPr>
      <w:r w:rsidRPr="00B15DB0">
        <w:rPr>
          <w:b/>
          <w:sz w:val="20"/>
          <w:szCs w:val="20"/>
        </w:rPr>
        <w:t>Глава администрации</w:t>
      </w:r>
      <w:r>
        <w:rPr>
          <w:b/>
          <w:sz w:val="20"/>
          <w:szCs w:val="20"/>
        </w:rPr>
        <w:t xml:space="preserve"> </w:t>
      </w:r>
      <w:r w:rsidRPr="00B15DB0">
        <w:rPr>
          <w:b/>
          <w:sz w:val="20"/>
          <w:szCs w:val="20"/>
        </w:rPr>
        <w:t>Залучского сельского поселения                                 В.А.Кондратьев</w:t>
      </w:r>
    </w:p>
    <w:p w:rsidR="00B15DB0" w:rsidRPr="00B15DB0" w:rsidRDefault="00B15DB0" w:rsidP="001A12B9">
      <w:pPr>
        <w:jc w:val="center"/>
        <w:rPr>
          <w:b/>
          <w:sz w:val="20"/>
          <w:szCs w:val="20"/>
        </w:rPr>
      </w:pPr>
      <w:r w:rsidRPr="00B15DB0">
        <w:rPr>
          <w:b/>
          <w:sz w:val="20"/>
          <w:szCs w:val="20"/>
        </w:rPr>
        <w:t>АДМИНИСТРАЦИЯ ЗАЛУЧСКОГО СЕЛЬСКОГО ПОСЕЛЕНИЯ</w:t>
      </w:r>
    </w:p>
    <w:p w:rsidR="00B15DB0" w:rsidRPr="00B15DB0" w:rsidRDefault="00B15DB0" w:rsidP="001A12B9">
      <w:pPr>
        <w:jc w:val="center"/>
        <w:rPr>
          <w:b/>
          <w:sz w:val="20"/>
          <w:szCs w:val="20"/>
        </w:rPr>
      </w:pPr>
      <w:r w:rsidRPr="00B15DB0">
        <w:rPr>
          <w:b/>
          <w:sz w:val="20"/>
          <w:szCs w:val="20"/>
        </w:rPr>
        <w:t xml:space="preserve">П О С Т А Н О В Л Е Н И Е  </w:t>
      </w:r>
    </w:p>
    <w:p w:rsidR="00B15DB0" w:rsidRPr="00B15DB0" w:rsidRDefault="00B15DB0" w:rsidP="001A12B9">
      <w:pPr>
        <w:spacing w:before="480"/>
        <w:jc w:val="center"/>
        <w:rPr>
          <w:sz w:val="20"/>
          <w:szCs w:val="20"/>
        </w:rPr>
      </w:pPr>
      <w:r w:rsidRPr="00B15DB0">
        <w:rPr>
          <w:sz w:val="20"/>
          <w:szCs w:val="20"/>
        </w:rPr>
        <w:t>от   18.03.2020   №   19</w:t>
      </w:r>
    </w:p>
    <w:p w:rsidR="00B15DB0" w:rsidRPr="00B15DB0" w:rsidRDefault="00B15DB0" w:rsidP="001A12B9">
      <w:pPr>
        <w:jc w:val="center"/>
        <w:rPr>
          <w:sz w:val="20"/>
          <w:szCs w:val="20"/>
        </w:rPr>
      </w:pPr>
      <w:r w:rsidRPr="00B15DB0">
        <w:rPr>
          <w:sz w:val="20"/>
          <w:szCs w:val="20"/>
        </w:rPr>
        <w:t>с. Залучье</w:t>
      </w:r>
    </w:p>
    <w:tbl>
      <w:tblPr>
        <w:tblW w:w="15984" w:type="dxa"/>
        <w:tblLook w:val="01E0"/>
      </w:tblPr>
      <w:tblGrid>
        <w:gridCol w:w="15984"/>
      </w:tblGrid>
      <w:tr w:rsidR="00B15DB0" w:rsidRPr="00B15DB0" w:rsidTr="009C0F66">
        <w:trPr>
          <w:trHeight w:val="537"/>
        </w:trPr>
        <w:tc>
          <w:tcPr>
            <w:tcW w:w="15984" w:type="dxa"/>
          </w:tcPr>
          <w:p w:rsidR="00B15DB0" w:rsidRPr="00B15DB0" w:rsidRDefault="00B15DB0" w:rsidP="001A12B9">
            <w:pPr>
              <w:widowControl w:val="0"/>
              <w:suppressAutoHyphens/>
              <w:autoSpaceDE w:val="0"/>
              <w:jc w:val="center"/>
              <w:rPr>
                <w:b/>
                <w:sz w:val="20"/>
                <w:szCs w:val="20"/>
                <w:lang w:eastAsia="ar-SA"/>
              </w:rPr>
            </w:pPr>
            <w:r w:rsidRPr="00B15DB0">
              <w:rPr>
                <w:b/>
                <w:bCs/>
                <w:sz w:val="20"/>
                <w:szCs w:val="20"/>
              </w:rPr>
              <w:t xml:space="preserve">О внесении изменений </w:t>
            </w:r>
            <w:r w:rsidRPr="00B15DB0">
              <w:rPr>
                <w:b/>
                <w:sz w:val="20"/>
                <w:szCs w:val="20"/>
              </w:rPr>
              <w:t>в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c>
      </w:tr>
    </w:tbl>
    <w:p w:rsidR="00B15DB0" w:rsidRPr="00B15DB0" w:rsidRDefault="00B15DB0" w:rsidP="00B15DB0">
      <w:pPr>
        <w:autoSpaceDN w:val="0"/>
        <w:adjustRightInd w:val="0"/>
        <w:spacing w:line="360" w:lineRule="exact"/>
        <w:ind w:firstLine="567"/>
        <w:jc w:val="both"/>
        <w:rPr>
          <w:sz w:val="20"/>
          <w:szCs w:val="20"/>
        </w:rPr>
      </w:pPr>
      <w:r w:rsidRPr="00B15DB0">
        <w:rPr>
          <w:sz w:val="20"/>
          <w:szCs w:val="20"/>
        </w:rPr>
        <w:t xml:space="preserve">В соответствии со статьей 179 Бюджетного кодекса Российской Федерации, руководствуясь  </w:t>
      </w:r>
      <w:hyperlink r:id="rId13" w:anchor="Par32" w:history="1">
        <w:r w:rsidRPr="00B15DB0">
          <w:rPr>
            <w:rStyle w:val="a5"/>
            <w:sz w:val="20"/>
            <w:szCs w:val="20"/>
          </w:rPr>
          <w:t>Порядк</w:t>
        </w:r>
      </w:hyperlink>
      <w:r w:rsidRPr="00B15DB0">
        <w:rPr>
          <w:sz w:val="20"/>
          <w:szCs w:val="20"/>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w:t>
      </w:r>
    </w:p>
    <w:p w:rsidR="00B15DB0" w:rsidRPr="00B15DB0" w:rsidRDefault="00B15DB0" w:rsidP="00B15DB0">
      <w:pPr>
        <w:jc w:val="both"/>
        <w:rPr>
          <w:b/>
          <w:bCs/>
          <w:sz w:val="20"/>
          <w:szCs w:val="20"/>
        </w:rPr>
      </w:pPr>
      <w:r w:rsidRPr="00B15DB0">
        <w:rPr>
          <w:sz w:val="20"/>
          <w:szCs w:val="20"/>
        </w:rPr>
        <w:t xml:space="preserve">Администрация Залучского сельского поселения  </w:t>
      </w:r>
      <w:r w:rsidRPr="00B15DB0">
        <w:rPr>
          <w:b/>
          <w:bCs/>
          <w:sz w:val="20"/>
          <w:szCs w:val="20"/>
        </w:rPr>
        <w:t>ПОСТАНОВЛЯЕТ:</w:t>
      </w:r>
    </w:p>
    <w:p w:rsidR="00B15DB0" w:rsidRPr="00B15DB0" w:rsidRDefault="00B15DB0" w:rsidP="00B15DB0">
      <w:pPr>
        <w:spacing w:line="100" w:lineRule="atLeast"/>
        <w:jc w:val="both"/>
        <w:rPr>
          <w:sz w:val="20"/>
          <w:szCs w:val="20"/>
        </w:rPr>
      </w:pPr>
      <w:r w:rsidRPr="00B15DB0">
        <w:rPr>
          <w:sz w:val="20"/>
          <w:szCs w:val="20"/>
        </w:rPr>
        <w:t xml:space="preserve">           1. 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2014-2023годы», утвержденную постановлением Администрации Залучского сельского поселения от 12.11.2013 № 145, изложив   в новой редакции:</w:t>
      </w:r>
    </w:p>
    <w:p w:rsidR="00B15DB0" w:rsidRPr="00B15DB0" w:rsidRDefault="00B15DB0" w:rsidP="00B15DB0">
      <w:pPr>
        <w:spacing w:line="100" w:lineRule="atLeast"/>
        <w:jc w:val="both"/>
        <w:rPr>
          <w:sz w:val="20"/>
          <w:szCs w:val="20"/>
        </w:rPr>
      </w:pPr>
      <w:r w:rsidRPr="00B15DB0">
        <w:rPr>
          <w:sz w:val="20"/>
          <w:szCs w:val="20"/>
        </w:rPr>
        <w:t>-раздел</w:t>
      </w:r>
      <w:r w:rsidRPr="00B15DB0">
        <w:rPr>
          <w:b/>
          <w:sz w:val="20"/>
          <w:szCs w:val="20"/>
          <w:lang w:eastAsia="en-US"/>
        </w:rPr>
        <w:t xml:space="preserve"> «</w:t>
      </w:r>
      <w:r w:rsidRPr="00B15DB0">
        <w:rPr>
          <w:sz w:val="20"/>
          <w:szCs w:val="20"/>
          <w:lang w:val="en-US" w:eastAsia="en-US"/>
        </w:rPr>
        <w:t>IV</w:t>
      </w:r>
      <w:r w:rsidRPr="00B15DB0">
        <w:rPr>
          <w:sz w:val="20"/>
          <w:szCs w:val="20"/>
          <w:lang w:eastAsia="en-US"/>
        </w:rPr>
        <w:t>. Мероприятия муниципальной программы»</w:t>
      </w:r>
    </w:p>
    <w:p w:rsidR="00B15DB0" w:rsidRPr="00B15DB0" w:rsidRDefault="00B15DB0" w:rsidP="009C0F66">
      <w:pPr>
        <w:rPr>
          <w:b/>
          <w:sz w:val="20"/>
          <w:szCs w:val="20"/>
          <w:lang w:eastAsia="en-US"/>
        </w:rPr>
      </w:pPr>
      <w:r w:rsidRPr="00B15DB0">
        <w:rPr>
          <w:sz w:val="20"/>
          <w:szCs w:val="20"/>
        </w:rPr>
        <w:t xml:space="preserve"> </w:t>
      </w:r>
      <w:r w:rsidRPr="00B15DB0">
        <w:rPr>
          <w:sz w:val="20"/>
          <w:szCs w:val="20"/>
        </w:rPr>
        <w:tab/>
      </w:r>
      <w:r w:rsidRPr="00B15DB0">
        <w:rPr>
          <w:b/>
          <w:sz w:val="20"/>
          <w:szCs w:val="20"/>
          <w:lang w:val="en-US" w:eastAsia="en-US"/>
        </w:rPr>
        <w:t>IV</w:t>
      </w:r>
      <w:r w:rsidRPr="00B15DB0">
        <w:rPr>
          <w:b/>
          <w:sz w:val="20"/>
          <w:szCs w:val="20"/>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552"/>
        <w:gridCol w:w="992"/>
        <w:gridCol w:w="851"/>
        <w:gridCol w:w="992"/>
        <w:gridCol w:w="287"/>
        <w:gridCol w:w="1272"/>
        <w:gridCol w:w="713"/>
        <w:gridCol w:w="708"/>
        <w:gridCol w:w="851"/>
        <w:gridCol w:w="851"/>
        <w:gridCol w:w="992"/>
        <w:gridCol w:w="850"/>
        <w:gridCol w:w="851"/>
        <w:gridCol w:w="708"/>
        <w:gridCol w:w="851"/>
        <w:gridCol w:w="850"/>
      </w:tblGrid>
      <w:tr w:rsidR="00B15DB0" w:rsidRPr="00B15DB0" w:rsidTr="009C0F66">
        <w:trPr>
          <w:trHeight w:val="640"/>
        </w:trPr>
        <w:tc>
          <w:tcPr>
            <w:tcW w:w="567" w:type="dxa"/>
            <w:vMerge w:val="restart"/>
          </w:tcPr>
          <w:p w:rsidR="00B15DB0" w:rsidRPr="00B15DB0" w:rsidRDefault="00B15DB0" w:rsidP="009C0F66">
            <w:pPr>
              <w:snapToGrid w:val="0"/>
              <w:jc w:val="center"/>
              <w:rPr>
                <w:sz w:val="20"/>
                <w:szCs w:val="20"/>
              </w:rPr>
            </w:pPr>
            <w:r w:rsidRPr="00B15DB0">
              <w:rPr>
                <w:sz w:val="20"/>
                <w:szCs w:val="20"/>
              </w:rPr>
              <w:t xml:space="preserve">№ </w:t>
            </w:r>
            <w:r w:rsidRPr="00B15DB0">
              <w:rPr>
                <w:sz w:val="20"/>
                <w:szCs w:val="20"/>
              </w:rPr>
              <w:br/>
              <w:t>п/п</w:t>
            </w:r>
          </w:p>
        </w:tc>
        <w:tc>
          <w:tcPr>
            <w:tcW w:w="2552" w:type="dxa"/>
            <w:vMerge w:val="restart"/>
          </w:tcPr>
          <w:p w:rsidR="00B15DB0" w:rsidRPr="00B15DB0" w:rsidRDefault="00B15DB0" w:rsidP="009C0F66">
            <w:pPr>
              <w:snapToGrid w:val="0"/>
              <w:jc w:val="center"/>
              <w:rPr>
                <w:sz w:val="20"/>
                <w:szCs w:val="20"/>
              </w:rPr>
            </w:pPr>
            <w:r w:rsidRPr="00B15DB0">
              <w:rPr>
                <w:sz w:val="20"/>
                <w:szCs w:val="20"/>
              </w:rPr>
              <w:t>Наименование    мероприятия</w:t>
            </w:r>
          </w:p>
        </w:tc>
        <w:tc>
          <w:tcPr>
            <w:tcW w:w="992" w:type="dxa"/>
            <w:vMerge w:val="restart"/>
          </w:tcPr>
          <w:p w:rsidR="00B15DB0" w:rsidRPr="00B15DB0" w:rsidRDefault="00B15DB0" w:rsidP="009C0F66">
            <w:pPr>
              <w:snapToGrid w:val="0"/>
              <w:jc w:val="center"/>
              <w:rPr>
                <w:sz w:val="20"/>
                <w:szCs w:val="20"/>
              </w:rPr>
            </w:pPr>
            <w:r w:rsidRPr="00B15DB0">
              <w:rPr>
                <w:sz w:val="20"/>
                <w:szCs w:val="20"/>
              </w:rPr>
              <w:t>Исполнитель</w:t>
            </w:r>
          </w:p>
        </w:tc>
        <w:tc>
          <w:tcPr>
            <w:tcW w:w="851" w:type="dxa"/>
            <w:vMerge w:val="restart"/>
          </w:tcPr>
          <w:p w:rsidR="00B15DB0" w:rsidRPr="00B15DB0" w:rsidRDefault="00B15DB0" w:rsidP="009C0F66">
            <w:pPr>
              <w:snapToGrid w:val="0"/>
              <w:jc w:val="center"/>
              <w:rPr>
                <w:sz w:val="20"/>
                <w:szCs w:val="20"/>
              </w:rPr>
            </w:pPr>
            <w:r w:rsidRPr="00B15DB0">
              <w:rPr>
                <w:sz w:val="20"/>
                <w:szCs w:val="20"/>
              </w:rPr>
              <w:t xml:space="preserve">Срок </w:t>
            </w:r>
            <w:r w:rsidRPr="00B15DB0">
              <w:rPr>
                <w:sz w:val="20"/>
                <w:szCs w:val="20"/>
              </w:rPr>
              <w:br/>
              <w:t>реализации</w:t>
            </w:r>
          </w:p>
        </w:tc>
        <w:tc>
          <w:tcPr>
            <w:tcW w:w="1279" w:type="dxa"/>
            <w:gridSpan w:val="2"/>
            <w:vMerge w:val="restart"/>
          </w:tcPr>
          <w:p w:rsidR="00B15DB0" w:rsidRPr="00B15DB0" w:rsidRDefault="00B15DB0" w:rsidP="009C0F66">
            <w:pPr>
              <w:snapToGrid w:val="0"/>
              <w:jc w:val="center"/>
              <w:rPr>
                <w:sz w:val="20"/>
                <w:szCs w:val="20"/>
              </w:rPr>
            </w:pPr>
            <w:r w:rsidRPr="00B15DB0">
              <w:rPr>
                <w:sz w:val="20"/>
                <w:szCs w:val="20"/>
              </w:rPr>
              <w:t>Целевой показатель (номер целевого показателя из паспорта муниципальной программы)</w:t>
            </w:r>
          </w:p>
        </w:tc>
        <w:tc>
          <w:tcPr>
            <w:tcW w:w="1272" w:type="dxa"/>
            <w:vMerge w:val="restart"/>
          </w:tcPr>
          <w:p w:rsidR="00B15DB0" w:rsidRPr="00B15DB0" w:rsidRDefault="00B15DB0" w:rsidP="009C0F66">
            <w:pPr>
              <w:snapToGrid w:val="0"/>
              <w:jc w:val="center"/>
              <w:rPr>
                <w:sz w:val="20"/>
                <w:szCs w:val="20"/>
              </w:rPr>
            </w:pPr>
            <w:r w:rsidRPr="00B15DB0">
              <w:rPr>
                <w:sz w:val="20"/>
                <w:szCs w:val="20"/>
              </w:rPr>
              <w:t>Источник</w:t>
            </w:r>
            <w:r w:rsidRPr="00B15DB0">
              <w:rPr>
                <w:sz w:val="20"/>
                <w:szCs w:val="20"/>
              </w:rPr>
              <w:br/>
              <w:t>финансирования</w:t>
            </w:r>
          </w:p>
        </w:tc>
        <w:tc>
          <w:tcPr>
            <w:tcW w:w="8225" w:type="dxa"/>
            <w:gridSpan w:val="10"/>
          </w:tcPr>
          <w:p w:rsidR="00B15DB0" w:rsidRPr="00B15DB0" w:rsidRDefault="00B15DB0" w:rsidP="009C0F66">
            <w:pPr>
              <w:jc w:val="center"/>
              <w:rPr>
                <w:sz w:val="20"/>
                <w:szCs w:val="20"/>
              </w:rPr>
            </w:pPr>
            <w:r w:rsidRPr="00B15DB0">
              <w:rPr>
                <w:sz w:val="20"/>
                <w:szCs w:val="20"/>
              </w:rPr>
              <w:t>Объем финансирования</w:t>
            </w:r>
            <w:r w:rsidRPr="00B15DB0">
              <w:rPr>
                <w:sz w:val="20"/>
                <w:szCs w:val="20"/>
              </w:rPr>
              <w:br/>
              <w:t>по годам (тыс. руб.):</w:t>
            </w:r>
          </w:p>
        </w:tc>
      </w:tr>
      <w:tr w:rsidR="00B15DB0" w:rsidRPr="00B15DB0" w:rsidTr="009C0F66">
        <w:trPr>
          <w:trHeight w:val="480"/>
        </w:trPr>
        <w:tc>
          <w:tcPr>
            <w:tcW w:w="567" w:type="dxa"/>
            <w:vMerge/>
          </w:tcPr>
          <w:p w:rsidR="00B15DB0" w:rsidRPr="00B15DB0" w:rsidRDefault="00B15DB0" w:rsidP="009C0F66">
            <w:pPr>
              <w:snapToGrid w:val="0"/>
              <w:jc w:val="center"/>
              <w:rPr>
                <w:sz w:val="20"/>
                <w:szCs w:val="20"/>
                <w:lang w:eastAsia="en-US"/>
              </w:rPr>
            </w:pPr>
          </w:p>
        </w:tc>
        <w:tc>
          <w:tcPr>
            <w:tcW w:w="2552" w:type="dxa"/>
            <w:vMerge/>
          </w:tcPr>
          <w:p w:rsidR="00B15DB0" w:rsidRPr="00B15DB0" w:rsidRDefault="00B15DB0" w:rsidP="009C0F66">
            <w:pPr>
              <w:snapToGrid w:val="0"/>
              <w:jc w:val="center"/>
              <w:rPr>
                <w:sz w:val="20"/>
                <w:szCs w:val="20"/>
              </w:rPr>
            </w:pPr>
          </w:p>
        </w:tc>
        <w:tc>
          <w:tcPr>
            <w:tcW w:w="992" w:type="dxa"/>
            <w:vMerge/>
          </w:tcPr>
          <w:p w:rsidR="00B15DB0" w:rsidRPr="00B15DB0" w:rsidRDefault="00B15DB0" w:rsidP="009C0F66">
            <w:pPr>
              <w:snapToGrid w:val="0"/>
              <w:jc w:val="center"/>
              <w:rPr>
                <w:sz w:val="20"/>
                <w:szCs w:val="20"/>
              </w:rPr>
            </w:pPr>
          </w:p>
        </w:tc>
        <w:tc>
          <w:tcPr>
            <w:tcW w:w="851" w:type="dxa"/>
            <w:vMerge/>
          </w:tcPr>
          <w:p w:rsidR="00B15DB0" w:rsidRPr="00B15DB0" w:rsidRDefault="00B15DB0" w:rsidP="009C0F66">
            <w:pPr>
              <w:snapToGrid w:val="0"/>
              <w:jc w:val="center"/>
              <w:rPr>
                <w:sz w:val="20"/>
                <w:szCs w:val="20"/>
              </w:rPr>
            </w:pPr>
          </w:p>
        </w:tc>
        <w:tc>
          <w:tcPr>
            <w:tcW w:w="1279" w:type="dxa"/>
            <w:gridSpan w:val="2"/>
            <w:vMerge/>
          </w:tcPr>
          <w:p w:rsidR="00B15DB0" w:rsidRPr="00B15DB0" w:rsidRDefault="00B15DB0" w:rsidP="009C0F66">
            <w:pPr>
              <w:snapToGrid w:val="0"/>
              <w:jc w:val="center"/>
              <w:rPr>
                <w:sz w:val="20"/>
                <w:szCs w:val="20"/>
              </w:rPr>
            </w:pPr>
          </w:p>
        </w:tc>
        <w:tc>
          <w:tcPr>
            <w:tcW w:w="1272" w:type="dxa"/>
            <w:vMerge/>
          </w:tcPr>
          <w:p w:rsidR="00B15DB0" w:rsidRPr="00B15DB0" w:rsidRDefault="00B15DB0" w:rsidP="009C0F66">
            <w:pPr>
              <w:snapToGrid w:val="0"/>
              <w:jc w:val="center"/>
              <w:rPr>
                <w:sz w:val="20"/>
                <w:szCs w:val="20"/>
              </w:rPr>
            </w:pPr>
          </w:p>
        </w:tc>
        <w:tc>
          <w:tcPr>
            <w:tcW w:w="713" w:type="dxa"/>
          </w:tcPr>
          <w:p w:rsidR="00B15DB0" w:rsidRPr="00B15DB0" w:rsidRDefault="00B15DB0" w:rsidP="009C0F66">
            <w:pPr>
              <w:snapToGrid w:val="0"/>
              <w:jc w:val="center"/>
              <w:rPr>
                <w:sz w:val="20"/>
                <w:szCs w:val="20"/>
              </w:rPr>
            </w:pPr>
            <w:r w:rsidRPr="00B15DB0">
              <w:rPr>
                <w:sz w:val="20"/>
                <w:szCs w:val="20"/>
              </w:rPr>
              <w:t>2014</w:t>
            </w:r>
          </w:p>
        </w:tc>
        <w:tc>
          <w:tcPr>
            <w:tcW w:w="708" w:type="dxa"/>
          </w:tcPr>
          <w:p w:rsidR="00B15DB0" w:rsidRPr="00B15DB0" w:rsidRDefault="00B15DB0" w:rsidP="009C0F66">
            <w:pPr>
              <w:snapToGrid w:val="0"/>
              <w:jc w:val="center"/>
              <w:rPr>
                <w:sz w:val="20"/>
                <w:szCs w:val="20"/>
              </w:rPr>
            </w:pPr>
            <w:r w:rsidRPr="00B15DB0">
              <w:rPr>
                <w:sz w:val="20"/>
                <w:szCs w:val="20"/>
              </w:rPr>
              <w:t>2015</w:t>
            </w:r>
          </w:p>
        </w:tc>
        <w:tc>
          <w:tcPr>
            <w:tcW w:w="851" w:type="dxa"/>
          </w:tcPr>
          <w:p w:rsidR="00B15DB0" w:rsidRPr="00B15DB0" w:rsidRDefault="00B15DB0" w:rsidP="009C0F66">
            <w:pPr>
              <w:snapToGrid w:val="0"/>
              <w:jc w:val="center"/>
              <w:rPr>
                <w:sz w:val="20"/>
                <w:szCs w:val="20"/>
              </w:rPr>
            </w:pPr>
            <w:r w:rsidRPr="00B15DB0">
              <w:rPr>
                <w:sz w:val="20"/>
                <w:szCs w:val="20"/>
              </w:rPr>
              <w:t>2016</w:t>
            </w:r>
          </w:p>
        </w:tc>
        <w:tc>
          <w:tcPr>
            <w:tcW w:w="851" w:type="dxa"/>
          </w:tcPr>
          <w:p w:rsidR="00B15DB0" w:rsidRPr="00B15DB0" w:rsidRDefault="00B15DB0" w:rsidP="009C0F66">
            <w:pPr>
              <w:jc w:val="center"/>
              <w:rPr>
                <w:sz w:val="20"/>
                <w:szCs w:val="20"/>
              </w:rPr>
            </w:pPr>
            <w:r w:rsidRPr="00B15DB0">
              <w:rPr>
                <w:sz w:val="20"/>
                <w:szCs w:val="20"/>
              </w:rPr>
              <w:t>2017</w:t>
            </w:r>
          </w:p>
          <w:p w:rsidR="00B15DB0" w:rsidRPr="00B15DB0" w:rsidRDefault="00B15DB0" w:rsidP="009C0F66">
            <w:pPr>
              <w:jc w:val="center"/>
              <w:rPr>
                <w:sz w:val="20"/>
                <w:szCs w:val="20"/>
              </w:rPr>
            </w:pPr>
          </w:p>
        </w:tc>
        <w:tc>
          <w:tcPr>
            <w:tcW w:w="992" w:type="dxa"/>
          </w:tcPr>
          <w:p w:rsidR="00B15DB0" w:rsidRPr="00B15DB0" w:rsidRDefault="00B15DB0" w:rsidP="009C0F66">
            <w:pPr>
              <w:jc w:val="center"/>
              <w:rPr>
                <w:sz w:val="20"/>
                <w:szCs w:val="20"/>
              </w:rPr>
            </w:pPr>
            <w:r w:rsidRPr="00B15DB0">
              <w:rPr>
                <w:sz w:val="20"/>
                <w:szCs w:val="20"/>
              </w:rPr>
              <w:t>2018</w:t>
            </w:r>
          </w:p>
        </w:tc>
        <w:tc>
          <w:tcPr>
            <w:tcW w:w="850" w:type="dxa"/>
          </w:tcPr>
          <w:p w:rsidR="00B15DB0" w:rsidRPr="00B15DB0" w:rsidRDefault="00B15DB0" w:rsidP="009C0F66">
            <w:pPr>
              <w:jc w:val="center"/>
              <w:rPr>
                <w:sz w:val="20"/>
                <w:szCs w:val="20"/>
              </w:rPr>
            </w:pPr>
            <w:r w:rsidRPr="00B15DB0">
              <w:rPr>
                <w:sz w:val="20"/>
                <w:szCs w:val="20"/>
              </w:rPr>
              <w:t>2019</w:t>
            </w:r>
          </w:p>
        </w:tc>
        <w:tc>
          <w:tcPr>
            <w:tcW w:w="851" w:type="dxa"/>
          </w:tcPr>
          <w:p w:rsidR="00B15DB0" w:rsidRPr="00B15DB0" w:rsidRDefault="00B15DB0" w:rsidP="009C0F66">
            <w:pPr>
              <w:jc w:val="center"/>
              <w:rPr>
                <w:sz w:val="20"/>
                <w:szCs w:val="20"/>
              </w:rPr>
            </w:pPr>
            <w:r w:rsidRPr="00B15DB0">
              <w:rPr>
                <w:sz w:val="20"/>
                <w:szCs w:val="20"/>
              </w:rPr>
              <w:t>2020</w:t>
            </w:r>
          </w:p>
          <w:p w:rsidR="00B15DB0" w:rsidRPr="00B15DB0" w:rsidRDefault="00B15DB0" w:rsidP="009C0F66">
            <w:pPr>
              <w:jc w:val="center"/>
              <w:rPr>
                <w:sz w:val="20"/>
                <w:szCs w:val="20"/>
              </w:rPr>
            </w:pPr>
          </w:p>
        </w:tc>
        <w:tc>
          <w:tcPr>
            <w:tcW w:w="708" w:type="dxa"/>
          </w:tcPr>
          <w:p w:rsidR="00B15DB0" w:rsidRPr="00B15DB0" w:rsidRDefault="00B15DB0" w:rsidP="009C0F66">
            <w:pPr>
              <w:jc w:val="center"/>
              <w:rPr>
                <w:sz w:val="20"/>
                <w:szCs w:val="20"/>
              </w:rPr>
            </w:pPr>
            <w:r w:rsidRPr="00B15DB0">
              <w:rPr>
                <w:sz w:val="20"/>
                <w:szCs w:val="20"/>
              </w:rPr>
              <w:t>2021</w:t>
            </w:r>
          </w:p>
        </w:tc>
        <w:tc>
          <w:tcPr>
            <w:tcW w:w="851" w:type="dxa"/>
          </w:tcPr>
          <w:p w:rsidR="00B15DB0" w:rsidRPr="00B15DB0" w:rsidRDefault="00B15DB0" w:rsidP="009C0F66">
            <w:pPr>
              <w:jc w:val="center"/>
              <w:rPr>
                <w:sz w:val="20"/>
                <w:szCs w:val="20"/>
              </w:rPr>
            </w:pPr>
            <w:r w:rsidRPr="00B15DB0">
              <w:rPr>
                <w:sz w:val="20"/>
                <w:szCs w:val="20"/>
              </w:rPr>
              <w:t>2022</w:t>
            </w:r>
          </w:p>
          <w:p w:rsidR="00B15DB0" w:rsidRPr="00B15DB0" w:rsidRDefault="00B15DB0" w:rsidP="009C0F66">
            <w:pPr>
              <w:jc w:val="center"/>
              <w:rPr>
                <w:sz w:val="20"/>
                <w:szCs w:val="20"/>
              </w:rPr>
            </w:pPr>
          </w:p>
        </w:tc>
        <w:tc>
          <w:tcPr>
            <w:tcW w:w="850" w:type="dxa"/>
          </w:tcPr>
          <w:p w:rsidR="00B15DB0" w:rsidRPr="00B15DB0" w:rsidRDefault="00B15DB0" w:rsidP="009C0F66">
            <w:pPr>
              <w:jc w:val="center"/>
              <w:rPr>
                <w:sz w:val="20"/>
                <w:szCs w:val="20"/>
              </w:rPr>
            </w:pPr>
            <w:r w:rsidRPr="00B15DB0">
              <w:rPr>
                <w:sz w:val="20"/>
                <w:szCs w:val="20"/>
              </w:rPr>
              <w:t>2023</w:t>
            </w:r>
          </w:p>
          <w:p w:rsidR="00B15DB0" w:rsidRPr="00B15DB0" w:rsidRDefault="00B15DB0" w:rsidP="009C0F66">
            <w:pPr>
              <w:jc w:val="center"/>
              <w:rPr>
                <w:sz w:val="20"/>
                <w:szCs w:val="20"/>
              </w:rPr>
            </w:pPr>
          </w:p>
        </w:tc>
      </w:tr>
      <w:tr w:rsidR="00B15DB0" w:rsidRPr="00B15DB0" w:rsidTr="009C0F66">
        <w:trPr>
          <w:trHeight w:val="257"/>
        </w:trPr>
        <w:tc>
          <w:tcPr>
            <w:tcW w:w="567"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1</w:t>
            </w:r>
          </w:p>
        </w:tc>
        <w:tc>
          <w:tcPr>
            <w:tcW w:w="2552"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2</w:t>
            </w:r>
          </w:p>
        </w:tc>
        <w:tc>
          <w:tcPr>
            <w:tcW w:w="992"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3</w:t>
            </w:r>
          </w:p>
        </w:tc>
        <w:tc>
          <w:tcPr>
            <w:tcW w:w="851"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4</w:t>
            </w:r>
          </w:p>
        </w:tc>
        <w:tc>
          <w:tcPr>
            <w:tcW w:w="1279" w:type="dxa"/>
            <w:gridSpan w:val="2"/>
            <w:tcBorders>
              <w:bottom w:val="single" w:sz="4" w:space="0" w:color="auto"/>
            </w:tcBorders>
          </w:tcPr>
          <w:p w:rsidR="00B15DB0" w:rsidRPr="00B15DB0" w:rsidRDefault="00B15DB0" w:rsidP="009C0F66">
            <w:pPr>
              <w:snapToGrid w:val="0"/>
              <w:jc w:val="center"/>
              <w:rPr>
                <w:sz w:val="20"/>
                <w:szCs w:val="20"/>
              </w:rPr>
            </w:pPr>
            <w:r w:rsidRPr="00B15DB0">
              <w:rPr>
                <w:sz w:val="20"/>
                <w:szCs w:val="20"/>
              </w:rPr>
              <w:t>5</w:t>
            </w:r>
          </w:p>
        </w:tc>
        <w:tc>
          <w:tcPr>
            <w:tcW w:w="1272"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6</w:t>
            </w:r>
          </w:p>
        </w:tc>
        <w:tc>
          <w:tcPr>
            <w:tcW w:w="713"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7</w:t>
            </w:r>
          </w:p>
        </w:tc>
        <w:tc>
          <w:tcPr>
            <w:tcW w:w="708"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8</w:t>
            </w:r>
          </w:p>
        </w:tc>
        <w:tc>
          <w:tcPr>
            <w:tcW w:w="851" w:type="dxa"/>
            <w:tcBorders>
              <w:bottom w:val="single" w:sz="4" w:space="0" w:color="auto"/>
            </w:tcBorders>
          </w:tcPr>
          <w:p w:rsidR="00B15DB0" w:rsidRPr="00B15DB0" w:rsidRDefault="00B15DB0" w:rsidP="009C0F66">
            <w:pPr>
              <w:snapToGrid w:val="0"/>
              <w:jc w:val="center"/>
              <w:rPr>
                <w:sz w:val="20"/>
                <w:szCs w:val="20"/>
              </w:rPr>
            </w:pPr>
            <w:r w:rsidRPr="00B15DB0">
              <w:rPr>
                <w:sz w:val="20"/>
                <w:szCs w:val="20"/>
              </w:rPr>
              <w:t>9</w:t>
            </w:r>
          </w:p>
        </w:tc>
        <w:tc>
          <w:tcPr>
            <w:tcW w:w="851" w:type="dxa"/>
            <w:tcBorders>
              <w:bottom w:val="single" w:sz="4" w:space="0" w:color="auto"/>
            </w:tcBorders>
          </w:tcPr>
          <w:p w:rsidR="00B15DB0" w:rsidRPr="00B15DB0" w:rsidRDefault="00B15DB0" w:rsidP="009C0F66">
            <w:pPr>
              <w:jc w:val="center"/>
              <w:rPr>
                <w:sz w:val="20"/>
                <w:szCs w:val="20"/>
              </w:rPr>
            </w:pPr>
            <w:r w:rsidRPr="00B15DB0">
              <w:rPr>
                <w:sz w:val="20"/>
                <w:szCs w:val="20"/>
              </w:rPr>
              <w:t>10</w:t>
            </w:r>
          </w:p>
        </w:tc>
        <w:tc>
          <w:tcPr>
            <w:tcW w:w="992" w:type="dxa"/>
            <w:tcBorders>
              <w:bottom w:val="single" w:sz="4" w:space="0" w:color="auto"/>
            </w:tcBorders>
          </w:tcPr>
          <w:p w:rsidR="00B15DB0" w:rsidRPr="00B15DB0" w:rsidRDefault="00B15DB0" w:rsidP="009C0F66">
            <w:pPr>
              <w:jc w:val="center"/>
              <w:rPr>
                <w:sz w:val="20"/>
                <w:szCs w:val="20"/>
              </w:rPr>
            </w:pPr>
            <w:r w:rsidRPr="00B15DB0">
              <w:rPr>
                <w:sz w:val="20"/>
                <w:szCs w:val="20"/>
              </w:rPr>
              <w:t>11</w:t>
            </w:r>
          </w:p>
        </w:tc>
        <w:tc>
          <w:tcPr>
            <w:tcW w:w="850" w:type="dxa"/>
            <w:tcBorders>
              <w:bottom w:val="single" w:sz="4" w:space="0" w:color="auto"/>
            </w:tcBorders>
          </w:tcPr>
          <w:p w:rsidR="00B15DB0" w:rsidRPr="00B15DB0" w:rsidRDefault="00B15DB0" w:rsidP="009C0F66">
            <w:pPr>
              <w:jc w:val="center"/>
              <w:rPr>
                <w:sz w:val="20"/>
                <w:szCs w:val="20"/>
              </w:rPr>
            </w:pPr>
            <w:r w:rsidRPr="00B15DB0">
              <w:rPr>
                <w:sz w:val="20"/>
                <w:szCs w:val="20"/>
              </w:rPr>
              <w:t>12</w:t>
            </w:r>
          </w:p>
        </w:tc>
        <w:tc>
          <w:tcPr>
            <w:tcW w:w="851" w:type="dxa"/>
            <w:tcBorders>
              <w:bottom w:val="single" w:sz="4" w:space="0" w:color="auto"/>
            </w:tcBorders>
          </w:tcPr>
          <w:p w:rsidR="00B15DB0" w:rsidRPr="00B15DB0" w:rsidRDefault="00B15DB0" w:rsidP="009C0F66">
            <w:pPr>
              <w:jc w:val="center"/>
              <w:rPr>
                <w:sz w:val="20"/>
                <w:szCs w:val="20"/>
              </w:rPr>
            </w:pPr>
            <w:r w:rsidRPr="00B15DB0">
              <w:rPr>
                <w:sz w:val="20"/>
                <w:szCs w:val="20"/>
              </w:rPr>
              <w:t>13</w:t>
            </w:r>
          </w:p>
        </w:tc>
        <w:tc>
          <w:tcPr>
            <w:tcW w:w="708" w:type="dxa"/>
            <w:tcBorders>
              <w:bottom w:val="single" w:sz="4" w:space="0" w:color="auto"/>
            </w:tcBorders>
          </w:tcPr>
          <w:p w:rsidR="00B15DB0" w:rsidRPr="00B15DB0" w:rsidRDefault="00B15DB0" w:rsidP="009C0F66">
            <w:pPr>
              <w:jc w:val="center"/>
              <w:rPr>
                <w:sz w:val="20"/>
                <w:szCs w:val="20"/>
              </w:rPr>
            </w:pPr>
            <w:r w:rsidRPr="00B15DB0">
              <w:rPr>
                <w:sz w:val="20"/>
                <w:szCs w:val="20"/>
              </w:rPr>
              <w:t>14</w:t>
            </w:r>
          </w:p>
        </w:tc>
        <w:tc>
          <w:tcPr>
            <w:tcW w:w="851" w:type="dxa"/>
            <w:tcBorders>
              <w:bottom w:val="single" w:sz="4" w:space="0" w:color="auto"/>
            </w:tcBorders>
          </w:tcPr>
          <w:p w:rsidR="00B15DB0" w:rsidRPr="00B15DB0" w:rsidRDefault="00B15DB0" w:rsidP="009C0F66">
            <w:pPr>
              <w:jc w:val="center"/>
              <w:rPr>
                <w:sz w:val="20"/>
                <w:szCs w:val="20"/>
              </w:rPr>
            </w:pPr>
            <w:r w:rsidRPr="00B15DB0">
              <w:rPr>
                <w:sz w:val="20"/>
                <w:szCs w:val="20"/>
              </w:rPr>
              <w:t>15</w:t>
            </w:r>
          </w:p>
        </w:tc>
        <w:tc>
          <w:tcPr>
            <w:tcW w:w="850" w:type="dxa"/>
            <w:tcBorders>
              <w:bottom w:val="single" w:sz="4" w:space="0" w:color="auto"/>
            </w:tcBorders>
          </w:tcPr>
          <w:p w:rsidR="00B15DB0" w:rsidRPr="00B15DB0" w:rsidRDefault="00B15DB0" w:rsidP="009C0F66">
            <w:pPr>
              <w:jc w:val="center"/>
              <w:rPr>
                <w:sz w:val="20"/>
                <w:szCs w:val="20"/>
              </w:rPr>
            </w:pPr>
            <w:r w:rsidRPr="00B15DB0">
              <w:rPr>
                <w:sz w:val="20"/>
                <w:szCs w:val="20"/>
              </w:rPr>
              <w:t>16</w:t>
            </w: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1.</w:t>
            </w:r>
          </w:p>
        </w:tc>
        <w:tc>
          <w:tcPr>
            <w:tcW w:w="14321" w:type="dxa"/>
            <w:gridSpan w:val="15"/>
          </w:tcPr>
          <w:p w:rsidR="00B15DB0" w:rsidRPr="00B15DB0" w:rsidRDefault="00B15DB0" w:rsidP="009C0F66">
            <w:pPr>
              <w:rPr>
                <w:b/>
                <w:sz w:val="20"/>
                <w:szCs w:val="20"/>
              </w:rPr>
            </w:pPr>
            <w:r w:rsidRPr="00B15DB0">
              <w:rPr>
                <w:b/>
                <w:sz w:val="20"/>
                <w:szCs w:val="20"/>
              </w:rPr>
              <w:t>Задача 1. Уборка и озеленение территории Залучского сельского поселения</w:t>
            </w:r>
          </w:p>
        </w:tc>
        <w:tc>
          <w:tcPr>
            <w:tcW w:w="850" w:type="dxa"/>
          </w:tcPr>
          <w:p w:rsidR="00B15DB0" w:rsidRPr="00B15DB0" w:rsidRDefault="00B15DB0" w:rsidP="009C0F66">
            <w:pPr>
              <w:rPr>
                <w:sz w:val="20"/>
                <w:szCs w:val="20"/>
              </w:rPr>
            </w:pP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1.1.</w:t>
            </w:r>
          </w:p>
        </w:tc>
        <w:tc>
          <w:tcPr>
            <w:tcW w:w="2552" w:type="dxa"/>
          </w:tcPr>
          <w:p w:rsidR="00B15DB0" w:rsidRPr="00B15DB0" w:rsidRDefault="00B15DB0" w:rsidP="009C0F66">
            <w:pPr>
              <w:snapToGrid w:val="0"/>
              <w:jc w:val="both"/>
              <w:rPr>
                <w:sz w:val="20"/>
                <w:szCs w:val="20"/>
              </w:rPr>
            </w:pPr>
            <w:r w:rsidRPr="00B15DB0">
              <w:rPr>
                <w:sz w:val="20"/>
                <w:szCs w:val="20"/>
              </w:rPr>
              <w:t>Реализация подпрограммы «Уборка и озеленение территории Залучского сельского поселения»</w:t>
            </w:r>
          </w:p>
        </w:tc>
        <w:tc>
          <w:tcPr>
            <w:tcW w:w="992"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851" w:type="dxa"/>
          </w:tcPr>
          <w:p w:rsidR="00B15DB0" w:rsidRPr="00B15DB0" w:rsidRDefault="00B15DB0" w:rsidP="009C0F66">
            <w:pPr>
              <w:snapToGrid w:val="0"/>
              <w:jc w:val="center"/>
              <w:rPr>
                <w:sz w:val="20"/>
                <w:szCs w:val="20"/>
              </w:rPr>
            </w:pPr>
            <w:r w:rsidRPr="00B15DB0">
              <w:rPr>
                <w:sz w:val="20"/>
                <w:szCs w:val="20"/>
              </w:rPr>
              <w:t>2014-2023 годы</w:t>
            </w:r>
          </w:p>
        </w:tc>
        <w:tc>
          <w:tcPr>
            <w:tcW w:w="1279" w:type="dxa"/>
            <w:gridSpan w:val="2"/>
          </w:tcPr>
          <w:p w:rsidR="00B15DB0" w:rsidRPr="00B15DB0" w:rsidRDefault="00B15DB0" w:rsidP="00487358">
            <w:pPr>
              <w:widowControl w:val="0"/>
              <w:numPr>
                <w:ilvl w:val="2"/>
                <w:numId w:val="1"/>
              </w:numPr>
              <w:suppressAutoHyphens/>
              <w:autoSpaceDE w:val="0"/>
              <w:snapToGrid w:val="0"/>
              <w:rPr>
                <w:sz w:val="20"/>
                <w:szCs w:val="20"/>
              </w:rPr>
            </w:pPr>
            <w:r w:rsidRPr="00B15DB0">
              <w:rPr>
                <w:sz w:val="20"/>
                <w:szCs w:val="20"/>
              </w:rPr>
              <w:t xml:space="preserve">-1.13 </w:t>
            </w:r>
          </w:p>
        </w:tc>
        <w:tc>
          <w:tcPr>
            <w:tcW w:w="1272"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13" w:type="dxa"/>
          </w:tcPr>
          <w:p w:rsidR="00B15DB0" w:rsidRPr="00B15DB0" w:rsidRDefault="00B15DB0" w:rsidP="009C0F66">
            <w:pPr>
              <w:snapToGrid w:val="0"/>
              <w:jc w:val="center"/>
              <w:rPr>
                <w:sz w:val="20"/>
                <w:szCs w:val="20"/>
              </w:rPr>
            </w:pPr>
            <w:r w:rsidRPr="00B15DB0">
              <w:rPr>
                <w:sz w:val="20"/>
                <w:szCs w:val="20"/>
              </w:rPr>
              <w:t>213,0</w:t>
            </w:r>
          </w:p>
        </w:tc>
        <w:tc>
          <w:tcPr>
            <w:tcW w:w="708" w:type="dxa"/>
          </w:tcPr>
          <w:p w:rsidR="00B15DB0" w:rsidRPr="00B15DB0" w:rsidRDefault="00B15DB0" w:rsidP="009C0F66">
            <w:pPr>
              <w:snapToGrid w:val="0"/>
              <w:jc w:val="center"/>
              <w:rPr>
                <w:sz w:val="20"/>
                <w:szCs w:val="20"/>
              </w:rPr>
            </w:pPr>
            <w:r w:rsidRPr="00B15DB0">
              <w:rPr>
                <w:sz w:val="20"/>
                <w:szCs w:val="20"/>
              </w:rPr>
              <w:t>17,2</w:t>
            </w:r>
          </w:p>
        </w:tc>
        <w:tc>
          <w:tcPr>
            <w:tcW w:w="851" w:type="dxa"/>
          </w:tcPr>
          <w:p w:rsidR="00B15DB0" w:rsidRPr="00B15DB0" w:rsidRDefault="00B15DB0" w:rsidP="009C0F66">
            <w:pPr>
              <w:snapToGrid w:val="0"/>
              <w:jc w:val="center"/>
              <w:rPr>
                <w:sz w:val="20"/>
                <w:szCs w:val="20"/>
              </w:rPr>
            </w:pPr>
            <w:r w:rsidRPr="00B15DB0">
              <w:rPr>
                <w:sz w:val="20"/>
                <w:szCs w:val="20"/>
              </w:rPr>
              <w:t>60,5</w:t>
            </w:r>
          </w:p>
        </w:tc>
        <w:tc>
          <w:tcPr>
            <w:tcW w:w="851" w:type="dxa"/>
          </w:tcPr>
          <w:p w:rsidR="00B15DB0" w:rsidRPr="00B15DB0" w:rsidRDefault="00B15DB0" w:rsidP="009C0F66">
            <w:pPr>
              <w:jc w:val="center"/>
              <w:rPr>
                <w:sz w:val="20"/>
                <w:szCs w:val="20"/>
              </w:rPr>
            </w:pPr>
            <w:r w:rsidRPr="00B15DB0">
              <w:rPr>
                <w:sz w:val="20"/>
                <w:szCs w:val="20"/>
              </w:rPr>
              <w:t>108,97</w:t>
            </w:r>
          </w:p>
        </w:tc>
        <w:tc>
          <w:tcPr>
            <w:tcW w:w="992" w:type="dxa"/>
          </w:tcPr>
          <w:p w:rsidR="00B15DB0" w:rsidRPr="00B15DB0" w:rsidRDefault="00B15DB0" w:rsidP="009C0F66">
            <w:pPr>
              <w:jc w:val="center"/>
              <w:rPr>
                <w:sz w:val="20"/>
                <w:szCs w:val="20"/>
              </w:rPr>
            </w:pPr>
            <w:r w:rsidRPr="00B15DB0">
              <w:rPr>
                <w:sz w:val="20"/>
                <w:szCs w:val="20"/>
              </w:rPr>
              <w:t>56,03</w:t>
            </w:r>
          </w:p>
        </w:tc>
        <w:tc>
          <w:tcPr>
            <w:tcW w:w="850" w:type="dxa"/>
          </w:tcPr>
          <w:p w:rsidR="00B15DB0" w:rsidRPr="00B15DB0" w:rsidRDefault="00B15DB0" w:rsidP="009C0F66">
            <w:pPr>
              <w:jc w:val="center"/>
              <w:rPr>
                <w:sz w:val="20"/>
                <w:szCs w:val="20"/>
              </w:rPr>
            </w:pPr>
            <w:r w:rsidRPr="00B15DB0">
              <w:rPr>
                <w:sz w:val="20"/>
                <w:szCs w:val="20"/>
              </w:rPr>
              <w:t xml:space="preserve"> 66,7</w:t>
            </w:r>
          </w:p>
          <w:p w:rsidR="00B15DB0" w:rsidRPr="00B15DB0" w:rsidRDefault="00B15DB0" w:rsidP="009C0F66">
            <w:pPr>
              <w:jc w:val="center"/>
              <w:rPr>
                <w:sz w:val="20"/>
                <w:szCs w:val="20"/>
              </w:rPr>
            </w:pPr>
          </w:p>
        </w:tc>
        <w:tc>
          <w:tcPr>
            <w:tcW w:w="851" w:type="dxa"/>
          </w:tcPr>
          <w:p w:rsidR="00B15DB0" w:rsidRPr="00B15DB0" w:rsidRDefault="00B15DB0" w:rsidP="009C0F66">
            <w:pPr>
              <w:rPr>
                <w:sz w:val="20"/>
                <w:szCs w:val="20"/>
              </w:rPr>
            </w:pPr>
            <w:r w:rsidRPr="00B15DB0">
              <w:rPr>
                <w:sz w:val="20"/>
                <w:szCs w:val="20"/>
              </w:rPr>
              <w:t xml:space="preserve"> 96,4</w:t>
            </w:r>
          </w:p>
        </w:tc>
        <w:tc>
          <w:tcPr>
            <w:tcW w:w="708" w:type="dxa"/>
          </w:tcPr>
          <w:p w:rsidR="00B15DB0" w:rsidRPr="00B15DB0" w:rsidRDefault="00B15DB0" w:rsidP="009C0F66">
            <w:pPr>
              <w:rPr>
                <w:sz w:val="20"/>
                <w:szCs w:val="20"/>
              </w:rPr>
            </w:pPr>
            <w:r w:rsidRPr="00B15DB0">
              <w:rPr>
                <w:sz w:val="20"/>
                <w:szCs w:val="20"/>
              </w:rPr>
              <w:t>141,4</w:t>
            </w:r>
          </w:p>
        </w:tc>
        <w:tc>
          <w:tcPr>
            <w:tcW w:w="851" w:type="dxa"/>
          </w:tcPr>
          <w:p w:rsidR="00B15DB0" w:rsidRPr="00B15DB0" w:rsidRDefault="00B15DB0" w:rsidP="009C0F66">
            <w:pPr>
              <w:rPr>
                <w:sz w:val="20"/>
                <w:szCs w:val="20"/>
              </w:rPr>
            </w:pPr>
            <w:r w:rsidRPr="00B15DB0">
              <w:rPr>
                <w:sz w:val="20"/>
                <w:szCs w:val="20"/>
              </w:rPr>
              <w:t>120,0</w:t>
            </w:r>
          </w:p>
        </w:tc>
        <w:tc>
          <w:tcPr>
            <w:tcW w:w="850" w:type="dxa"/>
          </w:tcPr>
          <w:p w:rsidR="00B15DB0" w:rsidRPr="00B15DB0" w:rsidRDefault="00B15DB0" w:rsidP="009C0F66">
            <w:pPr>
              <w:rPr>
                <w:sz w:val="20"/>
                <w:szCs w:val="20"/>
              </w:rPr>
            </w:pPr>
            <w:r w:rsidRPr="00B15DB0">
              <w:rPr>
                <w:sz w:val="20"/>
                <w:szCs w:val="20"/>
              </w:rPr>
              <w:t>120,0</w:t>
            </w: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2.</w:t>
            </w:r>
          </w:p>
        </w:tc>
        <w:tc>
          <w:tcPr>
            <w:tcW w:w="15171" w:type="dxa"/>
            <w:gridSpan w:val="16"/>
          </w:tcPr>
          <w:p w:rsidR="00B15DB0" w:rsidRPr="00B15DB0" w:rsidRDefault="00B15DB0" w:rsidP="009C0F66">
            <w:pPr>
              <w:rPr>
                <w:b/>
                <w:sz w:val="20"/>
                <w:szCs w:val="20"/>
              </w:rPr>
            </w:pPr>
            <w:r w:rsidRPr="00B15DB0">
              <w:rPr>
                <w:b/>
                <w:sz w:val="20"/>
                <w:szCs w:val="20"/>
              </w:rPr>
              <w:t>Задача 2. Освещение улиц на территории Залучского сельского поселения</w:t>
            </w: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2.1.</w:t>
            </w:r>
          </w:p>
        </w:tc>
        <w:tc>
          <w:tcPr>
            <w:tcW w:w="2552" w:type="dxa"/>
          </w:tcPr>
          <w:p w:rsidR="00B15DB0" w:rsidRPr="00B15DB0" w:rsidRDefault="00B15DB0" w:rsidP="009C0F66">
            <w:pPr>
              <w:snapToGrid w:val="0"/>
              <w:jc w:val="both"/>
              <w:rPr>
                <w:sz w:val="20"/>
                <w:szCs w:val="20"/>
              </w:rPr>
            </w:pPr>
            <w:r w:rsidRPr="00B15DB0">
              <w:rPr>
                <w:sz w:val="20"/>
                <w:szCs w:val="20"/>
              </w:rPr>
              <w:t>Реализация подпрограммы «Освещение улиц на территории Залучского сельского поселения»</w:t>
            </w:r>
          </w:p>
        </w:tc>
        <w:tc>
          <w:tcPr>
            <w:tcW w:w="992"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851" w:type="dxa"/>
          </w:tcPr>
          <w:p w:rsidR="00B15DB0" w:rsidRPr="00B15DB0" w:rsidRDefault="00B15DB0" w:rsidP="009C0F66">
            <w:pPr>
              <w:snapToGrid w:val="0"/>
              <w:jc w:val="center"/>
              <w:rPr>
                <w:sz w:val="20"/>
                <w:szCs w:val="20"/>
              </w:rPr>
            </w:pPr>
            <w:r w:rsidRPr="00B15DB0">
              <w:rPr>
                <w:sz w:val="20"/>
                <w:szCs w:val="20"/>
              </w:rPr>
              <w:t>2014-2023 годы</w:t>
            </w:r>
          </w:p>
        </w:tc>
        <w:tc>
          <w:tcPr>
            <w:tcW w:w="1279" w:type="dxa"/>
            <w:gridSpan w:val="2"/>
          </w:tcPr>
          <w:p w:rsidR="00B15DB0" w:rsidRPr="00B15DB0" w:rsidRDefault="00B15DB0" w:rsidP="009C0F66">
            <w:pPr>
              <w:snapToGrid w:val="0"/>
              <w:jc w:val="center"/>
              <w:rPr>
                <w:sz w:val="20"/>
                <w:szCs w:val="20"/>
              </w:rPr>
            </w:pPr>
            <w:r w:rsidRPr="00B15DB0">
              <w:rPr>
                <w:sz w:val="20"/>
                <w:szCs w:val="20"/>
              </w:rPr>
              <w:t>1.2.1. - 1.2.3.</w:t>
            </w:r>
          </w:p>
        </w:tc>
        <w:tc>
          <w:tcPr>
            <w:tcW w:w="1272"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13" w:type="dxa"/>
          </w:tcPr>
          <w:p w:rsidR="00B15DB0" w:rsidRPr="00B15DB0" w:rsidRDefault="00B15DB0" w:rsidP="009C0F66">
            <w:pPr>
              <w:snapToGrid w:val="0"/>
              <w:jc w:val="center"/>
              <w:rPr>
                <w:sz w:val="20"/>
                <w:szCs w:val="20"/>
              </w:rPr>
            </w:pPr>
            <w:r w:rsidRPr="00B15DB0">
              <w:rPr>
                <w:sz w:val="20"/>
                <w:szCs w:val="20"/>
              </w:rPr>
              <w:t>1232,5</w:t>
            </w:r>
          </w:p>
        </w:tc>
        <w:tc>
          <w:tcPr>
            <w:tcW w:w="708" w:type="dxa"/>
          </w:tcPr>
          <w:p w:rsidR="00B15DB0" w:rsidRPr="00B15DB0" w:rsidRDefault="00B15DB0" w:rsidP="009C0F66">
            <w:pPr>
              <w:snapToGrid w:val="0"/>
              <w:jc w:val="center"/>
              <w:rPr>
                <w:sz w:val="20"/>
                <w:szCs w:val="20"/>
              </w:rPr>
            </w:pPr>
            <w:r w:rsidRPr="00B15DB0">
              <w:rPr>
                <w:sz w:val="20"/>
                <w:szCs w:val="20"/>
              </w:rPr>
              <w:t>1088,2</w:t>
            </w:r>
          </w:p>
        </w:tc>
        <w:tc>
          <w:tcPr>
            <w:tcW w:w="851" w:type="dxa"/>
          </w:tcPr>
          <w:p w:rsidR="00B15DB0" w:rsidRPr="00B15DB0" w:rsidRDefault="00B15DB0" w:rsidP="009C0F66">
            <w:pPr>
              <w:snapToGrid w:val="0"/>
              <w:jc w:val="center"/>
              <w:rPr>
                <w:sz w:val="20"/>
                <w:szCs w:val="20"/>
              </w:rPr>
            </w:pPr>
            <w:r w:rsidRPr="00B15DB0">
              <w:rPr>
                <w:sz w:val="20"/>
                <w:szCs w:val="20"/>
              </w:rPr>
              <w:t>1587,68</w:t>
            </w:r>
          </w:p>
        </w:tc>
        <w:tc>
          <w:tcPr>
            <w:tcW w:w="851" w:type="dxa"/>
          </w:tcPr>
          <w:p w:rsidR="00B15DB0" w:rsidRPr="00B15DB0" w:rsidRDefault="00B15DB0" w:rsidP="009C0F66">
            <w:pPr>
              <w:rPr>
                <w:sz w:val="20"/>
                <w:szCs w:val="20"/>
              </w:rPr>
            </w:pPr>
            <w:r w:rsidRPr="00B15DB0">
              <w:rPr>
                <w:sz w:val="20"/>
                <w:szCs w:val="20"/>
              </w:rPr>
              <w:t>1568,65</w:t>
            </w:r>
          </w:p>
        </w:tc>
        <w:tc>
          <w:tcPr>
            <w:tcW w:w="992" w:type="dxa"/>
          </w:tcPr>
          <w:p w:rsidR="00B15DB0" w:rsidRPr="00B15DB0" w:rsidRDefault="00B15DB0" w:rsidP="009C0F66">
            <w:pPr>
              <w:rPr>
                <w:sz w:val="20"/>
                <w:szCs w:val="20"/>
              </w:rPr>
            </w:pPr>
            <w:r w:rsidRPr="00B15DB0">
              <w:rPr>
                <w:sz w:val="20"/>
                <w:szCs w:val="20"/>
              </w:rPr>
              <w:t>1850,417</w:t>
            </w:r>
          </w:p>
        </w:tc>
        <w:tc>
          <w:tcPr>
            <w:tcW w:w="850" w:type="dxa"/>
          </w:tcPr>
          <w:p w:rsidR="00B15DB0" w:rsidRPr="00B15DB0" w:rsidRDefault="00B15DB0" w:rsidP="009C0F66">
            <w:pPr>
              <w:rPr>
                <w:sz w:val="20"/>
                <w:szCs w:val="20"/>
              </w:rPr>
            </w:pPr>
            <w:r w:rsidRPr="00B15DB0">
              <w:rPr>
                <w:sz w:val="20"/>
                <w:szCs w:val="20"/>
              </w:rPr>
              <w:t xml:space="preserve"> 1401,5</w:t>
            </w:r>
          </w:p>
        </w:tc>
        <w:tc>
          <w:tcPr>
            <w:tcW w:w="851" w:type="dxa"/>
          </w:tcPr>
          <w:p w:rsidR="00B15DB0" w:rsidRPr="00B15DB0" w:rsidRDefault="00B15DB0" w:rsidP="009C0F66">
            <w:pPr>
              <w:rPr>
                <w:sz w:val="20"/>
                <w:szCs w:val="20"/>
              </w:rPr>
            </w:pPr>
            <w:r w:rsidRPr="00B15DB0">
              <w:rPr>
                <w:sz w:val="20"/>
                <w:szCs w:val="20"/>
              </w:rPr>
              <w:t>1710,7</w:t>
            </w:r>
          </w:p>
        </w:tc>
        <w:tc>
          <w:tcPr>
            <w:tcW w:w="708" w:type="dxa"/>
          </w:tcPr>
          <w:p w:rsidR="00B15DB0" w:rsidRPr="00B15DB0" w:rsidRDefault="00B15DB0" w:rsidP="009C0F66">
            <w:pPr>
              <w:rPr>
                <w:sz w:val="20"/>
                <w:szCs w:val="20"/>
              </w:rPr>
            </w:pPr>
            <w:r w:rsidRPr="00B15DB0">
              <w:rPr>
                <w:sz w:val="20"/>
                <w:szCs w:val="20"/>
              </w:rPr>
              <w:t>1614,0</w:t>
            </w:r>
          </w:p>
        </w:tc>
        <w:tc>
          <w:tcPr>
            <w:tcW w:w="851" w:type="dxa"/>
          </w:tcPr>
          <w:p w:rsidR="00B15DB0" w:rsidRPr="00B15DB0" w:rsidRDefault="00B15DB0" w:rsidP="009C0F66">
            <w:pPr>
              <w:rPr>
                <w:sz w:val="20"/>
                <w:szCs w:val="20"/>
              </w:rPr>
            </w:pPr>
            <w:r w:rsidRPr="00B15DB0">
              <w:rPr>
                <w:sz w:val="20"/>
                <w:szCs w:val="20"/>
              </w:rPr>
              <w:t>1636,1</w:t>
            </w:r>
          </w:p>
        </w:tc>
        <w:tc>
          <w:tcPr>
            <w:tcW w:w="850" w:type="dxa"/>
          </w:tcPr>
          <w:p w:rsidR="00B15DB0" w:rsidRPr="00B15DB0" w:rsidRDefault="00B15DB0" w:rsidP="009C0F66">
            <w:pPr>
              <w:rPr>
                <w:sz w:val="20"/>
                <w:szCs w:val="20"/>
              </w:rPr>
            </w:pPr>
            <w:r w:rsidRPr="00B15DB0">
              <w:rPr>
                <w:sz w:val="20"/>
                <w:szCs w:val="20"/>
              </w:rPr>
              <w:t>1702,49</w:t>
            </w: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3.</w:t>
            </w:r>
          </w:p>
        </w:tc>
        <w:tc>
          <w:tcPr>
            <w:tcW w:w="15171" w:type="dxa"/>
            <w:gridSpan w:val="16"/>
          </w:tcPr>
          <w:p w:rsidR="00B15DB0" w:rsidRPr="00B15DB0" w:rsidRDefault="00B15DB0" w:rsidP="009C0F66">
            <w:pPr>
              <w:rPr>
                <w:b/>
                <w:sz w:val="20"/>
                <w:szCs w:val="20"/>
              </w:rPr>
            </w:pPr>
            <w:r w:rsidRPr="00B15DB0">
              <w:rPr>
                <w:b/>
                <w:sz w:val="20"/>
                <w:szCs w:val="20"/>
              </w:rPr>
              <w:t>Задача 3. Содержание мест захоронения на территории Залучского сельского поселения</w:t>
            </w:r>
          </w:p>
        </w:tc>
      </w:tr>
      <w:tr w:rsidR="00B15DB0" w:rsidRPr="00B15DB0" w:rsidTr="009C0F66">
        <w:trPr>
          <w:trHeight w:val="205"/>
        </w:trPr>
        <w:tc>
          <w:tcPr>
            <w:tcW w:w="567" w:type="dxa"/>
            <w:vMerge w:val="restart"/>
          </w:tcPr>
          <w:p w:rsidR="00B15DB0" w:rsidRPr="00B15DB0" w:rsidRDefault="00B15DB0" w:rsidP="009C0F66">
            <w:pPr>
              <w:snapToGrid w:val="0"/>
              <w:jc w:val="center"/>
              <w:rPr>
                <w:sz w:val="20"/>
                <w:szCs w:val="20"/>
              </w:rPr>
            </w:pPr>
            <w:r w:rsidRPr="00B15DB0">
              <w:rPr>
                <w:sz w:val="20"/>
                <w:szCs w:val="20"/>
              </w:rPr>
              <w:t>3.1.</w:t>
            </w:r>
          </w:p>
        </w:tc>
        <w:tc>
          <w:tcPr>
            <w:tcW w:w="2552" w:type="dxa"/>
            <w:vMerge w:val="restart"/>
          </w:tcPr>
          <w:p w:rsidR="00B15DB0" w:rsidRPr="00B15DB0" w:rsidRDefault="00B15DB0" w:rsidP="009C0F66">
            <w:pPr>
              <w:snapToGrid w:val="0"/>
              <w:jc w:val="both"/>
              <w:rPr>
                <w:sz w:val="20"/>
                <w:szCs w:val="20"/>
              </w:rPr>
            </w:pPr>
            <w:r w:rsidRPr="00B15DB0">
              <w:rPr>
                <w:sz w:val="20"/>
                <w:szCs w:val="20"/>
              </w:rPr>
              <w:t xml:space="preserve">Реализация подпрограммы «Содержание мест </w:t>
            </w:r>
            <w:r w:rsidRPr="00B15DB0">
              <w:rPr>
                <w:sz w:val="20"/>
                <w:szCs w:val="20"/>
              </w:rPr>
              <w:lastRenderedPageBreak/>
              <w:t>захоронения на территории Залучского сельского поселения»</w:t>
            </w:r>
          </w:p>
        </w:tc>
        <w:tc>
          <w:tcPr>
            <w:tcW w:w="992" w:type="dxa"/>
            <w:vMerge w:val="restart"/>
          </w:tcPr>
          <w:p w:rsidR="00B15DB0" w:rsidRPr="00B15DB0" w:rsidRDefault="00B15DB0" w:rsidP="009C0F66">
            <w:pPr>
              <w:snapToGrid w:val="0"/>
              <w:jc w:val="center"/>
              <w:rPr>
                <w:sz w:val="20"/>
                <w:szCs w:val="20"/>
              </w:rPr>
            </w:pPr>
            <w:r w:rsidRPr="00B15DB0">
              <w:rPr>
                <w:sz w:val="20"/>
                <w:szCs w:val="20"/>
              </w:rPr>
              <w:lastRenderedPageBreak/>
              <w:t xml:space="preserve">Администрация </w:t>
            </w:r>
            <w:r w:rsidRPr="00B15DB0">
              <w:rPr>
                <w:sz w:val="20"/>
                <w:szCs w:val="20"/>
              </w:rPr>
              <w:lastRenderedPageBreak/>
              <w:t>поселения</w:t>
            </w:r>
          </w:p>
        </w:tc>
        <w:tc>
          <w:tcPr>
            <w:tcW w:w="851" w:type="dxa"/>
            <w:vMerge w:val="restart"/>
          </w:tcPr>
          <w:p w:rsidR="00B15DB0" w:rsidRPr="00B15DB0" w:rsidRDefault="00B15DB0" w:rsidP="009C0F66">
            <w:pPr>
              <w:snapToGrid w:val="0"/>
              <w:jc w:val="center"/>
              <w:rPr>
                <w:sz w:val="20"/>
                <w:szCs w:val="20"/>
              </w:rPr>
            </w:pPr>
            <w:r w:rsidRPr="00B15DB0">
              <w:rPr>
                <w:sz w:val="20"/>
                <w:szCs w:val="20"/>
              </w:rPr>
              <w:lastRenderedPageBreak/>
              <w:t xml:space="preserve">2014-2023 </w:t>
            </w:r>
            <w:r w:rsidRPr="00B15DB0">
              <w:rPr>
                <w:sz w:val="20"/>
                <w:szCs w:val="20"/>
              </w:rPr>
              <w:lastRenderedPageBreak/>
              <w:t>годы</w:t>
            </w:r>
          </w:p>
        </w:tc>
        <w:tc>
          <w:tcPr>
            <w:tcW w:w="992" w:type="dxa"/>
            <w:vMerge w:val="restart"/>
          </w:tcPr>
          <w:p w:rsidR="00B15DB0" w:rsidRPr="00B15DB0" w:rsidRDefault="00B15DB0" w:rsidP="009C0F66">
            <w:pPr>
              <w:snapToGrid w:val="0"/>
              <w:jc w:val="center"/>
              <w:rPr>
                <w:sz w:val="20"/>
                <w:szCs w:val="20"/>
              </w:rPr>
            </w:pPr>
            <w:r w:rsidRPr="00B15DB0">
              <w:rPr>
                <w:sz w:val="20"/>
                <w:szCs w:val="20"/>
              </w:rPr>
              <w:lastRenderedPageBreak/>
              <w:t>1.3.1.</w:t>
            </w:r>
          </w:p>
        </w:tc>
        <w:tc>
          <w:tcPr>
            <w:tcW w:w="1559" w:type="dxa"/>
            <w:gridSpan w:val="2"/>
          </w:tcPr>
          <w:p w:rsidR="00B15DB0" w:rsidRPr="00B15DB0" w:rsidRDefault="00B15DB0" w:rsidP="009C0F66">
            <w:pPr>
              <w:snapToGrid w:val="0"/>
              <w:jc w:val="center"/>
              <w:rPr>
                <w:sz w:val="20"/>
                <w:szCs w:val="20"/>
              </w:rPr>
            </w:pPr>
            <w:r w:rsidRPr="00B15DB0">
              <w:rPr>
                <w:sz w:val="20"/>
                <w:szCs w:val="20"/>
              </w:rPr>
              <w:t>Федеральный бюджет</w:t>
            </w:r>
          </w:p>
          <w:p w:rsidR="00B15DB0" w:rsidRPr="00B15DB0" w:rsidRDefault="00B15DB0" w:rsidP="009C0F66">
            <w:pPr>
              <w:snapToGrid w:val="0"/>
              <w:jc w:val="center"/>
              <w:rPr>
                <w:sz w:val="20"/>
                <w:szCs w:val="20"/>
              </w:rPr>
            </w:pPr>
            <w:r w:rsidRPr="00B15DB0">
              <w:rPr>
                <w:sz w:val="20"/>
                <w:szCs w:val="20"/>
              </w:rPr>
              <w:lastRenderedPageBreak/>
              <w:t xml:space="preserve"> </w:t>
            </w:r>
          </w:p>
        </w:tc>
        <w:tc>
          <w:tcPr>
            <w:tcW w:w="713" w:type="dxa"/>
          </w:tcPr>
          <w:p w:rsidR="00B15DB0" w:rsidRPr="00B15DB0" w:rsidRDefault="00B15DB0" w:rsidP="009C0F66">
            <w:pPr>
              <w:snapToGrid w:val="0"/>
              <w:jc w:val="center"/>
              <w:rPr>
                <w:sz w:val="20"/>
                <w:szCs w:val="20"/>
              </w:rPr>
            </w:pPr>
            <w:r w:rsidRPr="00B15DB0">
              <w:rPr>
                <w:sz w:val="20"/>
                <w:szCs w:val="20"/>
              </w:rPr>
              <w:lastRenderedPageBreak/>
              <w:t xml:space="preserve">0 </w:t>
            </w:r>
          </w:p>
        </w:tc>
        <w:tc>
          <w:tcPr>
            <w:tcW w:w="708" w:type="dxa"/>
          </w:tcPr>
          <w:p w:rsidR="00B15DB0" w:rsidRPr="00B15DB0" w:rsidRDefault="00B15DB0" w:rsidP="009C0F66">
            <w:pPr>
              <w:snapToGrid w:val="0"/>
              <w:jc w:val="center"/>
              <w:rPr>
                <w:sz w:val="20"/>
                <w:szCs w:val="20"/>
              </w:rPr>
            </w:pPr>
            <w:r w:rsidRPr="00B15DB0">
              <w:rPr>
                <w:sz w:val="20"/>
                <w:szCs w:val="20"/>
              </w:rPr>
              <w:t xml:space="preserve">0 </w:t>
            </w:r>
          </w:p>
        </w:tc>
        <w:tc>
          <w:tcPr>
            <w:tcW w:w="851" w:type="dxa"/>
          </w:tcPr>
          <w:p w:rsidR="00B15DB0" w:rsidRPr="00B15DB0" w:rsidRDefault="00B15DB0" w:rsidP="009C0F66">
            <w:pPr>
              <w:snapToGrid w:val="0"/>
              <w:jc w:val="center"/>
              <w:rPr>
                <w:sz w:val="20"/>
                <w:szCs w:val="20"/>
              </w:rPr>
            </w:pPr>
            <w:r w:rsidRPr="00B15DB0">
              <w:rPr>
                <w:sz w:val="20"/>
                <w:szCs w:val="20"/>
              </w:rPr>
              <w:t xml:space="preserve">0 </w:t>
            </w:r>
          </w:p>
        </w:tc>
        <w:tc>
          <w:tcPr>
            <w:tcW w:w="851" w:type="dxa"/>
          </w:tcPr>
          <w:p w:rsidR="00B15DB0" w:rsidRPr="00B15DB0" w:rsidRDefault="00B15DB0" w:rsidP="009C0F66">
            <w:pPr>
              <w:rPr>
                <w:sz w:val="20"/>
                <w:szCs w:val="20"/>
              </w:rPr>
            </w:pPr>
            <w:r w:rsidRPr="00B15DB0">
              <w:rPr>
                <w:sz w:val="20"/>
                <w:szCs w:val="20"/>
              </w:rPr>
              <w:t xml:space="preserve"> 0</w:t>
            </w:r>
          </w:p>
        </w:tc>
        <w:tc>
          <w:tcPr>
            <w:tcW w:w="992" w:type="dxa"/>
          </w:tcPr>
          <w:p w:rsidR="00B15DB0" w:rsidRPr="00B15DB0" w:rsidRDefault="00B15DB0" w:rsidP="009C0F66">
            <w:pPr>
              <w:rPr>
                <w:sz w:val="20"/>
                <w:szCs w:val="20"/>
              </w:rPr>
            </w:pPr>
            <w:r w:rsidRPr="00B15DB0">
              <w:rPr>
                <w:sz w:val="20"/>
                <w:szCs w:val="20"/>
              </w:rPr>
              <w:t xml:space="preserve"> 0</w:t>
            </w:r>
          </w:p>
        </w:tc>
        <w:tc>
          <w:tcPr>
            <w:tcW w:w="850" w:type="dxa"/>
          </w:tcPr>
          <w:p w:rsidR="00B15DB0" w:rsidRPr="00B15DB0" w:rsidRDefault="00B15DB0" w:rsidP="009C0F66">
            <w:pPr>
              <w:rPr>
                <w:sz w:val="20"/>
                <w:szCs w:val="20"/>
              </w:rPr>
            </w:pPr>
            <w:r w:rsidRPr="00B15DB0">
              <w:rPr>
                <w:sz w:val="20"/>
                <w:szCs w:val="20"/>
              </w:rPr>
              <w:t xml:space="preserve"> 2718,4</w:t>
            </w:r>
          </w:p>
        </w:tc>
        <w:tc>
          <w:tcPr>
            <w:tcW w:w="851" w:type="dxa"/>
          </w:tcPr>
          <w:p w:rsidR="00B15DB0" w:rsidRPr="00B15DB0" w:rsidRDefault="00B15DB0" w:rsidP="009C0F66">
            <w:pPr>
              <w:rPr>
                <w:sz w:val="20"/>
                <w:szCs w:val="20"/>
              </w:rPr>
            </w:pPr>
            <w:r w:rsidRPr="00B15DB0">
              <w:rPr>
                <w:sz w:val="20"/>
                <w:szCs w:val="20"/>
              </w:rPr>
              <w:t xml:space="preserve"> </w:t>
            </w:r>
          </w:p>
        </w:tc>
        <w:tc>
          <w:tcPr>
            <w:tcW w:w="708" w:type="dxa"/>
          </w:tcPr>
          <w:p w:rsidR="00B15DB0" w:rsidRPr="00B15DB0" w:rsidRDefault="00B15DB0" w:rsidP="009C0F66">
            <w:pPr>
              <w:rPr>
                <w:sz w:val="20"/>
                <w:szCs w:val="20"/>
              </w:rPr>
            </w:pPr>
            <w:r w:rsidRPr="00B15DB0">
              <w:rPr>
                <w:sz w:val="20"/>
                <w:szCs w:val="20"/>
              </w:rPr>
              <w:t xml:space="preserve"> </w:t>
            </w:r>
          </w:p>
        </w:tc>
        <w:tc>
          <w:tcPr>
            <w:tcW w:w="851" w:type="dxa"/>
          </w:tcPr>
          <w:p w:rsidR="00B15DB0" w:rsidRPr="00B15DB0" w:rsidRDefault="00B15DB0" w:rsidP="009C0F66">
            <w:pPr>
              <w:rPr>
                <w:sz w:val="20"/>
                <w:szCs w:val="20"/>
              </w:rPr>
            </w:pPr>
            <w:r w:rsidRPr="00B15DB0">
              <w:rPr>
                <w:sz w:val="20"/>
                <w:szCs w:val="20"/>
              </w:rPr>
              <w:t xml:space="preserve"> </w:t>
            </w:r>
          </w:p>
        </w:tc>
        <w:tc>
          <w:tcPr>
            <w:tcW w:w="850" w:type="dxa"/>
          </w:tcPr>
          <w:p w:rsidR="00B15DB0" w:rsidRPr="00B15DB0" w:rsidRDefault="00B15DB0" w:rsidP="009C0F66">
            <w:pPr>
              <w:rPr>
                <w:sz w:val="20"/>
                <w:szCs w:val="20"/>
              </w:rPr>
            </w:pPr>
            <w:r w:rsidRPr="00B15DB0">
              <w:rPr>
                <w:sz w:val="20"/>
                <w:szCs w:val="20"/>
              </w:rPr>
              <w:t xml:space="preserve"> </w:t>
            </w:r>
          </w:p>
        </w:tc>
      </w:tr>
      <w:tr w:rsidR="00B15DB0" w:rsidRPr="00B15DB0" w:rsidTr="009C0F66">
        <w:trPr>
          <w:trHeight w:val="915"/>
        </w:trPr>
        <w:tc>
          <w:tcPr>
            <w:tcW w:w="567" w:type="dxa"/>
            <w:vMerge/>
          </w:tcPr>
          <w:p w:rsidR="00B15DB0" w:rsidRPr="00B15DB0" w:rsidRDefault="00B15DB0" w:rsidP="009C0F66">
            <w:pPr>
              <w:snapToGrid w:val="0"/>
              <w:jc w:val="center"/>
              <w:rPr>
                <w:sz w:val="20"/>
                <w:szCs w:val="20"/>
              </w:rPr>
            </w:pPr>
          </w:p>
        </w:tc>
        <w:tc>
          <w:tcPr>
            <w:tcW w:w="2552" w:type="dxa"/>
            <w:vMerge/>
          </w:tcPr>
          <w:p w:rsidR="00B15DB0" w:rsidRPr="00B15DB0" w:rsidRDefault="00B15DB0" w:rsidP="009C0F66">
            <w:pPr>
              <w:snapToGrid w:val="0"/>
              <w:jc w:val="both"/>
              <w:rPr>
                <w:sz w:val="20"/>
                <w:szCs w:val="20"/>
              </w:rPr>
            </w:pPr>
          </w:p>
        </w:tc>
        <w:tc>
          <w:tcPr>
            <w:tcW w:w="992" w:type="dxa"/>
            <w:vMerge/>
          </w:tcPr>
          <w:p w:rsidR="00B15DB0" w:rsidRPr="00B15DB0" w:rsidRDefault="00B15DB0" w:rsidP="009C0F66">
            <w:pPr>
              <w:snapToGrid w:val="0"/>
              <w:jc w:val="center"/>
              <w:rPr>
                <w:sz w:val="20"/>
                <w:szCs w:val="20"/>
              </w:rPr>
            </w:pPr>
          </w:p>
        </w:tc>
        <w:tc>
          <w:tcPr>
            <w:tcW w:w="851" w:type="dxa"/>
            <w:vMerge/>
          </w:tcPr>
          <w:p w:rsidR="00B15DB0" w:rsidRPr="00B15DB0" w:rsidRDefault="00B15DB0" w:rsidP="009C0F66">
            <w:pPr>
              <w:snapToGrid w:val="0"/>
              <w:jc w:val="center"/>
              <w:rPr>
                <w:sz w:val="20"/>
                <w:szCs w:val="20"/>
              </w:rPr>
            </w:pPr>
          </w:p>
        </w:tc>
        <w:tc>
          <w:tcPr>
            <w:tcW w:w="992" w:type="dxa"/>
            <w:vMerge/>
          </w:tcPr>
          <w:p w:rsidR="00B15DB0" w:rsidRPr="00B15DB0" w:rsidRDefault="00B15DB0" w:rsidP="009C0F66">
            <w:pPr>
              <w:snapToGrid w:val="0"/>
              <w:jc w:val="center"/>
              <w:rPr>
                <w:sz w:val="20"/>
                <w:szCs w:val="20"/>
              </w:rPr>
            </w:pPr>
          </w:p>
        </w:tc>
        <w:tc>
          <w:tcPr>
            <w:tcW w:w="1559" w:type="dxa"/>
            <w:gridSpan w:val="2"/>
          </w:tcPr>
          <w:p w:rsidR="00B15DB0" w:rsidRPr="00B15DB0" w:rsidRDefault="00B15DB0" w:rsidP="009C0F66">
            <w:pPr>
              <w:snapToGrid w:val="0"/>
              <w:jc w:val="center"/>
              <w:rPr>
                <w:sz w:val="20"/>
                <w:szCs w:val="20"/>
              </w:rPr>
            </w:pPr>
            <w:r w:rsidRPr="00B15DB0">
              <w:rPr>
                <w:sz w:val="20"/>
                <w:szCs w:val="20"/>
              </w:rPr>
              <w:t>Областной бюджет</w:t>
            </w:r>
          </w:p>
        </w:tc>
        <w:tc>
          <w:tcPr>
            <w:tcW w:w="713"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992" w:type="dxa"/>
          </w:tcPr>
          <w:p w:rsidR="00B15DB0" w:rsidRPr="00B15DB0" w:rsidRDefault="00B15DB0" w:rsidP="009C0F66">
            <w:pPr>
              <w:rPr>
                <w:sz w:val="20"/>
                <w:szCs w:val="20"/>
              </w:rPr>
            </w:pPr>
            <w:r w:rsidRPr="00B15DB0">
              <w:rPr>
                <w:sz w:val="20"/>
                <w:szCs w:val="20"/>
              </w:rPr>
              <w:t>0</w:t>
            </w:r>
          </w:p>
        </w:tc>
        <w:tc>
          <w:tcPr>
            <w:tcW w:w="850" w:type="dxa"/>
          </w:tcPr>
          <w:p w:rsidR="00B15DB0" w:rsidRPr="00B15DB0" w:rsidRDefault="00B15DB0" w:rsidP="009C0F66">
            <w:pPr>
              <w:rPr>
                <w:sz w:val="20"/>
                <w:szCs w:val="20"/>
              </w:rPr>
            </w:pPr>
            <w:r w:rsidRPr="00B15DB0">
              <w:rPr>
                <w:sz w:val="20"/>
                <w:szCs w:val="20"/>
              </w:rPr>
              <w:t>776,8</w:t>
            </w:r>
          </w:p>
        </w:tc>
        <w:tc>
          <w:tcPr>
            <w:tcW w:w="851" w:type="dxa"/>
          </w:tcPr>
          <w:p w:rsidR="00B15DB0" w:rsidRPr="00B15DB0" w:rsidRDefault="00B15DB0" w:rsidP="009C0F66">
            <w:pPr>
              <w:rPr>
                <w:sz w:val="20"/>
                <w:szCs w:val="20"/>
              </w:rPr>
            </w:pPr>
            <w:r w:rsidRPr="00B15DB0">
              <w:rPr>
                <w:sz w:val="20"/>
                <w:szCs w:val="20"/>
              </w:rPr>
              <w:t>0</w:t>
            </w:r>
          </w:p>
        </w:tc>
        <w:tc>
          <w:tcPr>
            <w:tcW w:w="708" w:type="dxa"/>
          </w:tcPr>
          <w:p w:rsidR="00B15DB0" w:rsidRPr="00B15DB0" w:rsidRDefault="00B15DB0" w:rsidP="009C0F66">
            <w:pP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850" w:type="dxa"/>
          </w:tcPr>
          <w:p w:rsidR="00B15DB0" w:rsidRPr="00B15DB0" w:rsidRDefault="00B15DB0" w:rsidP="009C0F66">
            <w:pPr>
              <w:rPr>
                <w:sz w:val="20"/>
                <w:szCs w:val="20"/>
              </w:rPr>
            </w:pPr>
            <w:r w:rsidRPr="00B15DB0">
              <w:rPr>
                <w:sz w:val="20"/>
                <w:szCs w:val="20"/>
              </w:rPr>
              <w:t>0</w:t>
            </w:r>
          </w:p>
        </w:tc>
      </w:tr>
      <w:tr w:rsidR="00B15DB0" w:rsidRPr="00B15DB0" w:rsidTr="009C0F66">
        <w:trPr>
          <w:trHeight w:val="525"/>
        </w:trPr>
        <w:tc>
          <w:tcPr>
            <w:tcW w:w="567" w:type="dxa"/>
            <w:vMerge/>
          </w:tcPr>
          <w:p w:rsidR="00B15DB0" w:rsidRPr="00B15DB0" w:rsidRDefault="00B15DB0" w:rsidP="009C0F66">
            <w:pPr>
              <w:snapToGrid w:val="0"/>
              <w:jc w:val="center"/>
              <w:rPr>
                <w:sz w:val="20"/>
                <w:szCs w:val="20"/>
              </w:rPr>
            </w:pPr>
          </w:p>
        </w:tc>
        <w:tc>
          <w:tcPr>
            <w:tcW w:w="2552" w:type="dxa"/>
            <w:vMerge/>
          </w:tcPr>
          <w:p w:rsidR="00B15DB0" w:rsidRPr="00B15DB0" w:rsidRDefault="00B15DB0" w:rsidP="009C0F66">
            <w:pPr>
              <w:snapToGrid w:val="0"/>
              <w:jc w:val="both"/>
              <w:rPr>
                <w:sz w:val="20"/>
                <w:szCs w:val="20"/>
              </w:rPr>
            </w:pPr>
          </w:p>
        </w:tc>
        <w:tc>
          <w:tcPr>
            <w:tcW w:w="992" w:type="dxa"/>
            <w:vMerge/>
          </w:tcPr>
          <w:p w:rsidR="00B15DB0" w:rsidRPr="00B15DB0" w:rsidRDefault="00B15DB0" w:rsidP="009C0F66">
            <w:pPr>
              <w:snapToGrid w:val="0"/>
              <w:jc w:val="center"/>
              <w:rPr>
                <w:sz w:val="20"/>
                <w:szCs w:val="20"/>
              </w:rPr>
            </w:pPr>
          </w:p>
        </w:tc>
        <w:tc>
          <w:tcPr>
            <w:tcW w:w="851" w:type="dxa"/>
            <w:vMerge/>
          </w:tcPr>
          <w:p w:rsidR="00B15DB0" w:rsidRPr="00B15DB0" w:rsidRDefault="00B15DB0" w:rsidP="009C0F66">
            <w:pPr>
              <w:snapToGrid w:val="0"/>
              <w:jc w:val="center"/>
              <w:rPr>
                <w:sz w:val="20"/>
                <w:szCs w:val="20"/>
              </w:rPr>
            </w:pPr>
          </w:p>
        </w:tc>
        <w:tc>
          <w:tcPr>
            <w:tcW w:w="992" w:type="dxa"/>
            <w:vMerge/>
          </w:tcPr>
          <w:p w:rsidR="00B15DB0" w:rsidRPr="00B15DB0" w:rsidRDefault="00B15DB0" w:rsidP="009C0F66">
            <w:pPr>
              <w:snapToGrid w:val="0"/>
              <w:jc w:val="center"/>
              <w:rPr>
                <w:sz w:val="20"/>
                <w:szCs w:val="20"/>
              </w:rPr>
            </w:pPr>
          </w:p>
        </w:tc>
        <w:tc>
          <w:tcPr>
            <w:tcW w:w="1559" w:type="dxa"/>
            <w:gridSpan w:val="2"/>
          </w:tcPr>
          <w:p w:rsidR="00B15DB0" w:rsidRPr="00B15DB0" w:rsidRDefault="00B15DB0" w:rsidP="009C0F66">
            <w:pPr>
              <w:snapToGrid w:val="0"/>
              <w:jc w:val="center"/>
              <w:rPr>
                <w:sz w:val="20"/>
                <w:szCs w:val="20"/>
              </w:rPr>
            </w:pPr>
            <w:r w:rsidRPr="00B15DB0">
              <w:rPr>
                <w:sz w:val="20"/>
                <w:szCs w:val="20"/>
              </w:rPr>
              <w:t>бюджет поселения</w:t>
            </w:r>
          </w:p>
        </w:tc>
        <w:tc>
          <w:tcPr>
            <w:tcW w:w="713" w:type="dxa"/>
          </w:tcPr>
          <w:p w:rsidR="00B15DB0" w:rsidRPr="00B15DB0" w:rsidRDefault="00B15DB0" w:rsidP="009C0F66">
            <w:pPr>
              <w:snapToGrid w:val="0"/>
              <w:jc w:val="center"/>
              <w:rPr>
                <w:sz w:val="20"/>
                <w:szCs w:val="20"/>
              </w:rPr>
            </w:pPr>
            <w:r w:rsidRPr="00B15DB0">
              <w:rPr>
                <w:sz w:val="20"/>
                <w:szCs w:val="20"/>
              </w:rPr>
              <w:t>2,0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992" w:type="dxa"/>
          </w:tcPr>
          <w:p w:rsidR="00B15DB0" w:rsidRPr="00B15DB0" w:rsidRDefault="00B15DB0" w:rsidP="009C0F66">
            <w:pPr>
              <w:rPr>
                <w:sz w:val="20"/>
                <w:szCs w:val="20"/>
              </w:rPr>
            </w:pPr>
            <w:r w:rsidRPr="00B15DB0">
              <w:rPr>
                <w:sz w:val="20"/>
                <w:szCs w:val="20"/>
              </w:rPr>
              <w:t>18,12</w:t>
            </w:r>
          </w:p>
        </w:tc>
        <w:tc>
          <w:tcPr>
            <w:tcW w:w="850" w:type="dxa"/>
          </w:tcPr>
          <w:p w:rsidR="00B15DB0" w:rsidRPr="00B15DB0" w:rsidRDefault="00B15DB0" w:rsidP="009C0F66">
            <w:pPr>
              <w:rPr>
                <w:sz w:val="20"/>
                <w:szCs w:val="20"/>
              </w:rPr>
            </w:pPr>
            <w:r w:rsidRPr="00B15DB0">
              <w:rPr>
                <w:sz w:val="20"/>
                <w:szCs w:val="20"/>
              </w:rPr>
              <w:t xml:space="preserve"> 97,0</w:t>
            </w:r>
          </w:p>
        </w:tc>
        <w:tc>
          <w:tcPr>
            <w:tcW w:w="851" w:type="dxa"/>
          </w:tcPr>
          <w:p w:rsidR="00B15DB0" w:rsidRPr="00B15DB0" w:rsidRDefault="00B15DB0" w:rsidP="009C0F66">
            <w:pPr>
              <w:rPr>
                <w:sz w:val="20"/>
                <w:szCs w:val="20"/>
              </w:rPr>
            </w:pPr>
            <w:r w:rsidRPr="00B15DB0">
              <w:rPr>
                <w:sz w:val="20"/>
                <w:szCs w:val="20"/>
              </w:rPr>
              <w:t>139,7</w:t>
            </w:r>
          </w:p>
        </w:tc>
        <w:tc>
          <w:tcPr>
            <w:tcW w:w="708" w:type="dxa"/>
          </w:tcPr>
          <w:p w:rsidR="00B15DB0" w:rsidRPr="00B15DB0" w:rsidRDefault="00B15DB0" w:rsidP="009C0F66">
            <w:pPr>
              <w:rPr>
                <w:sz w:val="20"/>
                <w:szCs w:val="20"/>
              </w:rPr>
            </w:pPr>
            <w:r w:rsidRPr="00B15DB0">
              <w:rPr>
                <w:sz w:val="20"/>
                <w:szCs w:val="20"/>
              </w:rPr>
              <w:t>178,0</w:t>
            </w:r>
          </w:p>
        </w:tc>
        <w:tc>
          <w:tcPr>
            <w:tcW w:w="851" w:type="dxa"/>
          </w:tcPr>
          <w:p w:rsidR="00B15DB0" w:rsidRPr="00B15DB0" w:rsidRDefault="00B15DB0" w:rsidP="009C0F66">
            <w:pPr>
              <w:rPr>
                <w:sz w:val="20"/>
                <w:szCs w:val="20"/>
              </w:rPr>
            </w:pPr>
            <w:r w:rsidRPr="00B15DB0">
              <w:rPr>
                <w:sz w:val="20"/>
                <w:szCs w:val="20"/>
              </w:rPr>
              <w:t>78,0</w:t>
            </w:r>
          </w:p>
        </w:tc>
        <w:tc>
          <w:tcPr>
            <w:tcW w:w="850" w:type="dxa"/>
          </w:tcPr>
          <w:p w:rsidR="00B15DB0" w:rsidRPr="00B15DB0" w:rsidRDefault="00B15DB0" w:rsidP="009C0F66">
            <w:pPr>
              <w:rPr>
                <w:sz w:val="20"/>
                <w:szCs w:val="20"/>
              </w:rPr>
            </w:pPr>
            <w:r w:rsidRPr="00B15DB0">
              <w:rPr>
                <w:sz w:val="20"/>
                <w:szCs w:val="20"/>
              </w:rPr>
              <w:t>90,0</w:t>
            </w:r>
          </w:p>
        </w:tc>
      </w:tr>
      <w:tr w:rsidR="00B15DB0" w:rsidRPr="00B15DB0" w:rsidTr="009C0F66">
        <w:tc>
          <w:tcPr>
            <w:tcW w:w="567" w:type="dxa"/>
          </w:tcPr>
          <w:p w:rsidR="00B15DB0" w:rsidRPr="00B15DB0" w:rsidRDefault="00B15DB0" w:rsidP="009C0F66">
            <w:pPr>
              <w:snapToGrid w:val="0"/>
              <w:jc w:val="center"/>
              <w:rPr>
                <w:sz w:val="20"/>
                <w:szCs w:val="20"/>
              </w:rPr>
            </w:pPr>
            <w:r w:rsidRPr="00B15DB0">
              <w:rPr>
                <w:sz w:val="20"/>
                <w:szCs w:val="20"/>
              </w:rPr>
              <w:t>4</w:t>
            </w:r>
          </w:p>
        </w:tc>
        <w:tc>
          <w:tcPr>
            <w:tcW w:w="15171" w:type="dxa"/>
            <w:gridSpan w:val="16"/>
          </w:tcPr>
          <w:p w:rsidR="00B15DB0" w:rsidRPr="00B15DB0" w:rsidRDefault="00B15DB0" w:rsidP="009C0F66">
            <w:pPr>
              <w:snapToGrid w:val="0"/>
              <w:rPr>
                <w:b/>
                <w:sz w:val="20"/>
                <w:szCs w:val="20"/>
              </w:rPr>
            </w:pPr>
            <w:r w:rsidRPr="00B15DB0">
              <w:rPr>
                <w:b/>
                <w:sz w:val="20"/>
                <w:szCs w:val="20"/>
              </w:rPr>
              <w:t>Задача 4:Комплексное развитие территории Залучского сельского поселения</w:t>
            </w:r>
          </w:p>
        </w:tc>
      </w:tr>
      <w:tr w:rsidR="00B15DB0" w:rsidRPr="00B15DB0" w:rsidTr="009C0F66">
        <w:trPr>
          <w:trHeight w:val="570"/>
        </w:trPr>
        <w:tc>
          <w:tcPr>
            <w:tcW w:w="567" w:type="dxa"/>
            <w:vMerge w:val="restart"/>
          </w:tcPr>
          <w:p w:rsidR="00B15DB0" w:rsidRPr="00B15DB0" w:rsidRDefault="00B15DB0" w:rsidP="009C0F66">
            <w:pPr>
              <w:snapToGrid w:val="0"/>
              <w:jc w:val="center"/>
              <w:rPr>
                <w:sz w:val="20"/>
                <w:szCs w:val="20"/>
              </w:rPr>
            </w:pPr>
            <w:r w:rsidRPr="00B15DB0">
              <w:rPr>
                <w:sz w:val="20"/>
                <w:szCs w:val="20"/>
              </w:rPr>
              <w:t>4.1</w:t>
            </w:r>
          </w:p>
        </w:tc>
        <w:tc>
          <w:tcPr>
            <w:tcW w:w="2552" w:type="dxa"/>
            <w:vMerge w:val="restart"/>
          </w:tcPr>
          <w:p w:rsidR="00B15DB0" w:rsidRPr="00B15DB0" w:rsidRDefault="00B15DB0" w:rsidP="009C0F66">
            <w:pPr>
              <w:snapToGrid w:val="0"/>
              <w:jc w:val="both"/>
              <w:rPr>
                <w:sz w:val="20"/>
                <w:szCs w:val="20"/>
              </w:rPr>
            </w:pPr>
            <w:r w:rsidRPr="00B15DB0">
              <w:rPr>
                <w:sz w:val="20"/>
                <w:szCs w:val="20"/>
              </w:rPr>
              <w:t>Реализация подпрограммы «Комплексное развитие территории Залучского сельского поселения»</w:t>
            </w:r>
          </w:p>
        </w:tc>
        <w:tc>
          <w:tcPr>
            <w:tcW w:w="992" w:type="dxa"/>
            <w:vMerge w:val="restart"/>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851" w:type="dxa"/>
            <w:vMerge w:val="restart"/>
          </w:tcPr>
          <w:p w:rsidR="00B15DB0" w:rsidRPr="00B15DB0" w:rsidRDefault="00B15DB0" w:rsidP="009C0F66">
            <w:pPr>
              <w:snapToGrid w:val="0"/>
              <w:jc w:val="center"/>
              <w:rPr>
                <w:sz w:val="20"/>
                <w:szCs w:val="20"/>
              </w:rPr>
            </w:pPr>
            <w:r w:rsidRPr="00B15DB0">
              <w:rPr>
                <w:sz w:val="20"/>
                <w:szCs w:val="20"/>
              </w:rPr>
              <w:t>2019-2023 годы</w:t>
            </w:r>
          </w:p>
        </w:tc>
        <w:tc>
          <w:tcPr>
            <w:tcW w:w="1279" w:type="dxa"/>
            <w:gridSpan w:val="2"/>
            <w:vMerge w:val="restart"/>
          </w:tcPr>
          <w:p w:rsidR="00B15DB0" w:rsidRPr="00B15DB0" w:rsidRDefault="00B15DB0" w:rsidP="009C0F66">
            <w:pPr>
              <w:snapToGrid w:val="0"/>
              <w:jc w:val="center"/>
              <w:rPr>
                <w:sz w:val="20"/>
                <w:szCs w:val="20"/>
              </w:rPr>
            </w:pPr>
            <w:r w:rsidRPr="00B15DB0">
              <w:rPr>
                <w:sz w:val="20"/>
                <w:szCs w:val="20"/>
              </w:rPr>
              <w:t>1.4.1</w:t>
            </w:r>
          </w:p>
        </w:tc>
        <w:tc>
          <w:tcPr>
            <w:tcW w:w="1272" w:type="dxa"/>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бюджет</w:t>
            </w:r>
          </w:p>
        </w:tc>
        <w:tc>
          <w:tcPr>
            <w:tcW w:w="713"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992" w:type="dxa"/>
          </w:tcPr>
          <w:p w:rsidR="00B15DB0" w:rsidRPr="00B15DB0" w:rsidRDefault="00B15DB0" w:rsidP="009C0F66">
            <w:pPr>
              <w:rPr>
                <w:sz w:val="20"/>
                <w:szCs w:val="20"/>
              </w:rPr>
            </w:pPr>
            <w:r w:rsidRPr="00B15DB0">
              <w:rPr>
                <w:sz w:val="20"/>
                <w:szCs w:val="20"/>
              </w:rPr>
              <w:t>0</w:t>
            </w:r>
          </w:p>
        </w:tc>
        <w:tc>
          <w:tcPr>
            <w:tcW w:w="850" w:type="dxa"/>
          </w:tcPr>
          <w:p w:rsidR="00B15DB0" w:rsidRPr="00B15DB0" w:rsidRDefault="00B15DB0" w:rsidP="009C0F66">
            <w:pPr>
              <w:rPr>
                <w:sz w:val="20"/>
                <w:szCs w:val="20"/>
              </w:rPr>
            </w:pPr>
            <w:r w:rsidRPr="00B15DB0">
              <w:rPr>
                <w:sz w:val="20"/>
                <w:szCs w:val="20"/>
              </w:rPr>
              <w:t xml:space="preserve">51,4 </w:t>
            </w:r>
          </w:p>
        </w:tc>
        <w:tc>
          <w:tcPr>
            <w:tcW w:w="851" w:type="dxa"/>
          </w:tcPr>
          <w:p w:rsidR="00B15DB0" w:rsidRPr="00B15DB0" w:rsidRDefault="00B15DB0" w:rsidP="009C0F66">
            <w:pPr>
              <w:rPr>
                <w:sz w:val="20"/>
                <w:szCs w:val="20"/>
              </w:rPr>
            </w:pPr>
            <w:r w:rsidRPr="00B15DB0">
              <w:rPr>
                <w:sz w:val="20"/>
                <w:szCs w:val="20"/>
              </w:rPr>
              <w:t>280,0</w:t>
            </w:r>
          </w:p>
        </w:tc>
        <w:tc>
          <w:tcPr>
            <w:tcW w:w="708" w:type="dxa"/>
          </w:tcPr>
          <w:p w:rsidR="00B15DB0" w:rsidRPr="00B15DB0" w:rsidRDefault="00B15DB0" w:rsidP="009C0F66">
            <w:pP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850" w:type="dxa"/>
          </w:tcPr>
          <w:p w:rsidR="00B15DB0" w:rsidRPr="00B15DB0" w:rsidRDefault="00B15DB0" w:rsidP="009C0F66">
            <w:pPr>
              <w:rPr>
                <w:sz w:val="20"/>
                <w:szCs w:val="20"/>
              </w:rPr>
            </w:pPr>
            <w:r w:rsidRPr="00B15DB0">
              <w:rPr>
                <w:sz w:val="20"/>
                <w:szCs w:val="20"/>
              </w:rPr>
              <w:t>0</w:t>
            </w:r>
          </w:p>
        </w:tc>
      </w:tr>
      <w:tr w:rsidR="00B15DB0" w:rsidRPr="00B15DB0" w:rsidTr="009C0F66">
        <w:trPr>
          <w:trHeight w:val="345"/>
        </w:trPr>
        <w:tc>
          <w:tcPr>
            <w:tcW w:w="567" w:type="dxa"/>
            <w:vMerge/>
          </w:tcPr>
          <w:p w:rsidR="00B15DB0" w:rsidRPr="00B15DB0" w:rsidRDefault="00B15DB0" w:rsidP="009C0F66">
            <w:pPr>
              <w:snapToGrid w:val="0"/>
              <w:jc w:val="center"/>
              <w:rPr>
                <w:sz w:val="20"/>
                <w:szCs w:val="20"/>
              </w:rPr>
            </w:pPr>
          </w:p>
        </w:tc>
        <w:tc>
          <w:tcPr>
            <w:tcW w:w="2552" w:type="dxa"/>
            <w:vMerge/>
          </w:tcPr>
          <w:p w:rsidR="00B15DB0" w:rsidRPr="00B15DB0" w:rsidRDefault="00B15DB0" w:rsidP="009C0F66">
            <w:pPr>
              <w:snapToGrid w:val="0"/>
              <w:jc w:val="both"/>
              <w:rPr>
                <w:sz w:val="20"/>
                <w:szCs w:val="20"/>
              </w:rPr>
            </w:pPr>
          </w:p>
        </w:tc>
        <w:tc>
          <w:tcPr>
            <w:tcW w:w="992" w:type="dxa"/>
            <w:vMerge/>
          </w:tcPr>
          <w:p w:rsidR="00B15DB0" w:rsidRPr="00B15DB0" w:rsidRDefault="00B15DB0" w:rsidP="009C0F66">
            <w:pPr>
              <w:snapToGrid w:val="0"/>
              <w:jc w:val="center"/>
              <w:rPr>
                <w:sz w:val="20"/>
                <w:szCs w:val="20"/>
              </w:rPr>
            </w:pPr>
          </w:p>
        </w:tc>
        <w:tc>
          <w:tcPr>
            <w:tcW w:w="851" w:type="dxa"/>
            <w:vMerge/>
          </w:tcPr>
          <w:p w:rsidR="00B15DB0" w:rsidRPr="00B15DB0" w:rsidRDefault="00B15DB0" w:rsidP="009C0F66">
            <w:pPr>
              <w:snapToGrid w:val="0"/>
              <w:jc w:val="center"/>
              <w:rPr>
                <w:sz w:val="20"/>
                <w:szCs w:val="20"/>
              </w:rPr>
            </w:pPr>
          </w:p>
        </w:tc>
        <w:tc>
          <w:tcPr>
            <w:tcW w:w="1279" w:type="dxa"/>
            <w:gridSpan w:val="2"/>
            <w:vMerge/>
          </w:tcPr>
          <w:p w:rsidR="00B15DB0" w:rsidRPr="00B15DB0" w:rsidRDefault="00B15DB0" w:rsidP="009C0F66">
            <w:pPr>
              <w:snapToGrid w:val="0"/>
              <w:jc w:val="center"/>
              <w:rPr>
                <w:sz w:val="20"/>
                <w:szCs w:val="20"/>
              </w:rPr>
            </w:pPr>
          </w:p>
        </w:tc>
        <w:tc>
          <w:tcPr>
            <w:tcW w:w="1272"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13"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snapToGrid w:val="0"/>
              <w:jc w:val="center"/>
              <w:rPr>
                <w:sz w:val="20"/>
                <w:szCs w:val="20"/>
              </w:rPr>
            </w:pPr>
            <w:r w:rsidRPr="00B15DB0">
              <w:rPr>
                <w:sz w:val="20"/>
                <w:szCs w:val="20"/>
              </w:rPr>
              <w:t>0</w:t>
            </w:r>
          </w:p>
        </w:tc>
        <w:tc>
          <w:tcPr>
            <w:tcW w:w="851" w:type="dxa"/>
          </w:tcPr>
          <w:p w:rsidR="00B15DB0" w:rsidRPr="00B15DB0" w:rsidRDefault="00B15DB0" w:rsidP="009C0F66">
            <w:pPr>
              <w:rPr>
                <w:sz w:val="20"/>
                <w:szCs w:val="20"/>
              </w:rPr>
            </w:pPr>
            <w:r w:rsidRPr="00B15DB0">
              <w:rPr>
                <w:sz w:val="20"/>
                <w:szCs w:val="20"/>
              </w:rPr>
              <w:t>0</w:t>
            </w:r>
          </w:p>
        </w:tc>
        <w:tc>
          <w:tcPr>
            <w:tcW w:w="992" w:type="dxa"/>
          </w:tcPr>
          <w:p w:rsidR="00B15DB0" w:rsidRPr="00B15DB0" w:rsidRDefault="00B15DB0" w:rsidP="009C0F66">
            <w:pPr>
              <w:rPr>
                <w:sz w:val="20"/>
                <w:szCs w:val="20"/>
              </w:rPr>
            </w:pPr>
            <w:r w:rsidRPr="00B15DB0">
              <w:rPr>
                <w:sz w:val="20"/>
                <w:szCs w:val="20"/>
              </w:rPr>
              <w:t>0</w:t>
            </w:r>
          </w:p>
        </w:tc>
        <w:tc>
          <w:tcPr>
            <w:tcW w:w="850" w:type="dxa"/>
          </w:tcPr>
          <w:p w:rsidR="00B15DB0" w:rsidRPr="00B15DB0" w:rsidRDefault="00B15DB0" w:rsidP="009C0F66">
            <w:pPr>
              <w:rPr>
                <w:sz w:val="20"/>
                <w:szCs w:val="20"/>
              </w:rPr>
            </w:pPr>
            <w:r w:rsidRPr="00B15DB0">
              <w:rPr>
                <w:sz w:val="20"/>
                <w:szCs w:val="20"/>
              </w:rPr>
              <w:t>14,0</w:t>
            </w:r>
          </w:p>
        </w:tc>
        <w:tc>
          <w:tcPr>
            <w:tcW w:w="851" w:type="dxa"/>
          </w:tcPr>
          <w:p w:rsidR="00B15DB0" w:rsidRPr="00B15DB0" w:rsidRDefault="00B15DB0" w:rsidP="009C0F66">
            <w:pPr>
              <w:rPr>
                <w:sz w:val="20"/>
                <w:szCs w:val="20"/>
              </w:rPr>
            </w:pPr>
            <w:r w:rsidRPr="00B15DB0">
              <w:rPr>
                <w:sz w:val="20"/>
                <w:szCs w:val="20"/>
              </w:rPr>
              <w:t xml:space="preserve"> 204,0</w:t>
            </w:r>
          </w:p>
        </w:tc>
        <w:tc>
          <w:tcPr>
            <w:tcW w:w="708" w:type="dxa"/>
          </w:tcPr>
          <w:p w:rsidR="00B15DB0" w:rsidRPr="00B15DB0" w:rsidRDefault="00B15DB0" w:rsidP="009C0F66">
            <w:pPr>
              <w:rPr>
                <w:sz w:val="20"/>
                <w:szCs w:val="20"/>
              </w:rPr>
            </w:pPr>
            <w:r w:rsidRPr="00B15DB0">
              <w:rPr>
                <w:sz w:val="20"/>
                <w:szCs w:val="20"/>
              </w:rPr>
              <w:t>57,0</w:t>
            </w:r>
          </w:p>
        </w:tc>
        <w:tc>
          <w:tcPr>
            <w:tcW w:w="851" w:type="dxa"/>
          </w:tcPr>
          <w:p w:rsidR="00B15DB0" w:rsidRPr="00B15DB0" w:rsidRDefault="00B15DB0" w:rsidP="009C0F66">
            <w:pPr>
              <w:rPr>
                <w:sz w:val="20"/>
                <w:szCs w:val="20"/>
              </w:rPr>
            </w:pPr>
            <w:r w:rsidRPr="00B15DB0">
              <w:rPr>
                <w:sz w:val="20"/>
                <w:szCs w:val="20"/>
              </w:rPr>
              <w:t>78,4</w:t>
            </w:r>
          </w:p>
        </w:tc>
        <w:tc>
          <w:tcPr>
            <w:tcW w:w="850" w:type="dxa"/>
          </w:tcPr>
          <w:p w:rsidR="00B15DB0" w:rsidRPr="00B15DB0" w:rsidRDefault="00B15DB0" w:rsidP="009C0F66">
            <w:pPr>
              <w:rPr>
                <w:sz w:val="20"/>
                <w:szCs w:val="20"/>
              </w:rPr>
            </w:pPr>
            <w:r w:rsidRPr="00B15DB0">
              <w:rPr>
                <w:sz w:val="20"/>
                <w:szCs w:val="20"/>
              </w:rPr>
              <w:t>12,0</w:t>
            </w:r>
          </w:p>
        </w:tc>
      </w:tr>
      <w:tr w:rsidR="00B15DB0" w:rsidRPr="00B15DB0" w:rsidTr="009C0F66">
        <w:tc>
          <w:tcPr>
            <w:tcW w:w="567" w:type="dxa"/>
          </w:tcPr>
          <w:p w:rsidR="00B15DB0" w:rsidRPr="00B15DB0" w:rsidRDefault="00B15DB0" w:rsidP="009C0F66">
            <w:pPr>
              <w:snapToGrid w:val="0"/>
              <w:jc w:val="center"/>
              <w:rPr>
                <w:sz w:val="20"/>
                <w:szCs w:val="20"/>
              </w:rPr>
            </w:pPr>
          </w:p>
        </w:tc>
        <w:tc>
          <w:tcPr>
            <w:tcW w:w="6946" w:type="dxa"/>
            <w:gridSpan w:val="6"/>
          </w:tcPr>
          <w:p w:rsidR="00B15DB0" w:rsidRPr="00B15DB0" w:rsidRDefault="00B15DB0" w:rsidP="009C0F66">
            <w:pPr>
              <w:snapToGrid w:val="0"/>
              <w:jc w:val="center"/>
              <w:rPr>
                <w:sz w:val="20"/>
                <w:szCs w:val="20"/>
              </w:rPr>
            </w:pPr>
            <w:r w:rsidRPr="00B15DB0">
              <w:rPr>
                <w:sz w:val="20"/>
                <w:szCs w:val="20"/>
              </w:rPr>
              <w:t>итого</w:t>
            </w:r>
          </w:p>
        </w:tc>
        <w:tc>
          <w:tcPr>
            <w:tcW w:w="713" w:type="dxa"/>
          </w:tcPr>
          <w:p w:rsidR="00B15DB0" w:rsidRPr="00B15DB0" w:rsidRDefault="00B15DB0" w:rsidP="009C0F66">
            <w:pPr>
              <w:snapToGrid w:val="0"/>
              <w:jc w:val="center"/>
              <w:rPr>
                <w:sz w:val="20"/>
                <w:szCs w:val="20"/>
              </w:rPr>
            </w:pPr>
            <w:r w:rsidRPr="00B15DB0">
              <w:rPr>
                <w:sz w:val="20"/>
                <w:szCs w:val="20"/>
              </w:rPr>
              <w:t>1447,5</w:t>
            </w:r>
          </w:p>
        </w:tc>
        <w:tc>
          <w:tcPr>
            <w:tcW w:w="708" w:type="dxa"/>
          </w:tcPr>
          <w:p w:rsidR="00B15DB0" w:rsidRPr="00B15DB0" w:rsidRDefault="00B15DB0" w:rsidP="009C0F66">
            <w:pPr>
              <w:snapToGrid w:val="0"/>
              <w:jc w:val="center"/>
              <w:rPr>
                <w:sz w:val="20"/>
                <w:szCs w:val="20"/>
              </w:rPr>
            </w:pPr>
            <w:r w:rsidRPr="00B15DB0">
              <w:rPr>
                <w:sz w:val="20"/>
                <w:szCs w:val="20"/>
              </w:rPr>
              <w:t>1105,4</w:t>
            </w:r>
          </w:p>
        </w:tc>
        <w:tc>
          <w:tcPr>
            <w:tcW w:w="851" w:type="dxa"/>
          </w:tcPr>
          <w:p w:rsidR="00B15DB0" w:rsidRPr="00B15DB0" w:rsidRDefault="00B15DB0" w:rsidP="009C0F66">
            <w:pPr>
              <w:snapToGrid w:val="0"/>
              <w:jc w:val="center"/>
              <w:rPr>
                <w:sz w:val="20"/>
                <w:szCs w:val="20"/>
              </w:rPr>
            </w:pPr>
            <w:r w:rsidRPr="00B15DB0">
              <w:rPr>
                <w:sz w:val="20"/>
                <w:szCs w:val="20"/>
              </w:rPr>
              <w:t>1648,18</w:t>
            </w:r>
          </w:p>
        </w:tc>
        <w:tc>
          <w:tcPr>
            <w:tcW w:w="851" w:type="dxa"/>
          </w:tcPr>
          <w:p w:rsidR="00B15DB0" w:rsidRPr="00B15DB0" w:rsidRDefault="00B15DB0" w:rsidP="009C0F66">
            <w:pPr>
              <w:jc w:val="center"/>
              <w:rPr>
                <w:sz w:val="20"/>
                <w:szCs w:val="20"/>
              </w:rPr>
            </w:pPr>
            <w:r w:rsidRPr="00B15DB0">
              <w:rPr>
                <w:sz w:val="20"/>
                <w:szCs w:val="20"/>
              </w:rPr>
              <w:t>1677,62</w:t>
            </w:r>
          </w:p>
        </w:tc>
        <w:tc>
          <w:tcPr>
            <w:tcW w:w="992" w:type="dxa"/>
          </w:tcPr>
          <w:p w:rsidR="00B15DB0" w:rsidRPr="00B15DB0" w:rsidRDefault="00B15DB0" w:rsidP="009C0F66">
            <w:pPr>
              <w:jc w:val="center"/>
              <w:rPr>
                <w:sz w:val="20"/>
                <w:szCs w:val="20"/>
              </w:rPr>
            </w:pPr>
            <w:r w:rsidRPr="00B15DB0">
              <w:rPr>
                <w:sz w:val="20"/>
                <w:szCs w:val="20"/>
              </w:rPr>
              <w:t>1924,567</w:t>
            </w:r>
          </w:p>
        </w:tc>
        <w:tc>
          <w:tcPr>
            <w:tcW w:w="850" w:type="dxa"/>
          </w:tcPr>
          <w:p w:rsidR="00B15DB0" w:rsidRPr="00B15DB0" w:rsidRDefault="00B15DB0" w:rsidP="009C0F66">
            <w:pPr>
              <w:jc w:val="center"/>
              <w:rPr>
                <w:sz w:val="20"/>
                <w:szCs w:val="20"/>
              </w:rPr>
            </w:pPr>
            <w:r w:rsidRPr="00B15DB0">
              <w:rPr>
                <w:sz w:val="20"/>
                <w:szCs w:val="20"/>
              </w:rPr>
              <w:t xml:space="preserve"> 5125,8</w:t>
            </w:r>
          </w:p>
        </w:tc>
        <w:tc>
          <w:tcPr>
            <w:tcW w:w="851" w:type="dxa"/>
          </w:tcPr>
          <w:p w:rsidR="00B15DB0" w:rsidRPr="00B15DB0" w:rsidRDefault="00B15DB0" w:rsidP="009C0F66">
            <w:pPr>
              <w:rPr>
                <w:sz w:val="20"/>
                <w:szCs w:val="20"/>
              </w:rPr>
            </w:pPr>
            <w:r w:rsidRPr="00B15DB0">
              <w:rPr>
                <w:sz w:val="20"/>
                <w:szCs w:val="20"/>
              </w:rPr>
              <w:t>2430,8</w:t>
            </w:r>
          </w:p>
        </w:tc>
        <w:tc>
          <w:tcPr>
            <w:tcW w:w="708" w:type="dxa"/>
          </w:tcPr>
          <w:p w:rsidR="00B15DB0" w:rsidRPr="00B15DB0" w:rsidRDefault="00B15DB0" w:rsidP="009C0F66">
            <w:pPr>
              <w:rPr>
                <w:sz w:val="20"/>
                <w:szCs w:val="20"/>
              </w:rPr>
            </w:pPr>
            <w:r w:rsidRPr="00B15DB0">
              <w:rPr>
                <w:sz w:val="20"/>
                <w:szCs w:val="20"/>
              </w:rPr>
              <w:t>1990,4</w:t>
            </w:r>
          </w:p>
        </w:tc>
        <w:tc>
          <w:tcPr>
            <w:tcW w:w="851" w:type="dxa"/>
          </w:tcPr>
          <w:p w:rsidR="00B15DB0" w:rsidRPr="00B15DB0" w:rsidRDefault="00B15DB0" w:rsidP="009C0F66">
            <w:pPr>
              <w:rPr>
                <w:sz w:val="20"/>
                <w:szCs w:val="20"/>
              </w:rPr>
            </w:pPr>
            <w:r w:rsidRPr="00B15DB0">
              <w:rPr>
                <w:sz w:val="20"/>
                <w:szCs w:val="20"/>
              </w:rPr>
              <w:t>1912,5</w:t>
            </w:r>
          </w:p>
        </w:tc>
        <w:tc>
          <w:tcPr>
            <w:tcW w:w="850" w:type="dxa"/>
          </w:tcPr>
          <w:p w:rsidR="00B15DB0" w:rsidRPr="00B15DB0" w:rsidRDefault="00B15DB0" w:rsidP="009C0F66">
            <w:pPr>
              <w:rPr>
                <w:sz w:val="20"/>
                <w:szCs w:val="20"/>
              </w:rPr>
            </w:pPr>
            <w:r w:rsidRPr="00B15DB0">
              <w:rPr>
                <w:sz w:val="20"/>
                <w:szCs w:val="20"/>
              </w:rPr>
              <w:t>1924,49</w:t>
            </w:r>
          </w:p>
        </w:tc>
      </w:tr>
    </w:tbl>
    <w:p w:rsidR="00B15DB0" w:rsidRPr="00B15DB0" w:rsidRDefault="00B15DB0" w:rsidP="00B15DB0">
      <w:pPr>
        <w:jc w:val="center"/>
        <w:rPr>
          <w:sz w:val="20"/>
          <w:szCs w:val="20"/>
        </w:rPr>
        <w:sectPr w:rsidR="00B15DB0" w:rsidRPr="00B15DB0" w:rsidSect="00B15DB0">
          <w:headerReference w:type="default" r:id="rId14"/>
          <w:type w:val="continuous"/>
          <w:pgSz w:w="16838" w:h="11906" w:orient="landscape"/>
          <w:pgMar w:top="1134" w:right="567" w:bottom="567" w:left="567" w:header="567" w:footer="567" w:gutter="0"/>
          <w:cols w:space="720"/>
          <w:titlePg/>
          <w:docGrid w:linePitch="360"/>
        </w:sectPr>
      </w:pPr>
    </w:p>
    <w:p w:rsidR="00B15DB0" w:rsidRPr="00B15DB0" w:rsidRDefault="00B15DB0" w:rsidP="009C0F66">
      <w:pPr>
        <w:autoSpaceDN w:val="0"/>
        <w:adjustRightInd w:val="0"/>
        <w:jc w:val="center"/>
        <w:rPr>
          <w:sz w:val="20"/>
          <w:szCs w:val="20"/>
        </w:rPr>
      </w:pPr>
      <w:r w:rsidRPr="00B15DB0">
        <w:rPr>
          <w:b/>
          <w:sz w:val="20"/>
          <w:szCs w:val="20"/>
        </w:rPr>
        <w:lastRenderedPageBreak/>
        <w:t>-</w:t>
      </w:r>
      <w:r w:rsidRPr="00B15DB0">
        <w:rPr>
          <w:sz w:val="20"/>
          <w:szCs w:val="20"/>
        </w:rPr>
        <w:t>раздел « 4. Объемы и источники финансирования подпрограммы в целом и по годам реализации»  подпрограммы «Уборка и озеленение территории Залучского сельского поселения на 2014- 2023 г.г» муниципальной</w:t>
      </w:r>
      <w:r w:rsidRPr="00B15DB0">
        <w:rPr>
          <w:bCs/>
          <w:sz w:val="20"/>
          <w:szCs w:val="20"/>
        </w:rPr>
        <w:t xml:space="preserve"> программы Залучского сельского поселения </w:t>
      </w:r>
      <w:r w:rsidRPr="00B15DB0">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B15DB0" w:rsidRPr="00B15DB0" w:rsidRDefault="00B15DB0" w:rsidP="00B15DB0">
      <w:pPr>
        <w:overflowPunct w:val="0"/>
        <w:autoSpaceDN w:val="0"/>
        <w:adjustRightInd w:val="0"/>
        <w:ind w:firstLine="567"/>
        <w:jc w:val="both"/>
        <w:textAlignment w:val="baseline"/>
        <w:rPr>
          <w:b/>
          <w:sz w:val="20"/>
          <w:szCs w:val="20"/>
        </w:rPr>
      </w:pPr>
      <w:r w:rsidRPr="00B15DB0">
        <w:rPr>
          <w:b/>
          <w:bCs/>
          <w:sz w:val="20"/>
          <w:szCs w:val="20"/>
        </w:rPr>
        <w:t xml:space="preserve"> </w:t>
      </w:r>
      <w:r w:rsidRPr="00B15DB0">
        <w:rPr>
          <w:b/>
          <w:sz w:val="20"/>
          <w:szCs w:val="20"/>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B15DB0" w:rsidRPr="00B15DB0" w:rsidTr="009C0F66">
        <w:tc>
          <w:tcPr>
            <w:tcW w:w="1268" w:type="dxa"/>
            <w:vMerge w:val="restart"/>
          </w:tcPr>
          <w:p w:rsidR="00B15DB0" w:rsidRPr="00B15DB0" w:rsidRDefault="00B15DB0" w:rsidP="009C0F66">
            <w:pPr>
              <w:jc w:val="center"/>
              <w:rPr>
                <w:sz w:val="20"/>
                <w:szCs w:val="20"/>
              </w:rPr>
            </w:pPr>
            <w:r w:rsidRPr="00B15DB0">
              <w:rPr>
                <w:sz w:val="20"/>
                <w:szCs w:val="20"/>
              </w:rPr>
              <w:t>Год</w:t>
            </w:r>
          </w:p>
        </w:tc>
        <w:tc>
          <w:tcPr>
            <w:tcW w:w="8478" w:type="dxa"/>
            <w:gridSpan w:val="5"/>
          </w:tcPr>
          <w:p w:rsidR="00B15DB0" w:rsidRPr="00B15DB0" w:rsidRDefault="00B15DB0" w:rsidP="009C0F66">
            <w:pPr>
              <w:jc w:val="center"/>
              <w:rPr>
                <w:sz w:val="20"/>
                <w:szCs w:val="20"/>
              </w:rPr>
            </w:pPr>
            <w:r w:rsidRPr="00B15DB0">
              <w:rPr>
                <w:sz w:val="20"/>
                <w:szCs w:val="20"/>
              </w:rPr>
              <w:t>Источники финансирования:</w:t>
            </w:r>
          </w:p>
        </w:tc>
      </w:tr>
      <w:tr w:rsidR="00B15DB0" w:rsidRPr="00B15DB0" w:rsidTr="009C0F66">
        <w:tc>
          <w:tcPr>
            <w:tcW w:w="1268" w:type="dxa"/>
            <w:vMerge/>
          </w:tcPr>
          <w:p w:rsidR="00B15DB0" w:rsidRPr="00B15DB0" w:rsidRDefault="00B15DB0" w:rsidP="009C0F66">
            <w:pPr>
              <w:rPr>
                <w:sz w:val="20"/>
                <w:szCs w:val="20"/>
              </w:rPr>
            </w:pPr>
          </w:p>
        </w:tc>
        <w:tc>
          <w:tcPr>
            <w:tcW w:w="1686" w:type="dxa"/>
          </w:tcPr>
          <w:p w:rsidR="00B15DB0" w:rsidRPr="00B15DB0" w:rsidRDefault="00B15DB0" w:rsidP="009C0F66">
            <w:pPr>
              <w:jc w:val="center"/>
              <w:rPr>
                <w:sz w:val="20"/>
                <w:szCs w:val="20"/>
              </w:rPr>
            </w:pPr>
            <w:r w:rsidRPr="00B15DB0">
              <w:rPr>
                <w:sz w:val="20"/>
                <w:szCs w:val="20"/>
              </w:rPr>
              <w:t>областной бюджет</w:t>
            </w:r>
          </w:p>
        </w:tc>
        <w:tc>
          <w:tcPr>
            <w:tcW w:w="1949" w:type="dxa"/>
          </w:tcPr>
          <w:p w:rsidR="00B15DB0" w:rsidRPr="00B15DB0" w:rsidRDefault="00B15DB0" w:rsidP="009C0F66">
            <w:pPr>
              <w:jc w:val="center"/>
              <w:rPr>
                <w:sz w:val="20"/>
                <w:szCs w:val="20"/>
              </w:rPr>
            </w:pPr>
            <w:r w:rsidRPr="00B15DB0">
              <w:rPr>
                <w:sz w:val="20"/>
                <w:szCs w:val="20"/>
              </w:rPr>
              <w:t>федеральный бюджет</w:t>
            </w:r>
          </w:p>
        </w:tc>
        <w:tc>
          <w:tcPr>
            <w:tcW w:w="1491" w:type="dxa"/>
          </w:tcPr>
          <w:p w:rsidR="00B15DB0" w:rsidRPr="00B15DB0" w:rsidRDefault="00B15DB0" w:rsidP="009C0F66">
            <w:pPr>
              <w:jc w:val="center"/>
              <w:rPr>
                <w:sz w:val="20"/>
                <w:szCs w:val="20"/>
              </w:rPr>
            </w:pPr>
            <w:r w:rsidRPr="00B15DB0">
              <w:rPr>
                <w:sz w:val="20"/>
                <w:szCs w:val="20"/>
              </w:rPr>
              <w:t>местный бюджет</w:t>
            </w:r>
          </w:p>
        </w:tc>
        <w:tc>
          <w:tcPr>
            <w:tcW w:w="2169" w:type="dxa"/>
          </w:tcPr>
          <w:p w:rsidR="00B15DB0" w:rsidRPr="00B15DB0" w:rsidRDefault="00B15DB0" w:rsidP="009C0F66">
            <w:pPr>
              <w:jc w:val="center"/>
              <w:rPr>
                <w:sz w:val="20"/>
                <w:szCs w:val="20"/>
              </w:rPr>
            </w:pPr>
            <w:r w:rsidRPr="00B15DB0">
              <w:rPr>
                <w:sz w:val="20"/>
                <w:szCs w:val="20"/>
              </w:rPr>
              <w:t>внебюджетные  средства</w:t>
            </w:r>
          </w:p>
        </w:tc>
        <w:tc>
          <w:tcPr>
            <w:tcW w:w="1183" w:type="dxa"/>
          </w:tcPr>
          <w:p w:rsidR="00B15DB0" w:rsidRPr="00B15DB0" w:rsidRDefault="00B15DB0" w:rsidP="009C0F66">
            <w:pPr>
              <w:jc w:val="center"/>
              <w:rPr>
                <w:sz w:val="20"/>
                <w:szCs w:val="20"/>
              </w:rPr>
            </w:pPr>
            <w:r w:rsidRPr="00B15DB0">
              <w:rPr>
                <w:sz w:val="20"/>
                <w:szCs w:val="20"/>
              </w:rPr>
              <w:t>всего</w:t>
            </w:r>
          </w:p>
        </w:tc>
      </w:tr>
      <w:tr w:rsidR="00B15DB0" w:rsidRPr="00B15DB0" w:rsidTr="009C0F66">
        <w:tc>
          <w:tcPr>
            <w:tcW w:w="1268" w:type="dxa"/>
          </w:tcPr>
          <w:p w:rsidR="00B15DB0" w:rsidRPr="00B15DB0" w:rsidRDefault="00B15DB0" w:rsidP="009C0F66">
            <w:pPr>
              <w:jc w:val="center"/>
              <w:rPr>
                <w:sz w:val="20"/>
                <w:szCs w:val="20"/>
              </w:rPr>
            </w:pPr>
            <w:r w:rsidRPr="00B15DB0">
              <w:rPr>
                <w:sz w:val="20"/>
                <w:szCs w:val="20"/>
              </w:rPr>
              <w:t>1</w:t>
            </w:r>
          </w:p>
        </w:tc>
        <w:tc>
          <w:tcPr>
            <w:tcW w:w="1686" w:type="dxa"/>
          </w:tcPr>
          <w:p w:rsidR="00B15DB0" w:rsidRPr="00B15DB0" w:rsidRDefault="00B15DB0" w:rsidP="009C0F66">
            <w:pPr>
              <w:jc w:val="center"/>
              <w:rPr>
                <w:sz w:val="20"/>
                <w:szCs w:val="20"/>
              </w:rPr>
            </w:pPr>
            <w:r w:rsidRPr="00B15DB0">
              <w:rPr>
                <w:sz w:val="20"/>
                <w:szCs w:val="20"/>
              </w:rPr>
              <w:t>2</w:t>
            </w:r>
          </w:p>
        </w:tc>
        <w:tc>
          <w:tcPr>
            <w:tcW w:w="1949" w:type="dxa"/>
          </w:tcPr>
          <w:p w:rsidR="00B15DB0" w:rsidRPr="00B15DB0" w:rsidRDefault="00B15DB0" w:rsidP="009C0F66">
            <w:pPr>
              <w:jc w:val="center"/>
              <w:rPr>
                <w:sz w:val="20"/>
                <w:szCs w:val="20"/>
              </w:rPr>
            </w:pPr>
            <w:r w:rsidRPr="00B15DB0">
              <w:rPr>
                <w:sz w:val="20"/>
                <w:szCs w:val="20"/>
              </w:rPr>
              <w:t>3</w:t>
            </w:r>
          </w:p>
        </w:tc>
        <w:tc>
          <w:tcPr>
            <w:tcW w:w="1491" w:type="dxa"/>
          </w:tcPr>
          <w:p w:rsidR="00B15DB0" w:rsidRPr="00B15DB0" w:rsidRDefault="00B15DB0" w:rsidP="009C0F66">
            <w:pPr>
              <w:jc w:val="center"/>
              <w:rPr>
                <w:sz w:val="20"/>
                <w:szCs w:val="20"/>
              </w:rPr>
            </w:pPr>
            <w:r w:rsidRPr="00B15DB0">
              <w:rPr>
                <w:sz w:val="20"/>
                <w:szCs w:val="20"/>
              </w:rPr>
              <w:t>4</w:t>
            </w:r>
          </w:p>
        </w:tc>
        <w:tc>
          <w:tcPr>
            <w:tcW w:w="2169" w:type="dxa"/>
          </w:tcPr>
          <w:p w:rsidR="00B15DB0" w:rsidRPr="00B15DB0" w:rsidRDefault="00B15DB0" w:rsidP="009C0F66">
            <w:pPr>
              <w:jc w:val="center"/>
              <w:rPr>
                <w:sz w:val="20"/>
                <w:szCs w:val="20"/>
              </w:rPr>
            </w:pPr>
            <w:r w:rsidRPr="00B15DB0">
              <w:rPr>
                <w:sz w:val="20"/>
                <w:szCs w:val="20"/>
              </w:rPr>
              <w:t>5</w:t>
            </w:r>
          </w:p>
        </w:tc>
        <w:tc>
          <w:tcPr>
            <w:tcW w:w="1183" w:type="dxa"/>
          </w:tcPr>
          <w:p w:rsidR="00B15DB0" w:rsidRPr="00B15DB0" w:rsidRDefault="00B15DB0" w:rsidP="009C0F66">
            <w:pPr>
              <w:jc w:val="center"/>
              <w:rPr>
                <w:sz w:val="20"/>
                <w:szCs w:val="20"/>
              </w:rPr>
            </w:pPr>
            <w:r w:rsidRPr="00B15DB0">
              <w:rPr>
                <w:sz w:val="20"/>
                <w:szCs w:val="20"/>
              </w:rPr>
              <w:t>6</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2014</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215,0</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215,0,0</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2015</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17,2</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17,2</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2016</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60,5</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60,5</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2017</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108,97</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108,97</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2018</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56,03</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56,03</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2019</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66,7</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66,7</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2020</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 xml:space="preserve"> 96,4</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96,4</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2021</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141,4</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141,4</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2022</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120,0</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120,0</w:t>
            </w:r>
          </w:p>
        </w:tc>
      </w:tr>
      <w:tr w:rsidR="00B15DB0" w:rsidRPr="00B15DB0" w:rsidTr="009C0F66">
        <w:tc>
          <w:tcPr>
            <w:tcW w:w="1268" w:type="dxa"/>
            <w:vAlign w:val="center"/>
          </w:tcPr>
          <w:p w:rsidR="00B15DB0" w:rsidRPr="00B15DB0" w:rsidRDefault="00B15DB0" w:rsidP="009C0F66">
            <w:pPr>
              <w:jc w:val="center"/>
              <w:rPr>
                <w:sz w:val="20"/>
                <w:szCs w:val="20"/>
              </w:rPr>
            </w:pPr>
            <w:r w:rsidRPr="00B15DB0">
              <w:rPr>
                <w:sz w:val="20"/>
                <w:szCs w:val="20"/>
              </w:rPr>
              <w:t>2023</w:t>
            </w:r>
          </w:p>
        </w:tc>
        <w:tc>
          <w:tcPr>
            <w:tcW w:w="1686" w:type="dxa"/>
          </w:tcPr>
          <w:p w:rsidR="00B15DB0" w:rsidRPr="00B15DB0" w:rsidRDefault="00B15DB0" w:rsidP="009C0F66">
            <w:pPr>
              <w:jc w:val="center"/>
              <w:rPr>
                <w:sz w:val="20"/>
                <w:szCs w:val="20"/>
              </w:rPr>
            </w:pPr>
            <w:r w:rsidRPr="00B15DB0">
              <w:rPr>
                <w:sz w:val="20"/>
                <w:szCs w:val="20"/>
              </w:rPr>
              <w:t>0</w:t>
            </w:r>
          </w:p>
        </w:tc>
        <w:tc>
          <w:tcPr>
            <w:tcW w:w="1949" w:type="dxa"/>
          </w:tcPr>
          <w:p w:rsidR="00B15DB0" w:rsidRPr="00B15DB0" w:rsidRDefault="00B15DB0" w:rsidP="009C0F66">
            <w:pPr>
              <w:jc w:val="center"/>
              <w:rPr>
                <w:sz w:val="20"/>
                <w:szCs w:val="20"/>
              </w:rPr>
            </w:pPr>
            <w:r w:rsidRPr="00B15DB0">
              <w:rPr>
                <w:sz w:val="20"/>
                <w:szCs w:val="20"/>
              </w:rPr>
              <w:t>0</w:t>
            </w:r>
          </w:p>
        </w:tc>
        <w:tc>
          <w:tcPr>
            <w:tcW w:w="1491" w:type="dxa"/>
          </w:tcPr>
          <w:p w:rsidR="00B15DB0" w:rsidRPr="00B15DB0" w:rsidRDefault="00B15DB0" w:rsidP="009C0F66">
            <w:pPr>
              <w:jc w:val="center"/>
              <w:rPr>
                <w:sz w:val="20"/>
                <w:szCs w:val="20"/>
              </w:rPr>
            </w:pPr>
            <w:r w:rsidRPr="00B15DB0">
              <w:rPr>
                <w:sz w:val="20"/>
                <w:szCs w:val="20"/>
              </w:rPr>
              <w:t>120,0</w:t>
            </w:r>
          </w:p>
        </w:tc>
        <w:tc>
          <w:tcPr>
            <w:tcW w:w="2169" w:type="dxa"/>
          </w:tcPr>
          <w:p w:rsidR="00B15DB0" w:rsidRPr="00B15DB0" w:rsidRDefault="00B15DB0" w:rsidP="009C0F66">
            <w:pPr>
              <w:jc w:val="center"/>
              <w:rPr>
                <w:sz w:val="20"/>
                <w:szCs w:val="20"/>
              </w:rPr>
            </w:pPr>
            <w:r w:rsidRPr="00B15DB0">
              <w:rPr>
                <w:sz w:val="20"/>
                <w:szCs w:val="20"/>
              </w:rPr>
              <w:t>0</w:t>
            </w:r>
          </w:p>
        </w:tc>
        <w:tc>
          <w:tcPr>
            <w:tcW w:w="1183" w:type="dxa"/>
          </w:tcPr>
          <w:p w:rsidR="00B15DB0" w:rsidRPr="00B15DB0" w:rsidRDefault="00B15DB0" w:rsidP="009C0F66">
            <w:pPr>
              <w:jc w:val="center"/>
              <w:rPr>
                <w:sz w:val="20"/>
                <w:szCs w:val="20"/>
              </w:rPr>
            </w:pPr>
            <w:r w:rsidRPr="00B15DB0">
              <w:rPr>
                <w:sz w:val="20"/>
                <w:szCs w:val="20"/>
              </w:rPr>
              <w:t>120,0</w:t>
            </w:r>
          </w:p>
        </w:tc>
      </w:tr>
    </w:tbl>
    <w:p w:rsidR="00B15DB0" w:rsidRPr="00B15DB0" w:rsidRDefault="00B15DB0" w:rsidP="00B15DB0">
      <w:pPr>
        <w:rPr>
          <w:sz w:val="20"/>
          <w:szCs w:val="20"/>
        </w:rPr>
      </w:pPr>
      <w:r w:rsidRPr="00B15DB0">
        <w:rPr>
          <w:sz w:val="20"/>
          <w:szCs w:val="20"/>
        </w:rPr>
        <w:t>-раздел  «</w:t>
      </w:r>
      <w:r w:rsidRPr="00B15DB0">
        <w:rPr>
          <w:sz w:val="20"/>
          <w:szCs w:val="20"/>
          <w:lang w:eastAsia="en-US"/>
        </w:rPr>
        <w:t xml:space="preserve">Мероприятия подпрограммы </w:t>
      </w:r>
      <w:r w:rsidRPr="00B15DB0">
        <w:rPr>
          <w:sz w:val="20"/>
          <w:szCs w:val="20"/>
        </w:rPr>
        <w:t>«Уборка и озеленение территории Залучского сельского поселения на 2014-2023 годы» муниципальной</w:t>
      </w:r>
      <w:r w:rsidRPr="00B15DB0">
        <w:rPr>
          <w:bCs/>
          <w:sz w:val="20"/>
          <w:szCs w:val="20"/>
        </w:rPr>
        <w:t xml:space="preserve"> программы Залучского сельского поселения </w:t>
      </w:r>
      <w:r w:rsidRPr="00B15DB0">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B15DB0" w:rsidRPr="00B15DB0" w:rsidRDefault="00B15DB0" w:rsidP="00B15DB0">
      <w:pPr>
        <w:rPr>
          <w:sz w:val="20"/>
          <w:szCs w:val="20"/>
        </w:rPr>
        <w:sectPr w:rsidR="00B15DB0" w:rsidRPr="00B15DB0" w:rsidSect="00B15DB0">
          <w:type w:val="continuous"/>
          <w:pgSz w:w="16838" w:h="11906" w:orient="landscape"/>
          <w:pgMar w:top="561" w:right="567" w:bottom="1140" w:left="851" w:header="567" w:footer="567" w:gutter="0"/>
          <w:cols w:space="720"/>
          <w:titlePg/>
          <w:docGrid w:linePitch="360"/>
        </w:sectPr>
      </w:pPr>
    </w:p>
    <w:p w:rsidR="00AC685F" w:rsidRDefault="00AC685F" w:rsidP="00B15DB0">
      <w:pPr>
        <w:jc w:val="center"/>
        <w:rPr>
          <w:b/>
          <w:sz w:val="20"/>
          <w:szCs w:val="20"/>
          <w:lang w:eastAsia="en-US"/>
        </w:rPr>
      </w:pPr>
    </w:p>
    <w:p w:rsidR="00AC685F" w:rsidRDefault="00AC685F" w:rsidP="00B15DB0">
      <w:pPr>
        <w:jc w:val="center"/>
        <w:rPr>
          <w:b/>
          <w:sz w:val="20"/>
          <w:szCs w:val="20"/>
          <w:lang w:eastAsia="en-US"/>
        </w:rPr>
      </w:pPr>
    </w:p>
    <w:p w:rsidR="00B15DB0" w:rsidRPr="00B15DB0" w:rsidRDefault="00B15DB0" w:rsidP="00B15DB0">
      <w:pPr>
        <w:jc w:val="center"/>
        <w:rPr>
          <w:b/>
          <w:sz w:val="20"/>
          <w:szCs w:val="20"/>
          <w:lang w:eastAsia="en-US"/>
        </w:rPr>
      </w:pPr>
      <w:r w:rsidRPr="00B15DB0">
        <w:rPr>
          <w:b/>
          <w:sz w:val="20"/>
          <w:szCs w:val="20"/>
          <w:lang w:eastAsia="en-US"/>
        </w:rPr>
        <w:t>Мероприятия подпрограммы</w:t>
      </w:r>
    </w:p>
    <w:p w:rsidR="00B15DB0" w:rsidRPr="00B15DB0" w:rsidRDefault="00B15DB0" w:rsidP="00B15DB0">
      <w:pPr>
        <w:autoSpaceDN w:val="0"/>
        <w:adjustRightInd w:val="0"/>
        <w:jc w:val="center"/>
        <w:rPr>
          <w:b/>
          <w:sz w:val="20"/>
          <w:szCs w:val="20"/>
        </w:rPr>
      </w:pPr>
      <w:r w:rsidRPr="00B15DB0">
        <w:rPr>
          <w:b/>
          <w:sz w:val="20"/>
          <w:szCs w:val="20"/>
        </w:rPr>
        <w:t>«Уборка и озеленение территории Залучского сельского поселения на 2014-2023 годы» муниципальной</w:t>
      </w:r>
      <w:r w:rsidRPr="00B15DB0">
        <w:rPr>
          <w:b/>
          <w:bCs/>
          <w:sz w:val="20"/>
          <w:szCs w:val="20"/>
        </w:rPr>
        <w:t xml:space="preserve"> программы Залучского сельского поселения </w:t>
      </w:r>
      <w:r w:rsidRPr="00B15DB0">
        <w:rPr>
          <w:b/>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1148"/>
        <w:gridCol w:w="1267"/>
        <w:gridCol w:w="708"/>
        <w:gridCol w:w="709"/>
        <w:gridCol w:w="709"/>
        <w:gridCol w:w="848"/>
        <w:gridCol w:w="708"/>
        <w:gridCol w:w="709"/>
        <w:gridCol w:w="715"/>
        <w:gridCol w:w="708"/>
        <w:gridCol w:w="6"/>
        <w:gridCol w:w="707"/>
        <w:gridCol w:w="6"/>
        <w:gridCol w:w="690"/>
      </w:tblGrid>
      <w:tr w:rsidR="00B15DB0" w:rsidRPr="00B15DB0" w:rsidTr="009C0F66">
        <w:trPr>
          <w:trHeight w:val="749"/>
        </w:trPr>
        <w:tc>
          <w:tcPr>
            <w:tcW w:w="702" w:type="dxa"/>
            <w:vMerge w:val="restart"/>
          </w:tcPr>
          <w:p w:rsidR="00B15DB0" w:rsidRPr="00B15DB0" w:rsidRDefault="00B15DB0" w:rsidP="009C0F66">
            <w:pPr>
              <w:snapToGrid w:val="0"/>
              <w:jc w:val="center"/>
              <w:rPr>
                <w:sz w:val="20"/>
                <w:szCs w:val="20"/>
              </w:rPr>
            </w:pPr>
            <w:r w:rsidRPr="00B15DB0">
              <w:rPr>
                <w:sz w:val="20"/>
                <w:szCs w:val="20"/>
              </w:rPr>
              <w:t xml:space="preserve">№  </w:t>
            </w:r>
            <w:r w:rsidRPr="00B15DB0">
              <w:rPr>
                <w:sz w:val="20"/>
                <w:szCs w:val="20"/>
              </w:rPr>
              <w:br/>
              <w:t>п/п</w:t>
            </w:r>
          </w:p>
        </w:tc>
        <w:tc>
          <w:tcPr>
            <w:tcW w:w="2558" w:type="dxa"/>
            <w:vMerge w:val="restart"/>
          </w:tcPr>
          <w:p w:rsidR="00B15DB0" w:rsidRPr="00B15DB0" w:rsidRDefault="00B15DB0" w:rsidP="009C0F66">
            <w:pPr>
              <w:snapToGrid w:val="0"/>
              <w:jc w:val="center"/>
              <w:rPr>
                <w:sz w:val="20"/>
                <w:szCs w:val="20"/>
              </w:rPr>
            </w:pPr>
            <w:r w:rsidRPr="00B15DB0">
              <w:rPr>
                <w:sz w:val="20"/>
                <w:szCs w:val="20"/>
              </w:rPr>
              <w:t>Наименование    мероприятия</w:t>
            </w:r>
          </w:p>
        </w:tc>
        <w:tc>
          <w:tcPr>
            <w:tcW w:w="1557" w:type="dxa"/>
            <w:vMerge w:val="restart"/>
          </w:tcPr>
          <w:p w:rsidR="00B15DB0" w:rsidRPr="00B15DB0" w:rsidRDefault="00B15DB0" w:rsidP="009C0F66">
            <w:pPr>
              <w:snapToGrid w:val="0"/>
              <w:jc w:val="center"/>
              <w:rPr>
                <w:sz w:val="20"/>
                <w:szCs w:val="20"/>
              </w:rPr>
            </w:pPr>
            <w:r w:rsidRPr="00B15DB0">
              <w:rPr>
                <w:sz w:val="20"/>
                <w:szCs w:val="20"/>
              </w:rPr>
              <w:t>Исполнитель</w:t>
            </w:r>
          </w:p>
        </w:tc>
        <w:tc>
          <w:tcPr>
            <w:tcW w:w="1276" w:type="dxa"/>
            <w:vMerge w:val="restart"/>
          </w:tcPr>
          <w:p w:rsidR="00B15DB0" w:rsidRPr="00B15DB0" w:rsidRDefault="00B15DB0" w:rsidP="009C0F66">
            <w:pPr>
              <w:snapToGrid w:val="0"/>
              <w:jc w:val="center"/>
              <w:rPr>
                <w:sz w:val="20"/>
                <w:szCs w:val="20"/>
              </w:rPr>
            </w:pPr>
            <w:r w:rsidRPr="00B15DB0">
              <w:rPr>
                <w:sz w:val="20"/>
                <w:szCs w:val="20"/>
              </w:rPr>
              <w:t xml:space="preserve">Срок </w:t>
            </w:r>
            <w:r w:rsidRPr="00B15DB0">
              <w:rPr>
                <w:sz w:val="20"/>
                <w:szCs w:val="20"/>
              </w:rPr>
              <w:br/>
              <w:t>реализации</w:t>
            </w:r>
          </w:p>
        </w:tc>
        <w:tc>
          <w:tcPr>
            <w:tcW w:w="1148" w:type="dxa"/>
            <w:vMerge w:val="restart"/>
          </w:tcPr>
          <w:p w:rsidR="00B15DB0" w:rsidRPr="00B15DB0" w:rsidRDefault="00B15DB0" w:rsidP="009C0F66">
            <w:pPr>
              <w:snapToGrid w:val="0"/>
              <w:jc w:val="center"/>
              <w:rPr>
                <w:sz w:val="20"/>
                <w:szCs w:val="20"/>
              </w:rPr>
            </w:pPr>
            <w:r w:rsidRPr="00B15DB0">
              <w:rPr>
                <w:sz w:val="20"/>
                <w:szCs w:val="20"/>
              </w:rPr>
              <w:t>Целевой показатель (номер целевого показателя из паспорта подпрограммы)</w:t>
            </w:r>
          </w:p>
        </w:tc>
        <w:tc>
          <w:tcPr>
            <w:tcW w:w="1267" w:type="dxa"/>
            <w:vMerge w:val="restart"/>
          </w:tcPr>
          <w:p w:rsidR="00B15DB0" w:rsidRPr="00B15DB0" w:rsidRDefault="00B15DB0" w:rsidP="009C0F66">
            <w:pPr>
              <w:snapToGrid w:val="0"/>
              <w:jc w:val="center"/>
              <w:rPr>
                <w:sz w:val="20"/>
                <w:szCs w:val="20"/>
              </w:rPr>
            </w:pPr>
            <w:r w:rsidRPr="00B15DB0">
              <w:rPr>
                <w:sz w:val="20"/>
                <w:szCs w:val="20"/>
              </w:rPr>
              <w:t>Источник</w:t>
            </w:r>
            <w:r w:rsidRPr="00B15DB0">
              <w:rPr>
                <w:sz w:val="20"/>
                <w:szCs w:val="20"/>
              </w:rPr>
              <w:br/>
              <w:t>финансирования</w:t>
            </w:r>
          </w:p>
        </w:tc>
        <w:tc>
          <w:tcPr>
            <w:tcW w:w="7223" w:type="dxa"/>
            <w:gridSpan w:val="12"/>
          </w:tcPr>
          <w:p w:rsidR="00B15DB0" w:rsidRPr="00B15DB0" w:rsidRDefault="00B15DB0" w:rsidP="009C0F66">
            <w:pPr>
              <w:jc w:val="center"/>
              <w:rPr>
                <w:sz w:val="20"/>
                <w:szCs w:val="20"/>
              </w:rPr>
            </w:pPr>
            <w:r w:rsidRPr="00B15DB0">
              <w:rPr>
                <w:sz w:val="20"/>
                <w:szCs w:val="20"/>
              </w:rPr>
              <w:t>Объем финансирования</w:t>
            </w:r>
            <w:r w:rsidRPr="00B15DB0">
              <w:rPr>
                <w:sz w:val="20"/>
                <w:szCs w:val="20"/>
              </w:rPr>
              <w:br/>
              <w:t>по годам (тыс. руб.):</w:t>
            </w:r>
          </w:p>
          <w:p w:rsidR="00B15DB0" w:rsidRPr="00B15DB0" w:rsidRDefault="00B15DB0" w:rsidP="009C0F66">
            <w:pPr>
              <w:jc w:val="center"/>
              <w:rPr>
                <w:sz w:val="20"/>
                <w:szCs w:val="20"/>
              </w:rPr>
            </w:pPr>
          </w:p>
          <w:p w:rsidR="00B15DB0" w:rsidRPr="00B15DB0" w:rsidRDefault="00B15DB0" w:rsidP="009C0F66">
            <w:pPr>
              <w:jc w:val="center"/>
              <w:rPr>
                <w:sz w:val="20"/>
                <w:szCs w:val="20"/>
              </w:rPr>
            </w:pPr>
          </w:p>
        </w:tc>
      </w:tr>
      <w:tr w:rsidR="00B15DB0" w:rsidRPr="00B15DB0" w:rsidTr="009C0F66">
        <w:trPr>
          <w:trHeight w:val="480"/>
        </w:trPr>
        <w:tc>
          <w:tcPr>
            <w:tcW w:w="702" w:type="dxa"/>
            <w:vMerge/>
          </w:tcPr>
          <w:p w:rsidR="00B15DB0" w:rsidRPr="00B15DB0" w:rsidRDefault="00B15DB0" w:rsidP="009C0F66">
            <w:pPr>
              <w:snapToGrid w:val="0"/>
              <w:jc w:val="center"/>
              <w:rPr>
                <w:sz w:val="20"/>
                <w:szCs w:val="20"/>
                <w:lang w:eastAsia="en-US"/>
              </w:rPr>
            </w:pPr>
          </w:p>
        </w:tc>
        <w:tc>
          <w:tcPr>
            <w:tcW w:w="2558" w:type="dxa"/>
            <w:vMerge/>
          </w:tcPr>
          <w:p w:rsidR="00B15DB0" w:rsidRPr="00B15DB0" w:rsidRDefault="00B15DB0" w:rsidP="009C0F66">
            <w:pPr>
              <w:snapToGrid w:val="0"/>
              <w:jc w:val="center"/>
              <w:rPr>
                <w:sz w:val="20"/>
                <w:szCs w:val="20"/>
              </w:rPr>
            </w:pPr>
          </w:p>
        </w:tc>
        <w:tc>
          <w:tcPr>
            <w:tcW w:w="1557" w:type="dxa"/>
            <w:vMerge/>
          </w:tcPr>
          <w:p w:rsidR="00B15DB0" w:rsidRPr="00B15DB0" w:rsidRDefault="00B15DB0" w:rsidP="009C0F66">
            <w:pPr>
              <w:snapToGrid w:val="0"/>
              <w:jc w:val="center"/>
              <w:rPr>
                <w:sz w:val="20"/>
                <w:szCs w:val="20"/>
              </w:rPr>
            </w:pPr>
          </w:p>
        </w:tc>
        <w:tc>
          <w:tcPr>
            <w:tcW w:w="1276" w:type="dxa"/>
            <w:vMerge/>
          </w:tcPr>
          <w:p w:rsidR="00B15DB0" w:rsidRPr="00B15DB0" w:rsidRDefault="00B15DB0" w:rsidP="009C0F66">
            <w:pPr>
              <w:snapToGrid w:val="0"/>
              <w:jc w:val="center"/>
              <w:rPr>
                <w:sz w:val="20"/>
                <w:szCs w:val="20"/>
              </w:rPr>
            </w:pPr>
          </w:p>
        </w:tc>
        <w:tc>
          <w:tcPr>
            <w:tcW w:w="1148" w:type="dxa"/>
            <w:vMerge/>
          </w:tcPr>
          <w:p w:rsidR="00B15DB0" w:rsidRPr="00B15DB0" w:rsidRDefault="00B15DB0" w:rsidP="009C0F66">
            <w:pPr>
              <w:snapToGrid w:val="0"/>
              <w:jc w:val="center"/>
              <w:rPr>
                <w:sz w:val="20"/>
                <w:szCs w:val="20"/>
              </w:rPr>
            </w:pPr>
          </w:p>
        </w:tc>
        <w:tc>
          <w:tcPr>
            <w:tcW w:w="1267" w:type="dxa"/>
            <w:vMerge/>
          </w:tcPr>
          <w:p w:rsidR="00B15DB0" w:rsidRPr="00B15DB0" w:rsidRDefault="00B15DB0" w:rsidP="009C0F66">
            <w:pPr>
              <w:snapToGrid w:val="0"/>
              <w:jc w:val="center"/>
              <w:rPr>
                <w:sz w:val="20"/>
                <w:szCs w:val="20"/>
              </w:rPr>
            </w:pPr>
          </w:p>
        </w:tc>
        <w:tc>
          <w:tcPr>
            <w:tcW w:w="708" w:type="dxa"/>
          </w:tcPr>
          <w:p w:rsidR="00B15DB0" w:rsidRPr="00B15DB0" w:rsidRDefault="00B15DB0" w:rsidP="009C0F66">
            <w:pPr>
              <w:snapToGrid w:val="0"/>
              <w:jc w:val="center"/>
              <w:rPr>
                <w:sz w:val="20"/>
                <w:szCs w:val="20"/>
              </w:rPr>
            </w:pPr>
            <w:r w:rsidRPr="00B15DB0">
              <w:rPr>
                <w:sz w:val="20"/>
                <w:szCs w:val="20"/>
              </w:rPr>
              <w:t>2014</w:t>
            </w:r>
          </w:p>
        </w:tc>
        <w:tc>
          <w:tcPr>
            <w:tcW w:w="709" w:type="dxa"/>
          </w:tcPr>
          <w:p w:rsidR="00B15DB0" w:rsidRPr="00B15DB0" w:rsidRDefault="00B15DB0" w:rsidP="009C0F66">
            <w:pPr>
              <w:snapToGrid w:val="0"/>
              <w:jc w:val="center"/>
              <w:rPr>
                <w:sz w:val="20"/>
                <w:szCs w:val="20"/>
              </w:rPr>
            </w:pPr>
            <w:r w:rsidRPr="00B15DB0">
              <w:rPr>
                <w:sz w:val="20"/>
                <w:szCs w:val="20"/>
              </w:rPr>
              <w:t>2015</w:t>
            </w:r>
          </w:p>
        </w:tc>
        <w:tc>
          <w:tcPr>
            <w:tcW w:w="709" w:type="dxa"/>
          </w:tcPr>
          <w:p w:rsidR="00B15DB0" w:rsidRPr="00B15DB0" w:rsidRDefault="00B15DB0" w:rsidP="009C0F66">
            <w:pPr>
              <w:snapToGrid w:val="0"/>
              <w:jc w:val="center"/>
              <w:rPr>
                <w:sz w:val="20"/>
                <w:szCs w:val="20"/>
              </w:rPr>
            </w:pPr>
            <w:r w:rsidRPr="00B15DB0">
              <w:rPr>
                <w:sz w:val="20"/>
                <w:szCs w:val="20"/>
              </w:rPr>
              <w:t>2016</w:t>
            </w:r>
          </w:p>
        </w:tc>
        <w:tc>
          <w:tcPr>
            <w:tcW w:w="848" w:type="dxa"/>
          </w:tcPr>
          <w:p w:rsidR="00B15DB0" w:rsidRPr="00B15DB0" w:rsidRDefault="00B15DB0" w:rsidP="009C0F66">
            <w:pPr>
              <w:jc w:val="center"/>
              <w:rPr>
                <w:sz w:val="20"/>
                <w:szCs w:val="20"/>
              </w:rPr>
            </w:pPr>
            <w:r w:rsidRPr="00B15DB0">
              <w:rPr>
                <w:sz w:val="20"/>
                <w:szCs w:val="20"/>
              </w:rPr>
              <w:t>2017</w:t>
            </w:r>
          </w:p>
        </w:tc>
        <w:tc>
          <w:tcPr>
            <w:tcW w:w="708" w:type="dxa"/>
          </w:tcPr>
          <w:p w:rsidR="00B15DB0" w:rsidRPr="00B15DB0" w:rsidRDefault="00B15DB0" w:rsidP="009C0F66">
            <w:pPr>
              <w:jc w:val="center"/>
              <w:rPr>
                <w:sz w:val="20"/>
                <w:szCs w:val="20"/>
              </w:rPr>
            </w:pPr>
            <w:r w:rsidRPr="00B15DB0">
              <w:rPr>
                <w:sz w:val="20"/>
                <w:szCs w:val="20"/>
              </w:rPr>
              <w:t>2018</w:t>
            </w:r>
          </w:p>
        </w:tc>
        <w:tc>
          <w:tcPr>
            <w:tcW w:w="709" w:type="dxa"/>
          </w:tcPr>
          <w:p w:rsidR="00B15DB0" w:rsidRPr="00B15DB0" w:rsidRDefault="00B15DB0" w:rsidP="009C0F66">
            <w:pPr>
              <w:jc w:val="center"/>
              <w:rPr>
                <w:sz w:val="20"/>
                <w:szCs w:val="20"/>
              </w:rPr>
            </w:pPr>
            <w:r w:rsidRPr="00B15DB0">
              <w:rPr>
                <w:sz w:val="20"/>
                <w:szCs w:val="20"/>
              </w:rPr>
              <w:t>2019</w:t>
            </w:r>
          </w:p>
        </w:tc>
        <w:tc>
          <w:tcPr>
            <w:tcW w:w="715" w:type="dxa"/>
          </w:tcPr>
          <w:p w:rsidR="00B15DB0" w:rsidRPr="00B15DB0" w:rsidRDefault="00B15DB0" w:rsidP="009C0F66">
            <w:pPr>
              <w:jc w:val="center"/>
              <w:rPr>
                <w:sz w:val="20"/>
                <w:szCs w:val="20"/>
              </w:rPr>
            </w:pPr>
            <w:r w:rsidRPr="00B15DB0">
              <w:rPr>
                <w:sz w:val="20"/>
                <w:szCs w:val="20"/>
              </w:rPr>
              <w:t>2020</w:t>
            </w:r>
          </w:p>
        </w:tc>
        <w:tc>
          <w:tcPr>
            <w:tcW w:w="714" w:type="dxa"/>
            <w:gridSpan w:val="2"/>
          </w:tcPr>
          <w:p w:rsidR="00B15DB0" w:rsidRPr="00B15DB0" w:rsidRDefault="00B15DB0" w:rsidP="009C0F66">
            <w:pPr>
              <w:jc w:val="center"/>
              <w:rPr>
                <w:sz w:val="20"/>
                <w:szCs w:val="20"/>
              </w:rPr>
            </w:pPr>
            <w:r w:rsidRPr="00B15DB0">
              <w:rPr>
                <w:sz w:val="20"/>
                <w:szCs w:val="20"/>
              </w:rPr>
              <w:t>2021</w:t>
            </w:r>
          </w:p>
        </w:tc>
        <w:tc>
          <w:tcPr>
            <w:tcW w:w="713" w:type="dxa"/>
            <w:gridSpan w:val="2"/>
          </w:tcPr>
          <w:p w:rsidR="00B15DB0" w:rsidRPr="00B15DB0" w:rsidRDefault="00B15DB0" w:rsidP="009C0F66">
            <w:pPr>
              <w:jc w:val="center"/>
              <w:rPr>
                <w:sz w:val="20"/>
                <w:szCs w:val="20"/>
              </w:rPr>
            </w:pPr>
            <w:r w:rsidRPr="00B15DB0">
              <w:rPr>
                <w:sz w:val="20"/>
                <w:szCs w:val="20"/>
              </w:rPr>
              <w:t>2022</w:t>
            </w:r>
          </w:p>
        </w:tc>
        <w:tc>
          <w:tcPr>
            <w:tcW w:w="690" w:type="dxa"/>
          </w:tcPr>
          <w:p w:rsidR="00B15DB0" w:rsidRPr="00B15DB0" w:rsidRDefault="00B15DB0" w:rsidP="009C0F66">
            <w:pPr>
              <w:jc w:val="center"/>
              <w:rPr>
                <w:sz w:val="20"/>
                <w:szCs w:val="20"/>
              </w:rPr>
            </w:pPr>
            <w:r w:rsidRPr="00B15DB0">
              <w:rPr>
                <w:sz w:val="20"/>
                <w:szCs w:val="20"/>
              </w:rPr>
              <w:t>2023</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w:t>
            </w:r>
          </w:p>
        </w:tc>
        <w:tc>
          <w:tcPr>
            <w:tcW w:w="2558" w:type="dxa"/>
          </w:tcPr>
          <w:p w:rsidR="00B15DB0" w:rsidRPr="00B15DB0" w:rsidRDefault="00B15DB0" w:rsidP="009C0F66">
            <w:pPr>
              <w:snapToGrid w:val="0"/>
              <w:jc w:val="center"/>
              <w:rPr>
                <w:sz w:val="20"/>
                <w:szCs w:val="20"/>
              </w:rPr>
            </w:pPr>
            <w:r w:rsidRPr="00B15DB0">
              <w:rPr>
                <w:sz w:val="20"/>
                <w:szCs w:val="20"/>
              </w:rPr>
              <w:t>2</w:t>
            </w:r>
          </w:p>
        </w:tc>
        <w:tc>
          <w:tcPr>
            <w:tcW w:w="1557" w:type="dxa"/>
          </w:tcPr>
          <w:p w:rsidR="00B15DB0" w:rsidRPr="00B15DB0" w:rsidRDefault="00B15DB0" w:rsidP="009C0F66">
            <w:pPr>
              <w:snapToGrid w:val="0"/>
              <w:jc w:val="center"/>
              <w:rPr>
                <w:sz w:val="20"/>
                <w:szCs w:val="20"/>
              </w:rPr>
            </w:pPr>
            <w:r w:rsidRPr="00B15DB0">
              <w:rPr>
                <w:sz w:val="20"/>
                <w:szCs w:val="20"/>
              </w:rPr>
              <w:t>3</w:t>
            </w:r>
          </w:p>
        </w:tc>
        <w:tc>
          <w:tcPr>
            <w:tcW w:w="1276" w:type="dxa"/>
          </w:tcPr>
          <w:p w:rsidR="00B15DB0" w:rsidRPr="00B15DB0" w:rsidRDefault="00B15DB0" w:rsidP="009C0F66">
            <w:pPr>
              <w:snapToGrid w:val="0"/>
              <w:jc w:val="center"/>
              <w:rPr>
                <w:sz w:val="20"/>
                <w:szCs w:val="20"/>
              </w:rPr>
            </w:pPr>
            <w:r w:rsidRPr="00B15DB0">
              <w:rPr>
                <w:sz w:val="20"/>
                <w:szCs w:val="20"/>
              </w:rPr>
              <w:t>4</w:t>
            </w:r>
          </w:p>
        </w:tc>
        <w:tc>
          <w:tcPr>
            <w:tcW w:w="1148" w:type="dxa"/>
          </w:tcPr>
          <w:p w:rsidR="00B15DB0" w:rsidRPr="00B15DB0" w:rsidRDefault="00B15DB0" w:rsidP="009C0F66">
            <w:pPr>
              <w:snapToGrid w:val="0"/>
              <w:jc w:val="center"/>
              <w:rPr>
                <w:sz w:val="20"/>
                <w:szCs w:val="20"/>
              </w:rPr>
            </w:pPr>
            <w:r w:rsidRPr="00B15DB0">
              <w:rPr>
                <w:sz w:val="20"/>
                <w:szCs w:val="20"/>
              </w:rPr>
              <w:t>5</w:t>
            </w:r>
          </w:p>
        </w:tc>
        <w:tc>
          <w:tcPr>
            <w:tcW w:w="1267" w:type="dxa"/>
          </w:tcPr>
          <w:p w:rsidR="00B15DB0" w:rsidRPr="00B15DB0" w:rsidRDefault="00B15DB0" w:rsidP="009C0F66">
            <w:pPr>
              <w:snapToGrid w:val="0"/>
              <w:jc w:val="center"/>
              <w:rPr>
                <w:sz w:val="20"/>
                <w:szCs w:val="20"/>
              </w:rPr>
            </w:pPr>
            <w:r w:rsidRPr="00B15DB0">
              <w:rPr>
                <w:sz w:val="20"/>
                <w:szCs w:val="20"/>
              </w:rPr>
              <w:t>6</w:t>
            </w:r>
          </w:p>
        </w:tc>
        <w:tc>
          <w:tcPr>
            <w:tcW w:w="708" w:type="dxa"/>
          </w:tcPr>
          <w:p w:rsidR="00B15DB0" w:rsidRPr="00B15DB0" w:rsidRDefault="00B15DB0" w:rsidP="009C0F66">
            <w:pPr>
              <w:snapToGrid w:val="0"/>
              <w:jc w:val="center"/>
              <w:rPr>
                <w:sz w:val="20"/>
                <w:szCs w:val="20"/>
              </w:rPr>
            </w:pPr>
            <w:r w:rsidRPr="00B15DB0">
              <w:rPr>
                <w:sz w:val="20"/>
                <w:szCs w:val="20"/>
              </w:rPr>
              <w:t>7</w:t>
            </w:r>
          </w:p>
        </w:tc>
        <w:tc>
          <w:tcPr>
            <w:tcW w:w="709" w:type="dxa"/>
          </w:tcPr>
          <w:p w:rsidR="00B15DB0" w:rsidRPr="00B15DB0" w:rsidRDefault="00B15DB0" w:rsidP="009C0F66">
            <w:pPr>
              <w:snapToGrid w:val="0"/>
              <w:jc w:val="center"/>
              <w:rPr>
                <w:sz w:val="20"/>
                <w:szCs w:val="20"/>
              </w:rPr>
            </w:pPr>
            <w:r w:rsidRPr="00B15DB0">
              <w:rPr>
                <w:sz w:val="20"/>
                <w:szCs w:val="20"/>
              </w:rPr>
              <w:t>8</w:t>
            </w:r>
          </w:p>
        </w:tc>
        <w:tc>
          <w:tcPr>
            <w:tcW w:w="709" w:type="dxa"/>
          </w:tcPr>
          <w:p w:rsidR="00B15DB0" w:rsidRPr="00B15DB0" w:rsidRDefault="00B15DB0" w:rsidP="009C0F66">
            <w:pPr>
              <w:snapToGrid w:val="0"/>
              <w:jc w:val="center"/>
              <w:rPr>
                <w:sz w:val="20"/>
                <w:szCs w:val="20"/>
              </w:rPr>
            </w:pPr>
            <w:r w:rsidRPr="00B15DB0">
              <w:rPr>
                <w:sz w:val="20"/>
                <w:szCs w:val="20"/>
              </w:rPr>
              <w:t>9</w:t>
            </w:r>
          </w:p>
        </w:tc>
        <w:tc>
          <w:tcPr>
            <w:tcW w:w="848" w:type="dxa"/>
          </w:tcPr>
          <w:p w:rsidR="00B15DB0" w:rsidRPr="00B15DB0" w:rsidRDefault="00B15DB0" w:rsidP="009C0F66">
            <w:pPr>
              <w:jc w:val="center"/>
              <w:rPr>
                <w:sz w:val="20"/>
                <w:szCs w:val="20"/>
              </w:rPr>
            </w:pPr>
            <w:r w:rsidRPr="00B15DB0">
              <w:rPr>
                <w:sz w:val="20"/>
                <w:szCs w:val="20"/>
              </w:rPr>
              <w:t>10</w:t>
            </w:r>
          </w:p>
        </w:tc>
        <w:tc>
          <w:tcPr>
            <w:tcW w:w="708" w:type="dxa"/>
          </w:tcPr>
          <w:p w:rsidR="00B15DB0" w:rsidRPr="00B15DB0" w:rsidRDefault="00B15DB0" w:rsidP="009C0F66">
            <w:pPr>
              <w:jc w:val="center"/>
              <w:rPr>
                <w:sz w:val="20"/>
                <w:szCs w:val="20"/>
              </w:rPr>
            </w:pPr>
            <w:r w:rsidRPr="00B15DB0">
              <w:rPr>
                <w:sz w:val="20"/>
                <w:szCs w:val="20"/>
              </w:rPr>
              <w:t>11</w:t>
            </w:r>
          </w:p>
        </w:tc>
        <w:tc>
          <w:tcPr>
            <w:tcW w:w="709" w:type="dxa"/>
          </w:tcPr>
          <w:p w:rsidR="00B15DB0" w:rsidRPr="00B15DB0" w:rsidRDefault="00B15DB0" w:rsidP="009C0F66">
            <w:pPr>
              <w:jc w:val="center"/>
              <w:rPr>
                <w:sz w:val="20"/>
                <w:szCs w:val="20"/>
              </w:rPr>
            </w:pPr>
            <w:r w:rsidRPr="00B15DB0">
              <w:rPr>
                <w:sz w:val="20"/>
                <w:szCs w:val="20"/>
              </w:rPr>
              <w:t>12</w:t>
            </w:r>
          </w:p>
        </w:tc>
        <w:tc>
          <w:tcPr>
            <w:tcW w:w="715" w:type="dxa"/>
          </w:tcPr>
          <w:p w:rsidR="00B15DB0" w:rsidRPr="00B15DB0" w:rsidRDefault="00B15DB0" w:rsidP="009C0F66">
            <w:pPr>
              <w:jc w:val="center"/>
              <w:rPr>
                <w:sz w:val="20"/>
                <w:szCs w:val="20"/>
              </w:rPr>
            </w:pPr>
            <w:r w:rsidRPr="00B15DB0">
              <w:rPr>
                <w:sz w:val="20"/>
                <w:szCs w:val="20"/>
              </w:rPr>
              <w:t>13</w:t>
            </w:r>
          </w:p>
        </w:tc>
        <w:tc>
          <w:tcPr>
            <w:tcW w:w="714" w:type="dxa"/>
            <w:gridSpan w:val="2"/>
          </w:tcPr>
          <w:p w:rsidR="00B15DB0" w:rsidRPr="00B15DB0" w:rsidRDefault="00B15DB0" w:rsidP="009C0F66">
            <w:pPr>
              <w:jc w:val="center"/>
              <w:rPr>
                <w:sz w:val="20"/>
                <w:szCs w:val="20"/>
              </w:rPr>
            </w:pPr>
            <w:r w:rsidRPr="00B15DB0">
              <w:rPr>
                <w:sz w:val="20"/>
                <w:szCs w:val="20"/>
              </w:rPr>
              <w:t>14</w:t>
            </w:r>
          </w:p>
        </w:tc>
        <w:tc>
          <w:tcPr>
            <w:tcW w:w="713" w:type="dxa"/>
            <w:gridSpan w:val="2"/>
          </w:tcPr>
          <w:p w:rsidR="00B15DB0" w:rsidRPr="00B15DB0" w:rsidRDefault="00B15DB0" w:rsidP="009C0F66">
            <w:pPr>
              <w:jc w:val="center"/>
              <w:rPr>
                <w:sz w:val="20"/>
                <w:szCs w:val="20"/>
              </w:rPr>
            </w:pPr>
            <w:r w:rsidRPr="00B15DB0">
              <w:rPr>
                <w:sz w:val="20"/>
                <w:szCs w:val="20"/>
              </w:rPr>
              <w:t>15</w:t>
            </w:r>
          </w:p>
        </w:tc>
        <w:tc>
          <w:tcPr>
            <w:tcW w:w="690" w:type="dxa"/>
          </w:tcPr>
          <w:p w:rsidR="00B15DB0" w:rsidRPr="00B15DB0" w:rsidRDefault="00B15DB0" w:rsidP="009C0F66">
            <w:pPr>
              <w:jc w:val="center"/>
              <w:rPr>
                <w:sz w:val="20"/>
                <w:szCs w:val="20"/>
              </w:rPr>
            </w:pPr>
            <w:r w:rsidRPr="00B15DB0">
              <w:rPr>
                <w:sz w:val="20"/>
                <w:szCs w:val="20"/>
              </w:rPr>
              <w:t>16</w:t>
            </w:r>
          </w:p>
        </w:tc>
      </w:tr>
      <w:tr w:rsidR="00B15DB0" w:rsidRPr="00B15DB0" w:rsidTr="009C0F66">
        <w:tc>
          <w:tcPr>
            <w:tcW w:w="702" w:type="dxa"/>
          </w:tcPr>
          <w:p w:rsidR="00B15DB0" w:rsidRPr="00B15DB0" w:rsidRDefault="00B15DB0" w:rsidP="009C0F66">
            <w:pPr>
              <w:snapToGrid w:val="0"/>
              <w:jc w:val="center"/>
              <w:rPr>
                <w:sz w:val="20"/>
                <w:szCs w:val="20"/>
              </w:rPr>
            </w:pPr>
          </w:p>
        </w:tc>
        <w:tc>
          <w:tcPr>
            <w:tcW w:w="15029" w:type="dxa"/>
            <w:gridSpan w:val="17"/>
          </w:tcPr>
          <w:p w:rsidR="00B15DB0" w:rsidRPr="00B15DB0" w:rsidRDefault="00B15DB0" w:rsidP="009C0F66">
            <w:pPr>
              <w:rPr>
                <w:b/>
                <w:sz w:val="20"/>
                <w:szCs w:val="20"/>
              </w:rPr>
            </w:pPr>
            <w:r w:rsidRPr="00B15DB0">
              <w:rPr>
                <w:b/>
                <w:sz w:val="20"/>
                <w:szCs w:val="20"/>
              </w:rPr>
              <w:t xml:space="preserve">Цель 1: Организация благоустройства территории Залучского сельского поселения </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w:t>
            </w:r>
          </w:p>
        </w:tc>
        <w:tc>
          <w:tcPr>
            <w:tcW w:w="15029" w:type="dxa"/>
            <w:gridSpan w:val="17"/>
          </w:tcPr>
          <w:p w:rsidR="00B15DB0" w:rsidRPr="00B15DB0" w:rsidRDefault="00B15DB0" w:rsidP="009C0F66">
            <w:pPr>
              <w:rPr>
                <w:b/>
                <w:sz w:val="20"/>
                <w:szCs w:val="20"/>
              </w:rPr>
            </w:pPr>
            <w:r w:rsidRPr="00B15DB0">
              <w:rPr>
                <w:b/>
                <w:sz w:val="20"/>
                <w:szCs w:val="20"/>
              </w:rPr>
              <w:t>Задача 1. Уборка и озеленение территории Залучского сельского поселения</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1.1.</w:t>
            </w:r>
          </w:p>
        </w:tc>
        <w:tc>
          <w:tcPr>
            <w:tcW w:w="2558" w:type="dxa"/>
          </w:tcPr>
          <w:p w:rsidR="00B15DB0" w:rsidRPr="00B15DB0" w:rsidRDefault="00B15DB0" w:rsidP="009C0F66">
            <w:pPr>
              <w:rPr>
                <w:spacing w:val="-10"/>
                <w:sz w:val="20"/>
                <w:szCs w:val="20"/>
              </w:rPr>
            </w:pPr>
            <w:r w:rsidRPr="00B15DB0">
              <w:rPr>
                <w:sz w:val="20"/>
                <w:szCs w:val="20"/>
              </w:rPr>
              <w:t>Ремонт элементов благоустройства</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81"/>
              <w:rPr>
                <w:sz w:val="20"/>
                <w:szCs w:val="20"/>
              </w:rPr>
            </w:pPr>
            <w:r w:rsidRPr="00B15DB0">
              <w:rPr>
                <w:sz w:val="20"/>
                <w:szCs w:val="20"/>
              </w:rPr>
              <w:t xml:space="preserve"> 1.1</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167,3</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52,57</w:t>
            </w:r>
          </w:p>
        </w:tc>
        <w:tc>
          <w:tcPr>
            <w:tcW w:w="708" w:type="dxa"/>
          </w:tcPr>
          <w:p w:rsidR="00B15DB0" w:rsidRPr="00B15DB0" w:rsidRDefault="00B15DB0" w:rsidP="009C0F66">
            <w:pPr>
              <w:snapToGrid w:val="0"/>
              <w:jc w:val="center"/>
              <w:rPr>
                <w:sz w:val="20"/>
                <w:szCs w:val="20"/>
              </w:rPr>
            </w:pPr>
            <w:r w:rsidRPr="00B15DB0">
              <w:rPr>
                <w:sz w:val="20"/>
                <w:szCs w:val="20"/>
              </w:rPr>
              <w:t>50,00</w:t>
            </w:r>
          </w:p>
        </w:tc>
        <w:tc>
          <w:tcPr>
            <w:tcW w:w="709" w:type="dxa"/>
          </w:tcPr>
          <w:p w:rsidR="00B15DB0" w:rsidRPr="00B15DB0" w:rsidRDefault="00B15DB0" w:rsidP="009C0F66">
            <w:pPr>
              <w:snapToGrid w:val="0"/>
              <w:jc w:val="center"/>
              <w:rPr>
                <w:sz w:val="20"/>
                <w:szCs w:val="20"/>
              </w:rPr>
            </w:pPr>
            <w:r w:rsidRPr="00B15DB0">
              <w:rPr>
                <w:sz w:val="20"/>
                <w:szCs w:val="20"/>
              </w:rPr>
              <w:t>4,6</w:t>
            </w:r>
          </w:p>
        </w:tc>
        <w:tc>
          <w:tcPr>
            <w:tcW w:w="715" w:type="dxa"/>
          </w:tcPr>
          <w:p w:rsidR="00B15DB0" w:rsidRPr="00B15DB0" w:rsidRDefault="00B15DB0" w:rsidP="009C0F66">
            <w:pPr>
              <w:snapToGrid w:val="0"/>
              <w:rPr>
                <w:sz w:val="20"/>
                <w:szCs w:val="20"/>
              </w:rPr>
            </w:pPr>
            <w:r w:rsidRPr="00B15DB0">
              <w:rPr>
                <w:sz w:val="20"/>
                <w:szCs w:val="20"/>
              </w:rPr>
              <w:t xml:space="preserve"> 44,0</w:t>
            </w:r>
          </w:p>
        </w:tc>
        <w:tc>
          <w:tcPr>
            <w:tcW w:w="714" w:type="dxa"/>
            <w:gridSpan w:val="2"/>
          </w:tcPr>
          <w:p w:rsidR="00B15DB0" w:rsidRPr="00B15DB0" w:rsidRDefault="00B15DB0" w:rsidP="009C0F66">
            <w:pPr>
              <w:snapToGrid w:val="0"/>
              <w:rPr>
                <w:sz w:val="20"/>
                <w:szCs w:val="20"/>
              </w:rPr>
            </w:pPr>
            <w:r w:rsidRPr="00B15DB0">
              <w:rPr>
                <w:sz w:val="20"/>
                <w:szCs w:val="20"/>
              </w:rPr>
              <w:t>50,0</w:t>
            </w:r>
          </w:p>
        </w:tc>
        <w:tc>
          <w:tcPr>
            <w:tcW w:w="713" w:type="dxa"/>
            <w:gridSpan w:val="2"/>
          </w:tcPr>
          <w:p w:rsidR="00B15DB0" w:rsidRPr="00B15DB0" w:rsidRDefault="00B15DB0" w:rsidP="009C0F66">
            <w:pPr>
              <w:snapToGrid w:val="0"/>
              <w:rPr>
                <w:sz w:val="20"/>
                <w:szCs w:val="20"/>
              </w:rPr>
            </w:pPr>
            <w:r w:rsidRPr="00B15DB0">
              <w:rPr>
                <w:sz w:val="20"/>
                <w:szCs w:val="20"/>
              </w:rPr>
              <w:t>50,0</w:t>
            </w:r>
          </w:p>
        </w:tc>
        <w:tc>
          <w:tcPr>
            <w:tcW w:w="690" w:type="dxa"/>
          </w:tcPr>
          <w:p w:rsidR="00B15DB0" w:rsidRPr="00B15DB0" w:rsidRDefault="00B15DB0" w:rsidP="009C0F66">
            <w:pPr>
              <w:snapToGrid w:val="0"/>
              <w:rPr>
                <w:sz w:val="20"/>
                <w:szCs w:val="20"/>
              </w:rPr>
            </w:pPr>
            <w:r w:rsidRPr="00B15DB0">
              <w:rPr>
                <w:sz w:val="20"/>
                <w:szCs w:val="20"/>
              </w:rPr>
              <w:t>50,0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1.2.</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Обкос населенных пунктов</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81"/>
              <w:rPr>
                <w:sz w:val="20"/>
                <w:szCs w:val="20"/>
              </w:rPr>
            </w:pPr>
            <w:r w:rsidRPr="00B15DB0">
              <w:rPr>
                <w:sz w:val="20"/>
                <w:szCs w:val="20"/>
              </w:rPr>
              <w:t xml:space="preserve"> 1.2.</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2,4</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5,0</w:t>
            </w:r>
          </w:p>
        </w:tc>
        <w:tc>
          <w:tcPr>
            <w:tcW w:w="708" w:type="dxa"/>
          </w:tcPr>
          <w:p w:rsidR="00B15DB0" w:rsidRPr="00B15DB0" w:rsidRDefault="00B15DB0" w:rsidP="009C0F66">
            <w:pPr>
              <w:snapToGrid w:val="0"/>
              <w:jc w:val="center"/>
              <w:rPr>
                <w:sz w:val="20"/>
                <w:szCs w:val="20"/>
              </w:rPr>
            </w:pPr>
            <w:r w:rsidRPr="00B15DB0">
              <w:rPr>
                <w:sz w:val="20"/>
                <w:szCs w:val="20"/>
              </w:rPr>
              <w:t>10,0</w:t>
            </w:r>
          </w:p>
        </w:tc>
        <w:tc>
          <w:tcPr>
            <w:tcW w:w="709" w:type="dxa"/>
          </w:tcPr>
          <w:p w:rsidR="00B15DB0" w:rsidRPr="00B15DB0" w:rsidRDefault="00B15DB0" w:rsidP="009C0F66">
            <w:pPr>
              <w:snapToGrid w:val="0"/>
              <w:jc w:val="center"/>
              <w:rPr>
                <w:sz w:val="20"/>
                <w:szCs w:val="20"/>
              </w:rPr>
            </w:pPr>
            <w:r w:rsidRPr="00B15DB0">
              <w:rPr>
                <w:sz w:val="20"/>
                <w:szCs w:val="20"/>
              </w:rPr>
              <w:t xml:space="preserve"> 6,9</w:t>
            </w:r>
          </w:p>
        </w:tc>
        <w:tc>
          <w:tcPr>
            <w:tcW w:w="715" w:type="dxa"/>
          </w:tcPr>
          <w:p w:rsidR="00B15DB0" w:rsidRPr="00B15DB0" w:rsidRDefault="00B15DB0" w:rsidP="009C0F66">
            <w:pPr>
              <w:snapToGrid w:val="0"/>
              <w:rPr>
                <w:sz w:val="20"/>
                <w:szCs w:val="20"/>
              </w:rPr>
            </w:pPr>
            <w:r w:rsidRPr="00B15DB0">
              <w:rPr>
                <w:sz w:val="20"/>
                <w:szCs w:val="20"/>
              </w:rPr>
              <w:t>10,0</w:t>
            </w:r>
          </w:p>
        </w:tc>
        <w:tc>
          <w:tcPr>
            <w:tcW w:w="714" w:type="dxa"/>
            <w:gridSpan w:val="2"/>
          </w:tcPr>
          <w:p w:rsidR="00B15DB0" w:rsidRPr="00B15DB0" w:rsidRDefault="00B15DB0" w:rsidP="009C0F66">
            <w:pPr>
              <w:snapToGrid w:val="0"/>
              <w:rPr>
                <w:sz w:val="20"/>
                <w:szCs w:val="20"/>
              </w:rPr>
            </w:pPr>
            <w:r w:rsidRPr="00B15DB0">
              <w:rPr>
                <w:sz w:val="20"/>
                <w:szCs w:val="20"/>
              </w:rPr>
              <w:t>10,0</w:t>
            </w:r>
          </w:p>
        </w:tc>
        <w:tc>
          <w:tcPr>
            <w:tcW w:w="713" w:type="dxa"/>
            <w:gridSpan w:val="2"/>
          </w:tcPr>
          <w:p w:rsidR="00B15DB0" w:rsidRPr="00B15DB0" w:rsidRDefault="00B15DB0" w:rsidP="009C0F66">
            <w:pPr>
              <w:snapToGrid w:val="0"/>
              <w:rPr>
                <w:sz w:val="20"/>
                <w:szCs w:val="20"/>
              </w:rPr>
            </w:pPr>
            <w:r w:rsidRPr="00B15DB0">
              <w:rPr>
                <w:sz w:val="20"/>
                <w:szCs w:val="20"/>
              </w:rPr>
              <w:t>10,0</w:t>
            </w:r>
          </w:p>
        </w:tc>
        <w:tc>
          <w:tcPr>
            <w:tcW w:w="690" w:type="dxa"/>
          </w:tcPr>
          <w:p w:rsidR="00B15DB0" w:rsidRPr="00B15DB0" w:rsidRDefault="00B15DB0" w:rsidP="009C0F66">
            <w:pPr>
              <w:snapToGrid w:val="0"/>
              <w:rPr>
                <w:sz w:val="20"/>
                <w:szCs w:val="20"/>
              </w:rPr>
            </w:pPr>
            <w:r w:rsidRPr="00B15DB0">
              <w:rPr>
                <w:sz w:val="20"/>
                <w:szCs w:val="20"/>
              </w:rPr>
              <w:t>10,0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1.3.</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 xml:space="preserve">Заключение договоров на уборку территорий поселения </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1.3.</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20,5</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16,08</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15" w:type="dxa"/>
          </w:tcPr>
          <w:p w:rsidR="00B15DB0" w:rsidRPr="00B15DB0" w:rsidRDefault="00B15DB0" w:rsidP="009C0F66">
            <w:pPr>
              <w:snapToGrid w:val="0"/>
              <w:rPr>
                <w:sz w:val="20"/>
                <w:szCs w:val="20"/>
              </w:rPr>
            </w:pPr>
            <w:r w:rsidRPr="00B15DB0">
              <w:rPr>
                <w:sz w:val="20"/>
                <w:szCs w:val="20"/>
              </w:rPr>
              <w:t>0</w:t>
            </w:r>
          </w:p>
        </w:tc>
        <w:tc>
          <w:tcPr>
            <w:tcW w:w="714" w:type="dxa"/>
            <w:gridSpan w:val="2"/>
          </w:tcPr>
          <w:p w:rsidR="00B15DB0" w:rsidRPr="00B15DB0" w:rsidRDefault="00B15DB0" w:rsidP="009C0F66">
            <w:pPr>
              <w:snapToGrid w:val="0"/>
              <w:rPr>
                <w:sz w:val="20"/>
                <w:szCs w:val="20"/>
              </w:rPr>
            </w:pPr>
            <w:r w:rsidRPr="00B15DB0">
              <w:rPr>
                <w:sz w:val="20"/>
                <w:szCs w:val="20"/>
              </w:rPr>
              <w:t>0</w:t>
            </w:r>
          </w:p>
        </w:tc>
        <w:tc>
          <w:tcPr>
            <w:tcW w:w="713" w:type="dxa"/>
            <w:gridSpan w:val="2"/>
          </w:tcPr>
          <w:p w:rsidR="00B15DB0" w:rsidRPr="00B15DB0" w:rsidRDefault="00B15DB0" w:rsidP="009C0F66">
            <w:pPr>
              <w:snapToGrid w:val="0"/>
              <w:rPr>
                <w:sz w:val="20"/>
                <w:szCs w:val="20"/>
              </w:rPr>
            </w:pPr>
            <w:r w:rsidRPr="00B15DB0">
              <w:rPr>
                <w:sz w:val="20"/>
                <w:szCs w:val="20"/>
              </w:rPr>
              <w:t>0</w:t>
            </w:r>
          </w:p>
        </w:tc>
        <w:tc>
          <w:tcPr>
            <w:tcW w:w="690" w:type="dxa"/>
          </w:tcPr>
          <w:p w:rsidR="00B15DB0" w:rsidRPr="00B15DB0" w:rsidRDefault="00B15DB0" w:rsidP="009C0F66">
            <w:pPr>
              <w:snapToGrid w:val="0"/>
              <w:rPr>
                <w:sz w:val="20"/>
                <w:szCs w:val="20"/>
              </w:rPr>
            </w:pPr>
            <w:r w:rsidRPr="00B15DB0">
              <w:rPr>
                <w:sz w:val="20"/>
                <w:szCs w:val="20"/>
              </w:rPr>
              <w:t>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1.4</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Содержание мест массового купания (водолазные работы по обследованию мест массового купания)</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.1.5</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4,2</w:t>
            </w:r>
          </w:p>
        </w:tc>
        <w:tc>
          <w:tcPr>
            <w:tcW w:w="709" w:type="dxa"/>
          </w:tcPr>
          <w:p w:rsidR="00B15DB0" w:rsidRPr="00B15DB0" w:rsidRDefault="00B15DB0" w:rsidP="009C0F66">
            <w:pPr>
              <w:snapToGrid w:val="0"/>
              <w:jc w:val="center"/>
              <w:rPr>
                <w:sz w:val="20"/>
                <w:szCs w:val="20"/>
              </w:rPr>
            </w:pPr>
            <w:r w:rsidRPr="00B15DB0">
              <w:rPr>
                <w:sz w:val="20"/>
                <w:szCs w:val="20"/>
              </w:rPr>
              <w:t>5,4</w:t>
            </w:r>
          </w:p>
        </w:tc>
        <w:tc>
          <w:tcPr>
            <w:tcW w:w="709" w:type="dxa"/>
          </w:tcPr>
          <w:p w:rsidR="00B15DB0" w:rsidRPr="00B15DB0" w:rsidRDefault="00B15DB0" w:rsidP="009C0F66">
            <w:pPr>
              <w:snapToGrid w:val="0"/>
              <w:jc w:val="center"/>
              <w:rPr>
                <w:sz w:val="20"/>
                <w:szCs w:val="20"/>
              </w:rPr>
            </w:pPr>
            <w:r w:rsidRPr="00B15DB0">
              <w:rPr>
                <w:sz w:val="20"/>
                <w:szCs w:val="20"/>
              </w:rPr>
              <w:t>2,0</w:t>
            </w:r>
          </w:p>
        </w:tc>
        <w:tc>
          <w:tcPr>
            <w:tcW w:w="848"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2,0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15" w:type="dxa"/>
          </w:tcPr>
          <w:p w:rsidR="00B15DB0" w:rsidRPr="00B15DB0" w:rsidRDefault="00B15DB0" w:rsidP="009C0F66">
            <w:pPr>
              <w:snapToGrid w:val="0"/>
              <w:rPr>
                <w:sz w:val="20"/>
                <w:szCs w:val="20"/>
              </w:rPr>
            </w:pPr>
            <w:r w:rsidRPr="00B15DB0">
              <w:rPr>
                <w:sz w:val="20"/>
                <w:szCs w:val="20"/>
              </w:rPr>
              <w:t>2,0</w:t>
            </w:r>
          </w:p>
        </w:tc>
        <w:tc>
          <w:tcPr>
            <w:tcW w:w="714" w:type="dxa"/>
            <w:gridSpan w:val="2"/>
          </w:tcPr>
          <w:p w:rsidR="00B15DB0" w:rsidRPr="00B15DB0" w:rsidRDefault="00B15DB0" w:rsidP="009C0F66">
            <w:pPr>
              <w:snapToGrid w:val="0"/>
              <w:rPr>
                <w:sz w:val="20"/>
                <w:szCs w:val="20"/>
              </w:rPr>
            </w:pPr>
            <w:r w:rsidRPr="00B15DB0">
              <w:rPr>
                <w:sz w:val="20"/>
                <w:szCs w:val="20"/>
              </w:rPr>
              <w:t>2,0</w:t>
            </w:r>
          </w:p>
        </w:tc>
        <w:tc>
          <w:tcPr>
            <w:tcW w:w="713" w:type="dxa"/>
            <w:gridSpan w:val="2"/>
          </w:tcPr>
          <w:p w:rsidR="00B15DB0" w:rsidRPr="00B15DB0" w:rsidRDefault="00B15DB0" w:rsidP="009C0F66">
            <w:pPr>
              <w:snapToGrid w:val="0"/>
              <w:rPr>
                <w:sz w:val="20"/>
                <w:szCs w:val="20"/>
              </w:rPr>
            </w:pPr>
            <w:r w:rsidRPr="00B15DB0">
              <w:rPr>
                <w:sz w:val="20"/>
                <w:szCs w:val="20"/>
              </w:rPr>
              <w:t>2,0</w:t>
            </w:r>
          </w:p>
        </w:tc>
        <w:tc>
          <w:tcPr>
            <w:tcW w:w="690" w:type="dxa"/>
          </w:tcPr>
          <w:p w:rsidR="00B15DB0" w:rsidRPr="00B15DB0" w:rsidRDefault="00B15DB0" w:rsidP="009C0F66">
            <w:pPr>
              <w:snapToGrid w:val="0"/>
              <w:rPr>
                <w:sz w:val="20"/>
                <w:szCs w:val="20"/>
              </w:rPr>
            </w:pPr>
            <w:r w:rsidRPr="00B15DB0">
              <w:rPr>
                <w:sz w:val="20"/>
                <w:szCs w:val="20"/>
              </w:rPr>
              <w:t>2,0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1.5</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Лабораторные исследования проб воды из источников водоснабжения</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1.4</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18,6</w:t>
            </w:r>
          </w:p>
        </w:tc>
        <w:tc>
          <w:tcPr>
            <w:tcW w:w="709" w:type="dxa"/>
          </w:tcPr>
          <w:p w:rsidR="00B15DB0" w:rsidRPr="00B15DB0" w:rsidRDefault="00B15DB0" w:rsidP="009C0F66">
            <w:pPr>
              <w:snapToGrid w:val="0"/>
              <w:jc w:val="center"/>
              <w:rPr>
                <w:sz w:val="20"/>
                <w:szCs w:val="20"/>
              </w:rPr>
            </w:pPr>
            <w:r w:rsidRPr="00B15DB0">
              <w:rPr>
                <w:sz w:val="20"/>
                <w:szCs w:val="20"/>
              </w:rPr>
              <w:t>2,1</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8,92</w:t>
            </w:r>
          </w:p>
        </w:tc>
        <w:tc>
          <w:tcPr>
            <w:tcW w:w="708" w:type="dxa"/>
          </w:tcPr>
          <w:p w:rsidR="00B15DB0" w:rsidRPr="00B15DB0" w:rsidRDefault="00B15DB0" w:rsidP="009C0F66">
            <w:pPr>
              <w:snapToGrid w:val="0"/>
              <w:jc w:val="center"/>
              <w:rPr>
                <w:sz w:val="20"/>
                <w:szCs w:val="20"/>
              </w:rPr>
            </w:pPr>
            <w:r w:rsidRPr="00B15DB0">
              <w:rPr>
                <w:sz w:val="20"/>
                <w:szCs w:val="20"/>
              </w:rPr>
              <w:t>10,0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15" w:type="dxa"/>
          </w:tcPr>
          <w:p w:rsidR="00B15DB0" w:rsidRPr="00B15DB0" w:rsidRDefault="00B15DB0" w:rsidP="009C0F66">
            <w:pPr>
              <w:snapToGrid w:val="0"/>
              <w:rPr>
                <w:sz w:val="20"/>
                <w:szCs w:val="20"/>
              </w:rPr>
            </w:pPr>
            <w:r w:rsidRPr="00B15DB0">
              <w:rPr>
                <w:sz w:val="20"/>
                <w:szCs w:val="20"/>
              </w:rPr>
              <w:t>10,0</w:t>
            </w:r>
          </w:p>
        </w:tc>
        <w:tc>
          <w:tcPr>
            <w:tcW w:w="708" w:type="dxa"/>
          </w:tcPr>
          <w:p w:rsidR="00B15DB0" w:rsidRPr="00B15DB0" w:rsidRDefault="00B15DB0" w:rsidP="009C0F66">
            <w:pPr>
              <w:snapToGrid w:val="0"/>
              <w:rPr>
                <w:sz w:val="20"/>
                <w:szCs w:val="20"/>
              </w:rPr>
            </w:pPr>
            <w:r w:rsidRPr="00B15DB0">
              <w:rPr>
                <w:sz w:val="20"/>
                <w:szCs w:val="20"/>
              </w:rPr>
              <w:t>10,0</w:t>
            </w:r>
          </w:p>
        </w:tc>
        <w:tc>
          <w:tcPr>
            <w:tcW w:w="713" w:type="dxa"/>
            <w:gridSpan w:val="2"/>
          </w:tcPr>
          <w:p w:rsidR="00B15DB0" w:rsidRPr="00B15DB0" w:rsidRDefault="00B15DB0" w:rsidP="009C0F66">
            <w:pPr>
              <w:snapToGrid w:val="0"/>
              <w:rPr>
                <w:sz w:val="20"/>
                <w:szCs w:val="20"/>
              </w:rPr>
            </w:pPr>
            <w:r w:rsidRPr="00B15DB0">
              <w:rPr>
                <w:sz w:val="20"/>
                <w:szCs w:val="20"/>
              </w:rPr>
              <w:t>10,0</w:t>
            </w:r>
          </w:p>
        </w:tc>
        <w:tc>
          <w:tcPr>
            <w:tcW w:w="696" w:type="dxa"/>
            <w:gridSpan w:val="2"/>
          </w:tcPr>
          <w:p w:rsidR="00B15DB0" w:rsidRPr="00B15DB0" w:rsidRDefault="00B15DB0" w:rsidP="009C0F66">
            <w:pPr>
              <w:snapToGrid w:val="0"/>
              <w:rPr>
                <w:sz w:val="20"/>
                <w:szCs w:val="20"/>
              </w:rPr>
            </w:pPr>
            <w:r w:rsidRPr="00B15DB0">
              <w:rPr>
                <w:sz w:val="20"/>
                <w:szCs w:val="20"/>
              </w:rPr>
              <w:t>10,0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1.6</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Проведение определения компонентного состава отхода,класса опасности отхода</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w:t>
            </w:r>
          </w:p>
          <w:p w:rsidR="00B15DB0" w:rsidRPr="00B15DB0" w:rsidRDefault="00B15DB0" w:rsidP="009C0F66">
            <w:pPr>
              <w:snapToGrid w:val="0"/>
              <w:jc w:val="center"/>
              <w:rPr>
                <w:sz w:val="20"/>
                <w:szCs w:val="20"/>
              </w:rPr>
            </w:pPr>
            <w:r w:rsidRPr="00B15DB0">
              <w:rPr>
                <w:sz w:val="20"/>
                <w:szCs w:val="20"/>
              </w:rPr>
              <w:t>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.1.6</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9,7</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15" w:type="dxa"/>
          </w:tcPr>
          <w:p w:rsidR="00B15DB0" w:rsidRPr="00B15DB0" w:rsidRDefault="00B15DB0" w:rsidP="009C0F66">
            <w:pPr>
              <w:snapToGrid w:val="0"/>
              <w:rPr>
                <w:sz w:val="20"/>
                <w:szCs w:val="20"/>
              </w:rPr>
            </w:pPr>
            <w:r w:rsidRPr="00B15DB0">
              <w:rPr>
                <w:sz w:val="20"/>
                <w:szCs w:val="20"/>
              </w:rPr>
              <w:t>0</w:t>
            </w:r>
          </w:p>
        </w:tc>
        <w:tc>
          <w:tcPr>
            <w:tcW w:w="714" w:type="dxa"/>
            <w:gridSpan w:val="2"/>
          </w:tcPr>
          <w:p w:rsidR="00B15DB0" w:rsidRPr="00B15DB0" w:rsidRDefault="00B15DB0" w:rsidP="009C0F66">
            <w:pPr>
              <w:snapToGrid w:val="0"/>
              <w:rPr>
                <w:sz w:val="20"/>
                <w:szCs w:val="20"/>
              </w:rPr>
            </w:pPr>
            <w:r w:rsidRPr="00B15DB0">
              <w:rPr>
                <w:sz w:val="20"/>
                <w:szCs w:val="20"/>
              </w:rPr>
              <w:t>0</w:t>
            </w:r>
          </w:p>
        </w:tc>
        <w:tc>
          <w:tcPr>
            <w:tcW w:w="707" w:type="dxa"/>
          </w:tcPr>
          <w:p w:rsidR="00B15DB0" w:rsidRPr="00B15DB0" w:rsidRDefault="00B15DB0" w:rsidP="009C0F66">
            <w:pPr>
              <w:snapToGrid w:val="0"/>
              <w:rPr>
                <w:sz w:val="20"/>
                <w:szCs w:val="20"/>
              </w:rPr>
            </w:pPr>
            <w:r w:rsidRPr="00B15DB0">
              <w:rPr>
                <w:sz w:val="20"/>
                <w:szCs w:val="20"/>
              </w:rPr>
              <w:t>0</w:t>
            </w:r>
          </w:p>
        </w:tc>
        <w:tc>
          <w:tcPr>
            <w:tcW w:w="696" w:type="dxa"/>
            <w:gridSpan w:val="2"/>
          </w:tcPr>
          <w:p w:rsidR="00B15DB0" w:rsidRPr="00B15DB0" w:rsidRDefault="00B15DB0" w:rsidP="009C0F66">
            <w:pPr>
              <w:snapToGrid w:val="0"/>
              <w:rPr>
                <w:sz w:val="20"/>
                <w:szCs w:val="20"/>
              </w:rPr>
            </w:pPr>
            <w:r w:rsidRPr="00B15DB0">
              <w:rPr>
                <w:sz w:val="20"/>
                <w:szCs w:val="20"/>
              </w:rPr>
              <w:t>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 xml:space="preserve">1.7 </w:t>
            </w:r>
          </w:p>
        </w:tc>
        <w:tc>
          <w:tcPr>
            <w:tcW w:w="2558" w:type="dxa"/>
          </w:tcPr>
          <w:p w:rsidR="00B15DB0" w:rsidRPr="00B15DB0" w:rsidRDefault="00B15DB0" w:rsidP="009C0F66">
            <w:pPr>
              <w:snapToGrid w:val="0"/>
              <w:rPr>
                <w:sz w:val="20"/>
                <w:szCs w:val="20"/>
              </w:rPr>
            </w:pPr>
            <w:r w:rsidRPr="00B15DB0">
              <w:rPr>
                <w:sz w:val="20"/>
                <w:szCs w:val="20"/>
              </w:rPr>
              <w:t xml:space="preserve">  Разработка проекта нормативов образования отходов и лимитов на их размещение</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 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1.7</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17,1</w:t>
            </w:r>
          </w:p>
        </w:tc>
        <w:tc>
          <w:tcPr>
            <w:tcW w:w="848"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15" w:type="dxa"/>
          </w:tcPr>
          <w:p w:rsidR="00B15DB0" w:rsidRPr="00B15DB0" w:rsidRDefault="00B15DB0" w:rsidP="009C0F66">
            <w:pPr>
              <w:snapToGrid w:val="0"/>
              <w:rPr>
                <w:sz w:val="20"/>
                <w:szCs w:val="20"/>
              </w:rPr>
            </w:pPr>
            <w:r w:rsidRPr="00B15DB0">
              <w:rPr>
                <w:sz w:val="20"/>
                <w:szCs w:val="20"/>
              </w:rPr>
              <w:t>0</w:t>
            </w:r>
          </w:p>
        </w:tc>
        <w:tc>
          <w:tcPr>
            <w:tcW w:w="714" w:type="dxa"/>
            <w:gridSpan w:val="2"/>
          </w:tcPr>
          <w:p w:rsidR="00B15DB0" w:rsidRPr="00B15DB0" w:rsidRDefault="00B15DB0" w:rsidP="009C0F66">
            <w:pPr>
              <w:snapToGrid w:val="0"/>
              <w:rPr>
                <w:sz w:val="20"/>
                <w:szCs w:val="20"/>
              </w:rPr>
            </w:pPr>
            <w:r w:rsidRPr="00B15DB0">
              <w:rPr>
                <w:sz w:val="20"/>
                <w:szCs w:val="20"/>
              </w:rPr>
              <w:t>0</w:t>
            </w:r>
          </w:p>
        </w:tc>
        <w:tc>
          <w:tcPr>
            <w:tcW w:w="707" w:type="dxa"/>
          </w:tcPr>
          <w:p w:rsidR="00B15DB0" w:rsidRPr="00B15DB0" w:rsidRDefault="00B15DB0" w:rsidP="009C0F66">
            <w:pPr>
              <w:snapToGrid w:val="0"/>
              <w:rPr>
                <w:sz w:val="20"/>
                <w:szCs w:val="20"/>
              </w:rPr>
            </w:pPr>
            <w:r w:rsidRPr="00B15DB0">
              <w:rPr>
                <w:sz w:val="20"/>
                <w:szCs w:val="20"/>
              </w:rPr>
              <w:t>0</w:t>
            </w:r>
          </w:p>
        </w:tc>
        <w:tc>
          <w:tcPr>
            <w:tcW w:w="696" w:type="dxa"/>
            <w:gridSpan w:val="2"/>
          </w:tcPr>
          <w:p w:rsidR="00B15DB0" w:rsidRPr="00B15DB0" w:rsidRDefault="00B15DB0" w:rsidP="009C0F66">
            <w:pPr>
              <w:snapToGrid w:val="0"/>
              <w:rPr>
                <w:sz w:val="20"/>
                <w:szCs w:val="20"/>
              </w:rPr>
            </w:pPr>
            <w:r w:rsidRPr="00B15DB0">
              <w:rPr>
                <w:sz w:val="20"/>
                <w:szCs w:val="20"/>
              </w:rPr>
              <w:t>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t>1.8</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Ликвидация несанкционированных свалок</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2014-2023годы</w:t>
            </w:r>
          </w:p>
        </w:tc>
        <w:tc>
          <w:tcPr>
            <w:tcW w:w="1148" w:type="dxa"/>
          </w:tcPr>
          <w:p w:rsidR="00B15DB0" w:rsidRPr="00B15DB0" w:rsidRDefault="00B15DB0" w:rsidP="009C0F66">
            <w:pPr>
              <w:snapToGrid w:val="0"/>
              <w:ind w:left="223"/>
              <w:rPr>
                <w:sz w:val="20"/>
                <w:szCs w:val="20"/>
              </w:rPr>
            </w:pPr>
            <w:r w:rsidRPr="00B15DB0">
              <w:rPr>
                <w:sz w:val="20"/>
                <w:szCs w:val="20"/>
              </w:rPr>
              <w:t xml:space="preserve"> 1.8</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41,4</w:t>
            </w:r>
          </w:p>
        </w:tc>
        <w:tc>
          <w:tcPr>
            <w:tcW w:w="848" w:type="dxa"/>
          </w:tcPr>
          <w:p w:rsidR="00B15DB0" w:rsidRPr="00B15DB0" w:rsidRDefault="00B15DB0" w:rsidP="009C0F66">
            <w:pPr>
              <w:snapToGrid w:val="0"/>
              <w:jc w:val="center"/>
              <w:rPr>
                <w:sz w:val="20"/>
                <w:szCs w:val="20"/>
              </w:rPr>
            </w:pPr>
            <w:r w:rsidRPr="00B15DB0">
              <w:rPr>
                <w:sz w:val="20"/>
                <w:szCs w:val="20"/>
              </w:rPr>
              <w:t>26,4</w:t>
            </w:r>
          </w:p>
        </w:tc>
        <w:tc>
          <w:tcPr>
            <w:tcW w:w="708" w:type="dxa"/>
          </w:tcPr>
          <w:p w:rsidR="00B15DB0" w:rsidRPr="00B15DB0" w:rsidRDefault="00B15DB0" w:rsidP="009C0F66">
            <w:pPr>
              <w:snapToGrid w:val="0"/>
              <w:jc w:val="center"/>
              <w:rPr>
                <w:sz w:val="20"/>
                <w:szCs w:val="20"/>
              </w:rPr>
            </w:pPr>
            <w:r w:rsidRPr="00B15DB0">
              <w:rPr>
                <w:sz w:val="20"/>
                <w:szCs w:val="20"/>
              </w:rPr>
              <w:t>60,0</w:t>
            </w:r>
          </w:p>
        </w:tc>
        <w:tc>
          <w:tcPr>
            <w:tcW w:w="709" w:type="dxa"/>
          </w:tcPr>
          <w:p w:rsidR="00B15DB0" w:rsidRPr="00B15DB0" w:rsidRDefault="00B15DB0" w:rsidP="009C0F66">
            <w:pPr>
              <w:snapToGrid w:val="0"/>
              <w:rPr>
                <w:sz w:val="20"/>
                <w:szCs w:val="20"/>
              </w:rPr>
            </w:pPr>
            <w:r w:rsidRPr="00B15DB0">
              <w:rPr>
                <w:sz w:val="20"/>
                <w:szCs w:val="20"/>
              </w:rPr>
              <w:t>0</w:t>
            </w:r>
          </w:p>
          <w:p w:rsidR="00B15DB0" w:rsidRPr="00B15DB0" w:rsidRDefault="00B15DB0" w:rsidP="009C0F66">
            <w:pPr>
              <w:snapToGrid w:val="0"/>
              <w:jc w:val="center"/>
              <w:rPr>
                <w:sz w:val="20"/>
                <w:szCs w:val="20"/>
              </w:rPr>
            </w:pPr>
          </w:p>
        </w:tc>
        <w:tc>
          <w:tcPr>
            <w:tcW w:w="715" w:type="dxa"/>
          </w:tcPr>
          <w:p w:rsidR="00B15DB0" w:rsidRPr="00B15DB0" w:rsidRDefault="00B15DB0" w:rsidP="009C0F66">
            <w:pPr>
              <w:snapToGrid w:val="0"/>
              <w:rPr>
                <w:sz w:val="20"/>
                <w:szCs w:val="20"/>
              </w:rPr>
            </w:pPr>
            <w:r w:rsidRPr="00B15DB0">
              <w:rPr>
                <w:sz w:val="20"/>
                <w:szCs w:val="20"/>
              </w:rPr>
              <w:t>30,4</w:t>
            </w:r>
          </w:p>
        </w:tc>
        <w:tc>
          <w:tcPr>
            <w:tcW w:w="714" w:type="dxa"/>
            <w:gridSpan w:val="2"/>
          </w:tcPr>
          <w:p w:rsidR="00B15DB0" w:rsidRPr="00B15DB0" w:rsidRDefault="00B15DB0" w:rsidP="009C0F66">
            <w:pPr>
              <w:snapToGrid w:val="0"/>
              <w:rPr>
                <w:sz w:val="20"/>
                <w:szCs w:val="20"/>
              </w:rPr>
            </w:pPr>
            <w:r w:rsidRPr="00B15DB0">
              <w:rPr>
                <w:sz w:val="20"/>
                <w:szCs w:val="20"/>
              </w:rPr>
              <w:t>69,4</w:t>
            </w:r>
          </w:p>
        </w:tc>
        <w:tc>
          <w:tcPr>
            <w:tcW w:w="707" w:type="dxa"/>
          </w:tcPr>
          <w:p w:rsidR="00B15DB0" w:rsidRPr="00B15DB0" w:rsidRDefault="00B15DB0" w:rsidP="009C0F66">
            <w:pPr>
              <w:snapToGrid w:val="0"/>
              <w:rPr>
                <w:sz w:val="20"/>
                <w:szCs w:val="20"/>
              </w:rPr>
            </w:pPr>
            <w:r w:rsidRPr="00B15DB0">
              <w:rPr>
                <w:sz w:val="20"/>
                <w:szCs w:val="20"/>
              </w:rPr>
              <w:t>48,0</w:t>
            </w:r>
          </w:p>
        </w:tc>
        <w:tc>
          <w:tcPr>
            <w:tcW w:w="696" w:type="dxa"/>
            <w:gridSpan w:val="2"/>
          </w:tcPr>
          <w:p w:rsidR="00B15DB0" w:rsidRPr="00B15DB0" w:rsidRDefault="00B15DB0" w:rsidP="009C0F66">
            <w:pPr>
              <w:snapToGrid w:val="0"/>
              <w:rPr>
                <w:sz w:val="20"/>
                <w:szCs w:val="20"/>
              </w:rPr>
            </w:pPr>
            <w:r w:rsidRPr="00B15DB0">
              <w:rPr>
                <w:sz w:val="20"/>
                <w:szCs w:val="20"/>
              </w:rPr>
              <w:t>48,0</w:t>
            </w:r>
          </w:p>
        </w:tc>
      </w:tr>
      <w:tr w:rsidR="00B15DB0" w:rsidRPr="00B15DB0" w:rsidTr="009C0F66">
        <w:tc>
          <w:tcPr>
            <w:tcW w:w="702" w:type="dxa"/>
          </w:tcPr>
          <w:p w:rsidR="00B15DB0" w:rsidRPr="00B15DB0" w:rsidRDefault="00B15DB0" w:rsidP="009C0F66">
            <w:pPr>
              <w:snapToGrid w:val="0"/>
              <w:jc w:val="center"/>
              <w:rPr>
                <w:sz w:val="20"/>
                <w:szCs w:val="20"/>
              </w:rPr>
            </w:pPr>
            <w:r w:rsidRPr="00B15DB0">
              <w:rPr>
                <w:sz w:val="20"/>
                <w:szCs w:val="20"/>
              </w:rPr>
              <w:lastRenderedPageBreak/>
              <w:t>1.9</w:t>
            </w: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Восстановление профиля канав д.Пинаевы Горки ул.Центральная</w:t>
            </w:r>
          </w:p>
        </w:tc>
        <w:tc>
          <w:tcPr>
            <w:tcW w:w="1557" w:type="dxa"/>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276" w:type="dxa"/>
          </w:tcPr>
          <w:p w:rsidR="00B15DB0" w:rsidRPr="00B15DB0" w:rsidRDefault="00B15DB0" w:rsidP="009C0F66">
            <w:pPr>
              <w:snapToGrid w:val="0"/>
              <w:jc w:val="center"/>
              <w:rPr>
                <w:sz w:val="20"/>
                <w:szCs w:val="20"/>
              </w:rPr>
            </w:pPr>
            <w:r w:rsidRPr="00B15DB0">
              <w:rPr>
                <w:sz w:val="20"/>
                <w:szCs w:val="20"/>
              </w:rPr>
              <w:t>2014-2023годы</w:t>
            </w:r>
          </w:p>
        </w:tc>
        <w:tc>
          <w:tcPr>
            <w:tcW w:w="1148" w:type="dxa"/>
          </w:tcPr>
          <w:p w:rsidR="00B15DB0" w:rsidRPr="00B15DB0" w:rsidRDefault="00B15DB0" w:rsidP="009C0F66">
            <w:pPr>
              <w:snapToGrid w:val="0"/>
              <w:ind w:left="223"/>
              <w:rPr>
                <w:sz w:val="20"/>
                <w:szCs w:val="20"/>
              </w:rPr>
            </w:pPr>
            <w:r w:rsidRPr="00B15DB0">
              <w:rPr>
                <w:sz w:val="20"/>
                <w:szCs w:val="20"/>
              </w:rPr>
              <w:t>1.9</w:t>
            </w:r>
          </w:p>
        </w:tc>
        <w:tc>
          <w:tcPr>
            <w:tcW w:w="1267" w:type="dxa"/>
          </w:tcPr>
          <w:p w:rsidR="00B15DB0" w:rsidRPr="00B15DB0" w:rsidRDefault="00B15DB0" w:rsidP="009C0F66">
            <w:pPr>
              <w:snapToGrid w:val="0"/>
              <w:jc w:val="center"/>
              <w:rPr>
                <w:sz w:val="20"/>
                <w:szCs w:val="20"/>
              </w:rPr>
            </w:pPr>
            <w:r w:rsidRPr="00B15DB0">
              <w:rPr>
                <w:sz w:val="20"/>
                <w:szCs w:val="20"/>
              </w:rPr>
              <w:t>бюджет поселения</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0</w:t>
            </w:r>
          </w:p>
        </w:tc>
        <w:tc>
          <w:tcPr>
            <w:tcW w:w="848" w:type="dxa"/>
          </w:tcPr>
          <w:p w:rsidR="00B15DB0" w:rsidRPr="00B15DB0" w:rsidRDefault="00B15DB0" w:rsidP="009C0F66">
            <w:pPr>
              <w:snapToGrid w:val="0"/>
              <w:jc w:val="center"/>
              <w:rPr>
                <w:sz w:val="20"/>
                <w:szCs w:val="20"/>
              </w:rPr>
            </w:pPr>
            <w:r w:rsidRPr="00B15DB0">
              <w:rPr>
                <w:sz w:val="20"/>
                <w:szCs w:val="20"/>
              </w:rPr>
              <w:t>0</w:t>
            </w:r>
          </w:p>
        </w:tc>
        <w:tc>
          <w:tcPr>
            <w:tcW w:w="708" w:type="dxa"/>
          </w:tcPr>
          <w:p w:rsidR="00B15DB0" w:rsidRPr="00B15DB0" w:rsidRDefault="00B15DB0" w:rsidP="009C0F66">
            <w:pPr>
              <w:snapToGrid w:val="0"/>
              <w:jc w:val="center"/>
              <w:rPr>
                <w:sz w:val="20"/>
                <w:szCs w:val="20"/>
              </w:rPr>
            </w:pPr>
            <w:r w:rsidRPr="00B15DB0">
              <w:rPr>
                <w:sz w:val="20"/>
                <w:szCs w:val="20"/>
              </w:rPr>
              <w:t>0</w:t>
            </w:r>
          </w:p>
        </w:tc>
        <w:tc>
          <w:tcPr>
            <w:tcW w:w="709" w:type="dxa"/>
          </w:tcPr>
          <w:p w:rsidR="00B15DB0" w:rsidRPr="00B15DB0" w:rsidRDefault="00B15DB0" w:rsidP="009C0F66">
            <w:pPr>
              <w:snapToGrid w:val="0"/>
              <w:jc w:val="center"/>
              <w:rPr>
                <w:sz w:val="20"/>
                <w:szCs w:val="20"/>
              </w:rPr>
            </w:pPr>
            <w:r w:rsidRPr="00B15DB0">
              <w:rPr>
                <w:sz w:val="20"/>
                <w:szCs w:val="20"/>
              </w:rPr>
              <w:t>55,2</w:t>
            </w:r>
          </w:p>
        </w:tc>
        <w:tc>
          <w:tcPr>
            <w:tcW w:w="715" w:type="dxa"/>
          </w:tcPr>
          <w:p w:rsidR="00B15DB0" w:rsidRPr="00B15DB0" w:rsidRDefault="00B15DB0" w:rsidP="009C0F66">
            <w:pPr>
              <w:snapToGrid w:val="0"/>
              <w:rPr>
                <w:sz w:val="20"/>
                <w:szCs w:val="20"/>
              </w:rPr>
            </w:pPr>
            <w:r w:rsidRPr="00B15DB0">
              <w:rPr>
                <w:sz w:val="20"/>
                <w:szCs w:val="20"/>
              </w:rPr>
              <w:t>0</w:t>
            </w:r>
          </w:p>
        </w:tc>
        <w:tc>
          <w:tcPr>
            <w:tcW w:w="714" w:type="dxa"/>
            <w:gridSpan w:val="2"/>
          </w:tcPr>
          <w:p w:rsidR="00B15DB0" w:rsidRPr="00B15DB0" w:rsidRDefault="00B15DB0" w:rsidP="009C0F66">
            <w:pPr>
              <w:snapToGrid w:val="0"/>
              <w:rPr>
                <w:sz w:val="20"/>
                <w:szCs w:val="20"/>
              </w:rPr>
            </w:pPr>
            <w:r w:rsidRPr="00B15DB0">
              <w:rPr>
                <w:sz w:val="20"/>
                <w:szCs w:val="20"/>
              </w:rPr>
              <w:t>0</w:t>
            </w:r>
          </w:p>
        </w:tc>
        <w:tc>
          <w:tcPr>
            <w:tcW w:w="707" w:type="dxa"/>
          </w:tcPr>
          <w:p w:rsidR="00B15DB0" w:rsidRPr="00B15DB0" w:rsidRDefault="00B15DB0" w:rsidP="009C0F66">
            <w:pPr>
              <w:snapToGrid w:val="0"/>
              <w:rPr>
                <w:sz w:val="20"/>
                <w:szCs w:val="20"/>
              </w:rPr>
            </w:pPr>
            <w:r w:rsidRPr="00B15DB0">
              <w:rPr>
                <w:sz w:val="20"/>
                <w:szCs w:val="20"/>
              </w:rPr>
              <w:t>0</w:t>
            </w:r>
          </w:p>
        </w:tc>
        <w:tc>
          <w:tcPr>
            <w:tcW w:w="696" w:type="dxa"/>
            <w:gridSpan w:val="2"/>
          </w:tcPr>
          <w:p w:rsidR="00B15DB0" w:rsidRPr="00B15DB0" w:rsidRDefault="00B15DB0" w:rsidP="009C0F66">
            <w:pPr>
              <w:snapToGrid w:val="0"/>
              <w:rPr>
                <w:sz w:val="20"/>
                <w:szCs w:val="20"/>
              </w:rPr>
            </w:pPr>
            <w:r w:rsidRPr="00B15DB0">
              <w:rPr>
                <w:sz w:val="20"/>
                <w:szCs w:val="20"/>
              </w:rPr>
              <w:t>0</w:t>
            </w:r>
          </w:p>
        </w:tc>
      </w:tr>
      <w:tr w:rsidR="00B15DB0" w:rsidRPr="00B15DB0" w:rsidTr="009C0F66">
        <w:tc>
          <w:tcPr>
            <w:tcW w:w="702" w:type="dxa"/>
          </w:tcPr>
          <w:p w:rsidR="00B15DB0" w:rsidRPr="00B15DB0" w:rsidRDefault="00B15DB0" w:rsidP="009C0F66">
            <w:pPr>
              <w:snapToGrid w:val="0"/>
              <w:jc w:val="center"/>
              <w:rPr>
                <w:sz w:val="20"/>
                <w:szCs w:val="20"/>
              </w:rPr>
            </w:pPr>
          </w:p>
        </w:tc>
        <w:tc>
          <w:tcPr>
            <w:tcW w:w="2558" w:type="dxa"/>
          </w:tcPr>
          <w:p w:rsidR="00B15DB0" w:rsidRPr="00B15DB0" w:rsidRDefault="00B15DB0" w:rsidP="009C0F66">
            <w:pPr>
              <w:pStyle w:val="ConsPlusNonformat"/>
              <w:snapToGrid w:val="0"/>
              <w:rPr>
                <w:rFonts w:ascii="Times New Roman" w:hAnsi="Times New Roman" w:cs="Times New Roman"/>
                <w:lang w:eastAsia="ru-RU"/>
              </w:rPr>
            </w:pPr>
            <w:r w:rsidRPr="00B15DB0">
              <w:rPr>
                <w:rFonts w:ascii="Times New Roman" w:hAnsi="Times New Roman" w:cs="Times New Roman"/>
                <w:lang w:eastAsia="ru-RU"/>
              </w:rPr>
              <w:t>итого</w:t>
            </w:r>
          </w:p>
        </w:tc>
        <w:tc>
          <w:tcPr>
            <w:tcW w:w="1557" w:type="dxa"/>
          </w:tcPr>
          <w:p w:rsidR="00B15DB0" w:rsidRPr="00B15DB0" w:rsidRDefault="00B15DB0" w:rsidP="009C0F66">
            <w:pPr>
              <w:snapToGrid w:val="0"/>
              <w:jc w:val="center"/>
              <w:rPr>
                <w:sz w:val="20"/>
                <w:szCs w:val="20"/>
              </w:rPr>
            </w:pPr>
          </w:p>
        </w:tc>
        <w:tc>
          <w:tcPr>
            <w:tcW w:w="1276" w:type="dxa"/>
          </w:tcPr>
          <w:p w:rsidR="00B15DB0" w:rsidRPr="00B15DB0" w:rsidRDefault="00B15DB0" w:rsidP="009C0F66">
            <w:pPr>
              <w:snapToGrid w:val="0"/>
              <w:jc w:val="center"/>
              <w:rPr>
                <w:sz w:val="20"/>
                <w:szCs w:val="20"/>
              </w:rPr>
            </w:pPr>
          </w:p>
        </w:tc>
        <w:tc>
          <w:tcPr>
            <w:tcW w:w="1148" w:type="dxa"/>
          </w:tcPr>
          <w:p w:rsidR="00B15DB0" w:rsidRPr="00B15DB0" w:rsidRDefault="00B15DB0" w:rsidP="009C0F66">
            <w:pPr>
              <w:snapToGrid w:val="0"/>
              <w:ind w:left="223"/>
              <w:rPr>
                <w:sz w:val="20"/>
                <w:szCs w:val="20"/>
              </w:rPr>
            </w:pPr>
          </w:p>
        </w:tc>
        <w:tc>
          <w:tcPr>
            <w:tcW w:w="1267" w:type="dxa"/>
          </w:tcPr>
          <w:p w:rsidR="00B15DB0" w:rsidRPr="00B15DB0" w:rsidRDefault="00B15DB0" w:rsidP="009C0F66">
            <w:pPr>
              <w:snapToGrid w:val="0"/>
              <w:jc w:val="center"/>
              <w:rPr>
                <w:sz w:val="20"/>
                <w:szCs w:val="20"/>
              </w:rPr>
            </w:pPr>
          </w:p>
        </w:tc>
        <w:tc>
          <w:tcPr>
            <w:tcW w:w="708" w:type="dxa"/>
          </w:tcPr>
          <w:p w:rsidR="00B15DB0" w:rsidRPr="00B15DB0" w:rsidRDefault="00B15DB0" w:rsidP="009C0F66">
            <w:pPr>
              <w:snapToGrid w:val="0"/>
              <w:jc w:val="center"/>
              <w:rPr>
                <w:sz w:val="20"/>
                <w:szCs w:val="20"/>
              </w:rPr>
            </w:pPr>
            <w:r w:rsidRPr="00B15DB0">
              <w:rPr>
                <w:sz w:val="20"/>
                <w:szCs w:val="20"/>
              </w:rPr>
              <w:t>215,0</w:t>
            </w:r>
          </w:p>
        </w:tc>
        <w:tc>
          <w:tcPr>
            <w:tcW w:w="709" w:type="dxa"/>
          </w:tcPr>
          <w:p w:rsidR="00B15DB0" w:rsidRPr="00B15DB0" w:rsidRDefault="00B15DB0" w:rsidP="009C0F66">
            <w:pPr>
              <w:snapToGrid w:val="0"/>
              <w:jc w:val="center"/>
              <w:rPr>
                <w:sz w:val="20"/>
                <w:szCs w:val="20"/>
              </w:rPr>
            </w:pPr>
            <w:r w:rsidRPr="00B15DB0">
              <w:rPr>
                <w:sz w:val="20"/>
                <w:szCs w:val="20"/>
              </w:rPr>
              <w:t>17,2</w:t>
            </w:r>
          </w:p>
        </w:tc>
        <w:tc>
          <w:tcPr>
            <w:tcW w:w="709" w:type="dxa"/>
          </w:tcPr>
          <w:p w:rsidR="00B15DB0" w:rsidRPr="00B15DB0" w:rsidRDefault="00B15DB0" w:rsidP="009C0F66">
            <w:pPr>
              <w:snapToGrid w:val="0"/>
              <w:jc w:val="center"/>
              <w:rPr>
                <w:sz w:val="20"/>
                <w:szCs w:val="20"/>
              </w:rPr>
            </w:pPr>
            <w:r w:rsidRPr="00B15DB0">
              <w:rPr>
                <w:sz w:val="20"/>
                <w:szCs w:val="20"/>
              </w:rPr>
              <w:t>60,5</w:t>
            </w:r>
          </w:p>
        </w:tc>
        <w:tc>
          <w:tcPr>
            <w:tcW w:w="848" w:type="dxa"/>
          </w:tcPr>
          <w:p w:rsidR="00B15DB0" w:rsidRPr="00B15DB0" w:rsidRDefault="00B15DB0" w:rsidP="009C0F66">
            <w:pPr>
              <w:snapToGrid w:val="0"/>
              <w:jc w:val="center"/>
              <w:rPr>
                <w:sz w:val="20"/>
                <w:szCs w:val="20"/>
              </w:rPr>
            </w:pPr>
            <w:r w:rsidRPr="00B15DB0">
              <w:rPr>
                <w:sz w:val="20"/>
                <w:szCs w:val="20"/>
              </w:rPr>
              <w:t>108,97</w:t>
            </w:r>
          </w:p>
        </w:tc>
        <w:tc>
          <w:tcPr>
            <w:tcW w:w="708" w:type="dxa"/>
          </w:tcPr>
          <w:p w:rsidR="00B15DB0" w:rsidRPr="00B15DB0" w:rsidRDefault="00B15DB0" w:rsidP="009C0F66">
            <w:pPr>
              <w:snapToGrid w:val="0"/>
              <w:jc w:val="center"/>
              <w:rPr>
                <w:sz w:val="20"/>
                <w:szCs w:val="20"/>
              </w:rPr>
            </w:pPr>
            <w:r w:rsidRPr="00B15DB0">
              <w:rPr>
                <w:sz w:val="20"/>
                <w:szCs w:val="20"/>
              </w:rPr>
              <w:t>56,03</w:t>
            </w:r>
          </w:p>
        </w:tc>
        <w:tc>
          <w:tcPr>
            <w:tcW w:w="709" w:type="dxa"/>
          </w:tcPr>
          <w:p w:rsidR="00B15DB0" w:rsidRPr="00B15DB0" w:rsidRDefault="00B15DB0" w:rsidP="009C0F66">
            <w:pPr>
              <w:snapToGrid w:val="0"/>
              <w:jc w:val="center"/>
              <w:rPr>
                <w:sz w:val="20"/>
                <w:szCs w:val="20"/>
              </w:rPr>
            </w:pPr>
            <w:r w:rsidRPr="00B15DB0">
              <w:rPr>
                <w:sz w:val="20"/>
                <w:szCs w:val="20"/>
              </w:rPr>
              <w:t>66,7</w:t>
            </w:r>
          </w:p>
        </w:tc>
        <w:tc>
          <w:tcPr>
            <w:tcW w:w="715" w:type="dxa"/>
          </w:tcPr>
          <w:p w:rsidR="00B15DB0" w:rsidRPr="00B15DB0" w:rsidRDefault="00B15DB0" w:rsidP="009C0F66">
            <w:pPr>
              <w:snapToGrid w:val="0"/>
              <w:rPr>
                <w:sz w:val="20"/>
                <w:szCs w:val="20"/>
              </w:rPr>
            </w:pPr>
            <w:r w:rsidRPr="00B15DB0">
              <w:rPr>
                <w:sz w:val="20"/>
                <w:szCs w:val="20"/>
              </w:rPr>
              <w:t xml:space="preserve"> 96,4</w:t>
            </w:r>
          </w:p>
        </w:tc>
        <w:tc>
          <w:tcPr>
            <w:tcW w:w="714" w:type="dxa"/>
            <w:gridSpan w:val="2"/>
          </w:tcPr>
          <w:p w:rsidR="00B15DB0" w:rsidRPr="00B15DB0" w:rsidRDefault="00B15DB0" w:rsidP="009C0F66">
            <w:pPr>
              <w:snapToGrid w:val="0"/>
              <w:rPr>
                <w:sz w:val="20"/>
                <w:szCs w:val="20"/>
              </w:rPr>
            </w:pPr>
            <w:r w:rsidRPr="00B15DB0">
              <w:rPr>
                <w:sz w:val="20"/>
                <w:szCs w:val="20"/>
              </w:rPr>
              <w:t>141,4</w:t>
            </w:r>
          </w:p>
        </w:tc>
        <w:tc>
          <w:tcPr>
            <w:tcW w:w="707" w:type="dxa"/>
          </w:tcPr>
          <w:p w:rsidR="00B15DB0" w:rsidRPr="00B15DB0" w:rsidRDefault="00B15DB0" w:rsidP="009C0F66">
            <w:pPr>
              <w:snapToGrid w:val="0"/>
              <w:rPr>
                <w:sz w:val="20"/>
                <w:szCs w:val="20"/>
              </w:rPr>
            </w:pPr>
            <w:r w:rsidRPr="00B15DB0">
              <w:rPr>
                <w:sz w:val="20"/>
                <w:szCs w:val="20"/>
              </w:rPr>
              <w:t>120,0</w:t>
            </w:r>
          </w:p>
        </w:tc>
        <w:tc>
          <w:tcPr>
            <w:tcW w:w="696" w:type="dxa"/>
            <w:gridSpan w:val="2"/>
          </w:tcPr>
          <w:p w:rsidR="00B15DB0" w:rsidRPr="00B15DB0" w:rsidRDefault="00B15DB0" w:rsidP="009C0F66">
            <w:pPr>
              <w:snapToGrid w:val="0"/>
              <w:rPr>
                <w:sz w:val="20"/>
                <w:szCs w:val="20"/>
              </w:rPr>
            </w:pPr>
            <w:r w:rsidRPr="00B15DB0">
              <w:rPr>
                <w:sz w:val="20"/>
                <w:szCs w:val="20"/>
              </w:rPr>
              <w:t>120,0</w:t>
            </w:r>
          </w:p>
        </w:tc>
      </w:tr>
    </w:tbl>
    <w:p w:rsidR="00B15DB0" w:rsidRPr="00B15DB0" w:rsidRDefault="00B15DB0" w:rsidP="00B15DB0">
      <w:pPr>
        <w:autoSpaceDN w:val="0"/>
        <w:adjustRightInd w:val="0"/>
        <w:jc w:val="center"/>
        <w:rPr>
          <w:sz w:val="20"/>
          <w:szCs w:val="20"/>
        </w:rPr>
      </w:pPr>
      <w:r w:rsidRPr="00B15DB0">
        <w:rPr>
          <w:bCs/>
          <w:sz w:val="20"/>
          <w:szCs w:val="20"/>
        </w:rPr>
        <w:t>-раздел «</w:t>
      </w:r>
      <w:r w:rsidRPr="00B15DB0">
        <w:rPr>
          <w:sz w:val="20"/>
          <w:szCs w:val="20"/>
        </w:rPr>
        <w:t>4. Объемы и источники финансирования подпрограммы в целом и по годам реализации»</w:t>
      </w:r>
      <w:r w:rsidRPr="00B15DB0">
        <w:rPr>
          <w:b/>
          <w:sz w:val="20"/>
          <w:szCs w:val="20"/>
        </w:rPr>
        <w:t xml:space="preserve"> </w:t>
      </w:r>
      <w:r w:rsidRPr="00B15DB0">
        <w:rPr>
          <w:sz w:val="20"/>
          <w:szCs w:val="20"/>
        </w:rPr>
        <w:t>Подпрограммы</w:t>
      </w:r>
    </w:p>
    <w:p w:rsidR="00B15DB0" w:rsidRPr="00B15DB0" w:rsidRDefault="00B15DB0" w:rsidP="00B15DB0">
      <w:pPr>
        <w:autoSpaceDN w:val="0"/>
        <w:adjustRightInd w:val="0"/>
        <w:jc w:val="center"/>
        <w:rPr>
          <w:sz w:val="20"/>
          <w:szCs w:val="20"/>
        </w:rPr>
      </w:pPr>
      <w:r w:rsidRPr="00B15DB0">
        <w:rPr>
          <w:sz w:val="20"/>
          <w:szCs w:val="20"/>
        </w:rPr>
        <w:t xml:space="preserve"> «Комплексное р</w:t>
      </w:r>
      <w:r w:rsidRPr="00B15DB0">
        <w:rPr>
          <w:rFonts w:eastAsia="Calibri"/>
          <w:sz w:val="20"/>
          <w:szCs w:val="20"/>
        </w:rPr>
        <w:t xml:space="preserve">азвитие территории </w:t>
      </w:r>
      <w:r w:rsidRPr="00B15DB0">
        <w:rPr>
          <w:bCs/>
          <w:sz w:val="20"/>
          <w:szCs w:val="20"/>
        </w:rPr>
        <w:t xml:space="preserve">Залучского сельского поселения на 2019-2023г.г» муниципальной программы </w:t>
      </w:r>
      <w:r w:rsidRPr="00B15DB0">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B15DB0" w:rsidRPr="00B15DB0" w:rsidRDefault="00B15DB0" w:rsidP="00B15DB0">
      <w:pPr>
        <w:overflowPunct w:val="0"/>
        <w:autoSpaceDN w:val="0"/>
        <w:adjustRightInd w:val="0"/>
        <w:ind w:firstLine="567"/>
        <w:jc w:val="both"/>
        <w:textAlignment w:val="baseline"/>
        <w:rPr>
          <w:b/>
          <w:sz w:val="20"/>
          <w:szCs w:val="20"/>
        </w:rPr>
      </w:pPr>
      <w:r w:rsidRPr="00B15DB0">
        <w:rPr>
          <w:b/>
          <w:sz w:val="20"/>
          <w:szCs w:val="20"/>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B15DB0" w:rsidRPr="00B15DB0" w:rsidTr="009C0F66">
        <w:tc>
          <w:tcPr>
            <w:tcW w:w="1106"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B15DB0" w:rsidRPr="00B15DB0" w:rsidRDefault="00B15DB0" w:rsidP="009C0F66">
            <w:pPr>
              <w:tabs>
                <w:tab w:val="left" w:pos="1935"/>
                <w:tab w:val="center" w:pos="4220"/>
              </w:tabs>
              <w:snapToGrid w:val="0"/>
              <w:rPr>
                <w:sz w:val="20"/>
                <w:szCs w:val="20"/>
              </w:rPr>
            </w:pPr>
            <w:r w:rsidRPr="00B15DB0">
              <w:rPr>
                <w:sz w:val="20"/>
                <w:szCs w:val="20"/>
              </w:rPr>
              <w:tab/>
            </w:r>
            <w:r w:rsidRPr="00B15DB0">
              <w:rPr>
                <w:sz w:val="20"/>
                <w:szCs w:val="20"/>
              </w:rPr>
              <w:tab/>
              <w:t>Источники финансирования:</w:t>
            </w:r>
          </w:p>
        </w:tc>
      </w:tr>
      <w:tr w:rsidR="00B15DB0" w:rsidRPr="00B15DB0" w:rsidTr="009C0F66">
        <w:tc>
          <w:tcPr>
            <w:tcW w:w="1106"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587"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федеральный бюджет</w:t>
            </w:r>
          </w:p>
        </w:tc>
        <w:tc>
          <w:tcPr>
            <w:tcW w:w="1559"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бюджет</w:t>
            </w:r>
          </w:p>
        </w:tc>
        <w:tc>
          <w:tcPr>
            <w:tcW w:w="1701"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местный бюджет</w:t>
            </w:r>
          </w:p>
        </w:tc>
        <w:tc>
          <w:tcPr>
            <w:tcW w:w="212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всего</w:t>
            </w:r>
          </w:p>
        </w:tc>
      </w:tr>
      <w:tr w:rsidR="00B15DB0" w:rsidRPr="00B15DB0" w:rsidTr="009C0F66">
        <w:tc>
          <w:tcPr>
            <w:tcW w:w="110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w:t>
            </w:r>
          </w:p>
        </w:tc>
        <w:tc>
          <w:tcPr>
            <w:tcW w:w="1587"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w:t>
            </w:r>
          </w:p>
        </w:tc>
        <w:tc>
          <w:tcPr>
            <w:tcW w:w="1559"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3</w:t>
            </w:r>
          </w:p>
        </w:tc>
        <w:tc>
          <w:tcPr>
            <w:tcW w:w="1701"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4</w:t>
            </w:r>
          </w:p>
        </w:tc>
        <w:tc>
          <w:tcPr>
            <w:tcW w:w="212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6</w:t>
            </w:r>
          </w:p>
        </w:tc>
      </w:tr>
      <w:tr w:rsidR="00B15DB0" w:rsidRPr="00B15DB0" w:rsidTr="009C0F66">
        <w:trPr>
          <w:trHeight w:val="295"/>
        </w:trPr>
        <w:tc>
          <w:tcPr>
            <w:tcW w:w="1106" w:type="dxa"/>
            <w:tcBorders>
              <w:top w:val="single" w:sz="4" w:space="0" w:color="000000"/>
              <w:left w:val="single" w:sz="4" w:space="0" w:color="000000"/>
            </w:tcBorders>
            <w:vAlign w:val="center"/>
          </w:tcPr>
          <w:p w:rsidR="00B15DB0" w:rsidRPr="00B15DB0" w:rsidRDefault="00B15DB0" w:rsidP="009C0F66">
            <w:pPr>
              <w:snapToGrid w:val="0"/>
              <w:jc w:val="center"/>
              <w:rPr>
                <w:sz w:val="20"/>
                <w:szCs w:val="20"/>
              </w:rPr>
            </w:pPr>
            <w:r w:rsidRPr="00B15DB0">
              <w:rPr>
                <w:sz w:val="20"/>
                <w:szCs w:val="20"/>
              </w:rPr>
              <w:t>2019</w:t>
            </w:r>
          </w:p>
        </w:tc>
        <w:tc>
          <w:tcPr>
            <w:tcW w:w="1587" w:type="dxa"/>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559" w:type="dxa"/>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 xml:space="preserve">51,4 </w:t>
            </w:r>
          </w:p>
        </w:tc>
        <w:tc>
          <w:tcPr>
            <w:tcW w:w="1701" w:type="dxa"/>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14,0</w:t>
            </w:r>
          </w:p>
        </w:tc>
        <w:tc>
          <w:tcPr>
            <w:tcW w:w="2126" w:type="dxa"/>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top w:val="single" w:sz="4" w:space="0" w:color="000000"/>
              <w:left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 xml:space="preserve">65,4 </w:t>
            </w:r>
          </w:p>
        </w:tc>
      </w:tr>
      <w:tr w:rsidR="00B15DB0" w:rsidRPr="00B15DB0" w:rsidTr="009C0F66">
        <w:tc>
          <w:tcPr>
            <w:tcW w:w="110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2020</w:t>
            </w:r>
          </w:p>
        </w:tc>
        <w:tc>
          <w:tcPr>
            <w:tcW w:w="1587"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559"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280,0</w:t>
            </w:r>
          </w:p>
        </w:tc>
        <w:tc>
          <w:tcPr>
            <w:tcW w:w="1701"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 xml:space="preserve"> 204</w:t>
            </w:r>
          </w:p>
        </w:tc>
        <w:tc>
          <w:tcPr>
            <w:tcW w:w="212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484,0</w:t>
            </w:r>
          </w:p>
        </w:tc>
      </w:tr>
      <w:tr w:rsidR="00B15DB0" w:rsidRPr="00B15DB0" w:rsidTr="009C0F66">
        <w:tc>
          <w:tcPr>
            <w:tcW w:w="110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2021</w:t>
            </w:r>
          </w:p>
        </w:tc>
        <w:tc>
          <w:tcPr>
            <w:tcW w:w="1587"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559"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57,0</w:t>
            </w:r>
          </w:p>
        </w:tc>
        <w:tc>
          <w:tcPr>
            <w:tcW w:w="212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57,0</w:t>
            </w:r>
          </w:p>
        </w:tc>
      </w:tr>
      <w:tr w:rsidR="00B15DB0" w:rsidRPr="00B15DB0" w:rsidTr="009C0F66">
        <w:tc>
          <w:tcPr>
            <w:tcW w:w="110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2022</w:t>
            </w:r>
          </w:p>
        </w:tc>
        <w:tc>
          <w:tcPr>
            <w:tcW w:w="1587"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559"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78,4</w:t>
            </w:r>
          </w:p>
        </w:tc>
        <w:tc>
          <w:tcPr>
            <w:tcW w:w="212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78,4</w:t>
            </w:r>
          </w:p>
        </w:tc>
      </w:tr>
      <w:tr w:rsidR="00B15DB0" w:rsidRPr="00B15DB0" w:rsidTr="009C0F66">
        <w:tc>
          <w:tcPr>
            <w:tcW w:w="110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2023</w:t>
            </w:r>
          </w:p>
        </w:tc>
        <w:tc>
          <w:tcPr>
            <w:tcW w:w="1587"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559"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12,0</w:t>
            </w:r>
          </w:p>
        </w:tc>
        <w:tc>
          <w:tcPr>
            <w:tcW w:w="2126" w:type="dxa"/>
            <w:tcBorders>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1701" w:type="dxa"/>
            <w:tcBorders>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12,0</w:t>
            </w:r>
          </w:p>
        </w:tc>
      </w:tr>
    </w:tbl>
    <w:p w:rsidR="00B15DB0" w:rsidRPr="00B15DB0" w:rsidRDefault="00B15DB0" w:rsidP="001A12B9">
      <w:pPr>
        <w:tabs>
          <w:tab w:val="num" w:pos="1459"/>
          <w:tab w:val="num" w:pos="1847"/>
        </w:tabs>
        <w:autoSpaceDN w:val="0"/>
        <w:adjustRightInd w:val="0"/>
        <w:ind w:left="1277"/>
        <w:rPr>
          <w:sz w:val="20"/>
          <w:szCs w:val="20"/>
        </w:rPr>
      </w:pPr>
      <w:r w:rsidRPr="00B15DB0">
        <w:rPr>
          <w:sz w:val="20"/>
          <w:szCs w:val="20"/>
        </w:rPr>
        <w:t xml:space="preserve"> - раздел «</w:t>
      </w:r>
      <w:r w:rsidRPr="00B15DB0">
        <w:rPr>
          <w:rFonts w:eastAsia="Calibri"/>
          <w:sz w:val="20"/>
          <w:szCs w:val="20"/>
          <w:lang w:eastAsia="en-US"/>
        </w:rPr>
        <w:t>Мероприятия</w:t>
      </w:r>
      <w:r w:rsidRPr="00B15DB0">
        <w:rPr>
          <w:sz w:val="20"/>
          <w:szCs w:val="20"/>
          <w:lang w:eastAsia="en-US"/>
        </w:rPr>
        <w:t xml:space="preserve"> подпрограммы </w:t>
      </w:r>
      <w:r w:rsidRPr="00B15DB0">
        <w:rPr>
          <w:rFonts w:eastAsia="Calibri"/>
          <w:sz w:val="20"/>
          <w:szCs w:val="20"/>
        </w:rPr>
        <w:t xml:space="preserve">«Комплексное  развитие территории Залучского сельского поселения </w:t>
      </w:r>
      <w:r w:rsidRPr="00B15DB0">
        <w:rPr>
          <w:bCs/>
          <w:sz w:val="20"/>
          <w:szCs w:val="20"/>
        </w:rPr>
        <w:t xml:space="preserve">на 2019-2023г.г» муниципальной программы </w:t>
      </w:r>
      <w:r w:rsidRPr="00B15DB0">
        <w:rPr>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B15DB0" w:rsidRPr="00B15DB0" w:rsidRDefault="00B15DB0" w:rsidP="00B15DB0">
      <w:pPr>
        <w:tabs>
          <w:tab w:val="num" w:pos="1459"/>
          <w:tab w:val="num" w:pos="1847"/>
        </w:tabs>
        <w:autoSpaceDN w:val="0"/>
        <w:adjustRightInd w:val="0"/>
        <w:ind w:left="1277"/>
        <w:jc w:val="center"/>
        <w:rPr>
          <w:b/>
          <w:sz w:val="20"/>
          <w:szCs w:val="20"/>
          <w:lang w:eastAsia="en-US"/>
        </w:rPr>
      </w:pPr>
      <w:r w:rsidRPr="00B15DB0">
        <w:rPr>
          <w:rFonts w:eastAsia="Calibri"/>
          <w:b/>
          <w:sz w:val="20"/>
          <w:szCs w:val="20"/>
          <w:lang w:eastAsia="en-US"/>
        </w:rPr>
        <w:t>Мероприятия</w:t>
      </w:r>
      <w:r w:rsidRPr="00B15DB0">
        <w:rPr>
          <w:b/>
          <w:sz w:val="20"/>
          <w:szCs w:val="20"/>
          <w:lang w:eastAsia="en-US"/>
        </w:rPr>
        <w:t xml:space="preserve"> подпрограммы</w:t>
      </w:r>
    </w:p>
    <w:p w:rsidR="00B15DB0" w:rsidRPr="00B15DB0" w:rsidRDefault="00B15DB0" w:rsidP="00B15DB0">
      <w:pPr>
        <w:autoSpaceDN w:val="0"/>
        <w:adjustRightInd w:val="0"/>
        <w:jc w:val="center"/>
        <w:rPr>
          <w:b/>
          <w:sz w:val="20"/>
          <w:szCs w:val="20"/>
        </w:rPr>
      </w:pPr>
      <w:r w:rsidRPr="00B15DB0">
        <w:rPr>
          <w:rFonts w:eastAsia="Calibri"/>
          <w:b/>
          <w:sz w:val="20"/>
          <w:szCs w:val="20"/>
        </w:rPr>
        <w:t xml:space="preserve">«Комплексное  развитие территории Залучского сельского поселения </w:t>
      </w:r>
      <w:r w:rsidRPr="00B15DB0">
        <w:rPr>
          <w:b/>
          <w:bCs/>
          <w:sz w:val="20"/>
          <w:szCs w:val="20"/>
        </w:rPr>
        <w:t xml:space="preserve">на 2019-2023г.г» муниципальной программы </w:t>
      </w:r>
      <w:r w:rsidRPr="00B15DB0">
        <w:rPr>
          <w:b/>
          <w:sz w:val="20"/>
          <w:szCs w:val="20"/>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848"/>
        <w:gridCol w:w="713"/>
        <w:gridCol w:w="7"/>
        <w:gridCol w:w="690"/>
        <w:gridCol w:w="11"/>
        <w:gridCol w:w="709"/>
        <w:gridCol w:w="709"/>
      </w:tblGrid>
      <w:tr w:rsidR="00B15DB0" w:rsidRPr="00B15DB0" w:rsidTr="009C0F66">
        <w:trPr>
          <w:trHeight w:val="640"/>
        </w:trPr>
        <w:tc>
          <w:tcPr>
            <w:tcW w:w="614"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 xml:space="preserve">№  </w:t>
            </w:r>
            <w:r w:rsidRPr="00B15DB0">
              <w:rPr>
                <w:sz w:val="20"/>
                <w:szCs w:val="20"/>
              </w:rPr>
              <w:br/>
              <w:t>п/п</w:t>
            </w:r>
          </w:p>
        </w:tc>
        <w:tc>
          <w:tcPr>
            <w:tcW w:w="6188"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Исполнитель</w:t>
            </w:r>
          </w:p>
        </w:tc>
        <w:tc>
          <w:tcPr>
            <w:tcW w:w="1134"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 xml:space="preserve">Срок </w:t>
            </w:r>
            <w:r w:rsidRPr="00B15DB0">
              <w:rPr>
                <w:sz w:val="20"/>
                <w:szCs w:val="20"/>
              </w:rPr>
              <w:br/>
              <w:t>реализации</w:t>
            </w:r>
          </w:p>
        </w:tc>
        <w:tc>
          <w:tcPr>
            <w:tcW w:w="1135" w:type="dxa"/>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Источник</w:t>
            </w:r>
            <w:r w:rsidRPr="00B15DB0">
              <w:rPr>
                <w:sz w:val="20"/>
                <w:szCs w:val="20"/>
              </w:rPr>
              <w:br/>
              <w:t>финансирования</w:t>
            </w:r>
          </w:p>
        </w:tc>
        <w:tc>
          <w:tcPr>
            <w:tcW w:w="3687" w:type="dxa"/>
            <w:gridSpan w:val="7"/>
            <w:tcBorders>
              <w:top w:val="single" w:sz="4" w:space="0" w:color="000000"/>
              <w:left w:val="single" w:sz="4" w:space="0" w:color="000000"/>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Объем финансирования</w:t>
            </w:r>
            <w:r w:rsidRPr="00B15DB0">
              <w:rPr>
                <w:sz w:val="20"/>
                <w:szCs w:val="20"/>
              </w:rPr>
              <w:br/>
              <w:t>по годам (тыс. руб.):</w:t>
            </w:r>
          </w:p>
        </w:tc>
      </w:tr>
      <w:tr w:rsidR="00B15DB0" w:rsidRPr="00B15DB0" w:rsidTr="009C0F66">
        <w:trPr>
          <w:trHeight w:val="480"/>
        </w:trPr>
        <w:tc>
          <w:tcPr>
            <w:tcW w:w="614"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rFonts w:eastAsia="Calibri"/>
                <w:sz w:val="20"/>
                <w:szCs w:val="20"/>
              </w:rPr>
            </w:pPr>
          </w:p>
        </w:tc>
        <w:tc>
          <w:tcPr>
            <w:tcW w:w="6188"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276"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3" w:type="dxa"/>
            <w:gridSpan w:val="2"/>
            <w:vMerge/>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848"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2019</w:t>
            </w:r>
          </w:p>
        </w:tc>
        <w:tc>
          <w:tcPr>
            <w:tcW w:w="713"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2020</w:t>
            </w:r>
          </w:p>
        </w:tc>
        <w:tc>
          <w:tcPr>
            <w:tcW w:w="708" w:type="dxa"/>
            <w:gridSpan w:val="3"/>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2021</w:t>
            </w:r>
          </w:p>
        </w:tc>
        <w:tc>
          <w:tcPr>
            <w:tcW w:w="709" w:type="dxa"/>
            <w:tcBorders>
              <w:top w:val="single" w:sz="4" w:space="0" w:color="000000"/>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2022</w:t>
            </w:r>
          </w:p>
        </w:tc>
        <w:tc>
          <w:tcPr>
            <w:tcW w:w="709" w:type="dxa"/>
            <w:tcBorders>
              <w:top w:val="single" w:sz="4" w:space="0" w:color="000000"/>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2023</w:t>
            </w:r>
          </w:p>
        </w:tc>
      </w:tr>
      <w:tr w:rsidR="00B15DB0" w:rsidRPr="00B15DB0" w:rsidTr="009C0F66">
        <w:tc>
          <w:tcPr>
            <w:tcW w:w="614"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w:t>
            </w:r>
          </w:p>
        </w:tc>
        <w:tc>
          <w:tcPr>
            <w:tcW w:w="6188"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w:t>
            </w:r>
          </w:p>
        </w:tc>
        <w:tc>
          <w:tcPr>
            <w:tcW w:w="1276"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3</w:t>
            </w:r>
          </w:p>
        </w:tc>
        <w:tc>
          <w:tcPr>
            <w:tcW w:w="1134"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4</w:t>
            </w:r>
          </w:p>
        </w:tc>
        <w:tc>
          <w:tcPr>
            <w:tcW w:w="1135"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5</w:t>
            </w:r>
          </w:p>
        </w:tc>
        <w:tc>
          <w:tcPr>
            <w:tcW w:w="1133" w:type="dxa"/>
            <w:gridSpan w:val="2"/>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6</w:t>
            </w:r>
          </w:p>
        </w:tc>
        <w:tc>
          <w:tcPr>
            <w:tcW w:w="848"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7</w:t>
            </w:r>
          </w:p>
        </w:tc>
        <w:tc>
          <w:tcPr>
            <w:tcW w:w="713"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8</w:t>
            </w:r>
          </w:p>
        </w:tc>
        <w:tc>
          <w:tcPr>
            <w:tcW w:w="708" w:type="dxa"/>
            <w:gridSpan w:val="3"/>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9</w:t>
            </w:r>
          </w:p>
        </w:tc>
        <w:tc>
          <w:tcPr>
            <w:tcW w:w="709" w:type="dxa"/>
            <w:tcBorders>
              <w:top w:val="single" w:sz="4" w:space="0" w:color="000000"/>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10</w:t>
            </w:r>
          </w:p>
        </w:tc>
        <w:tc>
          <w:tcPr>
            <w:tcW w:w="709" w:type="dxa"/>
            <w:tcBorders>
              <w:top w:val="single" w:sz="4" w:space="0" w:color="000000"/>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11</w:t>
            </w:r>
          </w:p>
        </w:tc>
      </w:tr>
      <w:tr w:rsidR="00B15DB0" w:rsidRPr="00B15DB0" w:rsidTr="009C0F66">
        <w:tc>
          <w:tcPr>
            <w:tcW w:w="614"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3844" w:type="dxa"/>
            <w:gridSpan w:val="12"/>
            <w:tcBorders>
              <w:top w:val="single" w:sz="4" w:space="0" w:color="000000"/>
              <w:left w:val="single" w:sz="4" w:space="0" w:color="000000"/>
              <w:bottom w:val="single" w:sz="4" w:space="0" w:color="000000"/>
              <w:right w:val="single" w:sz="4" w:space="0" w:color="auto"/>
            </w:tcBorders>
          </w:tcPr>
          <w:p w:rsidR="00B15DB0" w:rsidRPr="00B15DB0" w:rsidRDefault="00B15DB0" w:rsidP="009C0F66">
            <w:pPr>
              <w:rPr>
                <w:sz w:val="20"/>
                <w:szCs w:val="20"/>
              </w:rPr>
            </w:pPr>
            <w:r w:rsidRPr="00B15DB0">
              <w:rPr>
                <w:b/>
                <w:sz w:val="20"/>
                <w:szCs w:val="20"/>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c>
          <w:tcPr>
            <w:tcW w:w="709" w:type="dxa"/>
            <w:tcBorders>
              <w:top w:val="single" w:sz="4" w:space="0" w:color="000000"/>
              <w:left w:val="single" w:sz="4" w:space="0" w:color="auto"/>
              <w:bottom w:val="single" w:sz="4" w:space="0" w:color="000000"/>
              <w:right w:val="single" w:sz="4" w:space="0" w:color="000000"/>
            </w:tcBorders>
          </w:tcPr>
          <w:p w:rsidR="00B15DB0" w:rsidRPr="00B15DB0" w:rsidRDefault="00B15DB0" w:rsidP="009C0F66">
            <w:pPr>
              <w:snapToGrid w:val="0"/>
              <w:rPr>
                <w:sz w:val="20"/>
                <w:szCs w:val="20"/>
              </w:rPr>
            </w:pPr>
          </w:p>
        </w:tc>
      </w:tr>
      <w:tr w:rsidR="00B15DB0" w:rsidRPr="00B15DB0" w:rsidTr="009C0F66">
        <w:tc>
          <w:tcPr>
            <w:tcW w:w="614" w:type="dxa"/>
            <w:tcBorders>
              <w:top w:val="single" w:sz="4" w:space="0" w:color="000000"/>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w:t>
            </w:r>
          </w:p>
        </w:tc>
        <w:tc>
          <w:tcPr>
            <w:tcW w:w="13844" w:type="dxa"/>
            <w:gridSpan w:val="12"/>
            <w:tcBorders>
              <w:top w:val="single" w:sz="4" w:space="0" w:color="000000"/>
              <w:left w:val="single" w:sz="4" w:space="0" w:color="000000"/>
              <w:bottom w:val="single" w:sz="4" w:space="0" w:color="000000"/>
              <w:right w:val="single" w:sz="4" w:space="0" w:color="auto"/>
            </w:tcBorders>
          </w:tcPr>
          <w:p w:rsidR="00B15DB0" w:rsidRPr="00B15DB0" w:rsidRDefault="00B15DB0" w:rsidP="009C0F66">
            <w:pPr>
              <w:snapToGrid w:val="0"/>
              <w:rPr>
                <w:sz w:val="20"/>
                <w:szCs w:val="20"/>
              </w:rPr>
            </w:pPr>
            <w:r w:rsidRPr="00B15DB0">
              <w:rPr>
                <w:sz w:val="20"/>
                <w:szCs w:val="20"/>
              </w:rPr>
              <w:t>Задача 1: Развитие территории Залучского сельского поселения</w:t>
            </w:r>
          </w:p>
        </w:tc>
        <w:tc>
          <w:tcPr>
            <w:tcW w:w="709" w:type="dxa"/>
            <w:tcBorders>
              <w:top w:val="single" w:sz="4" w:space="0" w:color="000000"/>
              <w:left w:val="single" w:sz="4" w:space="0" w:color="auto"/>
              <w:bottom w:val="single" w:sz="4" w:space="0" w:color="000000"/>
              <w:right w:val="single" w:sz="4" w:space="0" w:color="000000"/>
            </w:tcBorders>
          </w:tcPr>
          <w:p w:rsidR="00B15DB0" w:rsidRPr="00B15DB0" w:rsidRDefault="00B15DB0" w:rsidP="009C0F66">
            <w:pPr>
              <w:snapToGrid w:val="0"/>
              <w:rPr>
                <w:sz w:val="20"/>
                <w:szCs w:val="20"/>
              </w:rPr>
            </w:pPr>
          </w:p>
        </w:tc>
      </w:tr>
      <w:tr w:rsidR="00B15DB0" w:rsidRPr="00B15DB0" w:rsidTr="009C0F66">
        <w:trPr>
          <w:trHeight w:val="585"/>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1.1.</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sz w:val="20"/>
                <w:szCs w:val="20"/>
                <w:lang w:bidi="ru-RU"/>
              </w:rPr>
            </w:pPr>
            <w:r w:rsidRPr="00B15DB0">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1.1. </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51,4</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180"/>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14,0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240"/>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1.3</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b/>
                <w:sz w:val="20"/>
                <w:szCs w:val="20"/>
              </w:rPr>
            </w:pPr>
            <w:r w:rsidRPr="00B15DB0">
              <w:rPr>
                <w:sz w:val="20"/>
                <w:szCs w:val="20"/>
              </w:rPr>
              <w:t>Реализация проекта поддержки местных инициатив граждан с.Залучье</w:t>
            </w:r>
            <w:r w:rsidRPr="00B15DB0">
              <w:rPr>
                <w:b/>
                <w:color w:val="000000"/>
                <w:sz w:val="20"/>
                <w:szCs w:val="20"/>
                <w:u w:val="single"/>
              </w:rPr>
              <w:t xml:space="preserve"> (ППМИ) </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 xml:space="preserve">Администрация </w:t>
            </w:r>
            <w:r w:rsidRPr="00B15DB0">
              <w:rPr>
                <w:sz w:val="20"/>
                <w:szCs w:val="20"/>
              </w:rPr>
              <w:lastRenderedPageBreak/>
              <w:t>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lastRenderedPageBreak/>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1. .2</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510"/>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100,0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270"/>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lastRenderedPageBreak/>
              <w:t>1.4</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sz w:val="20"/>
                <w:szCs w:val="20"/>
              </w:rPr>
            </w:pPr>
            <w:r w:rsidRPr="00B15DB0">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15.03.2020</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495"/>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20,0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39"/>
        </w:trPr>
        <w:tc>
          <w:tcPr>
            <w:tcW w:w="61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1.5</w:t>
            </w:r>
          </w:p>
        </w:tc>
        <w:tc>
          <w:tcPr>
            <w:tcW w:w="6188" w:type="dxa"/>
            <w:vMerge w:val="restart"/>
            <w:tcBorders>
              <w:left w:val="single" w:sz="4" w:space="0" w:color="000000"/>
            </w:tcBorders>
          </w:tcPr>
          <w:p w:rsidR="00B15DB0" w:rsidRPr="00B15DB0" w:rsidRDefault="00B15DB0" w:rsidP="009C0F66">
            <w:pPr>
              <w:spacing w:line="276" w:lineRule="auto"/>
              <w:jc w:val="center"/>
              <w:rPr>
                <w:sz w:val="20"/>
                <w:szCs w:val="20"/>
              </w:rPr>
            </w:pPr>
            <w:r w:rsidRPr="00B15DB0">
              <w:rPr>
                <w:sz w:val="20"/>
                <w:szCs w:val="20"/>
              </w:rPr>
              <w:t xml:space="preserve">Обустройство спортивной площадки с участием граждан, проживающих в с.Залучье </w:t>
            </w:r>
          </w:p>
        </w:tc>
        <w:tc>
          <w:tcPr>
            <w:tcW w:w="1276"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280,0</w:t>
            </w:r>
          </w:p>
        </w:tc>
        <w:tc>
          <w:tcPr>
            <w:tcW w:w="708" w:type="dxa"/>
            <w:gridSpan w:val="3"/>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405"/>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pacing w:line="276" w:lineRule="auto"/>
              <w:jc w:val="center"/>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84,0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15"/>
        </w:trPr>
        <w:tc>
          <w:tcPr>
            <w:tcW w:w="61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1.6</w:t>
            </w:r>
          </w:p>
        </w:tc>
        <w:tc>
          <w:tcPr>
            <w:tcW w:w="6188" w:type="dxa"/>
            <w:vMerge w:val="restart"/>
            <w:tcBorders>
              <w:left w:val="single" w:sz="4" w:space="0" w:color="000000"/>
            </w:tcBorders>
          </w:tcPr>
          <w:p w:rsidR="00B15DB0" w:rsidRPr="00B15DB0" w:rsidRDefault="00B15DB0" w:rsidP="009C0F66">
            <w:pPr>
              <w:spacing w:line="276" w:lineRule="auto"/>
              <w:jc w:val="center"/>
              <w:rPr>
                <w:sz w:val="20"/>
                <w:szCs w:val="20"/>
              </w:rPr>
            </w:pPr>
            <w:r w:rsidRPr="00B15DB0">
              <w:rPr>
                <w:sz w:val="20"/>
                <w:szCs w:val="20"/>
              </w:rPr>
              <w:t>Обустройство детской игровой площадки с участием граждан, проживающих  в д. Черенчицы</w:t>
            </w:r>
          </w:p>
        </w:tc>
        <w:tc>
          <w:tcPr>
            <w:tcW w:w="1276"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05"/>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pacing w:line="276" w:lineRule="auto"/>
              <w:jc w:val="center"/>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45,0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255"/>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1.7</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sz w:val="20"/>
                <w:szCs w:val="20"/>
              </w:rPr>
            </w:pPr>
            <w:r w:rsidRPr="00B15DB0">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«ул.Иванова д.9, ул.Набережная, ул.Рендакова д.3» от 09.02.2019</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55"/>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12,0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24"/>
        </w:trPr>
        <w:tc>
          <w:tcPr>
            <w:tcW w:w="61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1.8</w:t>
            </w:r>
          </w:p>
        </w:tc>
        <w:tc>
          <w:tcPr>
            <w:tcW w:w="6188" w:type="dxa"/>
            <w:vMerge w:val="restart"/>
            <w:tcBorders>
              <w:left w:val="single" w:sz="4" w:space="0" w:color="000000"/>
            </w:tcBorders>
          </w:tcPr>
          <w:p w:rsidR="00B15DB0" w:rsidRPr="00B15DB0" w:rsidRDefault="00B15DB0" w:rsidP="009C0F66">
            <w:pPr>
              <w:spacing w:line="276" w:lineRule="auto"/>
              <w:jc w:val="center"/>
              <w:rPr>
                <w:sz w:val="20"/>
                <w:szCs w:val="20"/>
              </w:rPr>
            </w:pPr>
            <w:r w:rsidRPr="00B15DB0">
              <w:rPr>
                <w:sz w:val="20"/>
                <w:szCs w:val="20"/>
              </w:rPr>
              <w:t>Обустройство спортивной площадки с участием граждан, проживающих в д.Кобылкино</w:t>
            </w:r>
          </w:p>
        </w:tc>
        <w:tc>
          <w:tcPr>
            <w:tcW w:w="1276"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1.3</w:t>
            </w:r>
          </w:p>
        </w:tc>
        <w:tc>
          <w:tcPr>
            <w:tcW w:w="1133" w:type="dxa"/>
            <w:gridSpan w:val="2"/>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420"/>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pacing w:line="276" w:lineRule="auto"/>
              <w:jc w:val="center"/>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66,4</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315"/>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1.9</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sz w:val="20"/>
                <w:szCs w:val="20"/>
              </w:rPr>
            </w:pPr>
            <w:r w:rsidRPr="00B15DB0">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д.2а-д.44» от 09.02.2019</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482"/>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12,0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225"/>
        </w:trPr>
        <w:tc>
          <w:tcPr>
            <w:tcW w:w="61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1.7</w:t>
            </w:r>
          </w:p>
        </w:tc>
        <w:tc>
          <w:tcPr>
            <w:tcW w:w="6188" w:type="dxa"/>
            <w:vMerge w:val="restart"/>
            <w:tcBorders>
              <w:top w:val="single" w:sz="4" w:space="0" w:color="000000"/>
              <w:left w:val="single" w:sz="4" w:space="0" w:color="000000"/>
            </w:tcBorders>
          </w:tcPr>
          <w:p w:rsidR="00B15DB0" w:rsidRPr="00B15DB0" w:rsidRDefault="00B15DB0" w:rsidP="009C0F66">
            <w:pPr>
              <w:snapToGrid w:val="0"/>
              <w:jc w:val="both"/>
              <w:rPr>
                <w:sz w:val="20"/>
                <w:szCs w:val="20"/>
              </w:rPr>
            </w:pPr>
            <w:r w:rsidRPr="00B15DB0">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«Шелгуново» от 08.02.2019</w:t>
            </w:r>
          </w:p>
        </w:tc>
        <w:tc>
          <w:tcPr>
            <w:tcW w:w="1276"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Администрация поселения</w:t>
            </w:r>
          </w:p>
        </w:tc>
        <w:tc>
          <w:tcPr>
            <w:tcW w:w="1134" w:type="dxa"/>
            <w:vMerge w:val="restart"/>
            <w:tcBorders>
              <w:top w:val="single" w:sz="4" w:space="0" w:color="000000"/>
              <w:left w:val="single" w:sz="4" w:space="0" w:color="000000"/>
            </w:tcBorders>
          </w:tcPr>
          <w:p w:rsidR="00B15DB0" w:rsidRPr="00B15DB0" w:rsidRDefault="00B15DB0" w:rsidP="009C0F66">
            <w:pPr>
              <w:snapToGrid w:val="0"/>
              <w:jc w:val="center"/>
              <w:rPr>
                <w:sz w:val="20"/>
                <w:szCs w:val="20"/>
              </w:rPr>
            </w:pPr>
            <w:r w:rsidRPr="00B15DB0">
              <w:rPr>
                <w:sz w:val="20"/>
                <w:szCs w:val="20"/>
              </w:rPr>
              <w:t>2019-2023 годы</w:t>
            </w:r>
          </w:p>
        </w:tc>
        <w:tc>
          <w:tcPr>
            <w:tcW w:w="1135" w:type="dxa"/>
            <w:vMerge w:val="restart"/>
            <w:tcBorders>
              <w:top w:val="single" w:sz="4" w:space="0" w:color="000000"/>
              <w:left w:val="single" w:sz="4" w:space="0" w:color="000000"/>
            </w:tcBorders>
          </w:tcPr>
          <w:p w:rsidR="00B15DB0" w:rsidRPr="00B15DB0" w:rsidRDefault="00B15DB0" w:rsidP="009C0F66">
            <w:pPr>
              <w:snapToGrid w:val="0"/>
              <w:ind w:left="285"/>
              <w:rPr>
                <w:sz w:val="20"/>
                <w:szCs w:val="20"/>
              </w:rPr>
            </w:pPr>
            <w:r w:rsidRPr="00B15DB0">
              <w:rPr>
                <w:sz w:val="20"/>
                <w:szCs w:val="20"/>
              </w:rPr>
              <w:t xml:space="preserve"> 1.1</w:t>
            </w:r>
          </w:p>
        </w:tc>
        <w:tc>
          <w:tcPr>
            <w:tcW w:w="1133" w:type="dxa"/>
            <w:gridSpan w:val="2"/>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областной</w:t>
            </w:r>
          </w:p>
          <w:p w:rsidR="00B15DB0" w:rsidRPr="00B15DB0" w:rsidRDefault="00B15DB0" w:rsidP="009C0F66">
            <w:pPr>
              <w:snapToGrid w:val="0"/>
              <w:jc w:val="center"/>
              <w:rPr>
                <w:sz w:val="20"/>
                <w:szCs w:val="20"/>
              </w:rPr>
            </w:pPr>
            <w:r w:rsidRPr="00B15DB0">
              <w:rPr>
                <w:sz w:val="20"/>
                <w:szCs w:val="20"/>
              </w:rPr>
              <w:t xml:space="preserve">бюджет </w:t>
            </w:r>
          </w:p>
        </w:tc>
        <w:tc>
          <w:tcPr>
            <w:tcW w:w="848"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000000"/>
              <w:left w:val="single" w:sz="4" w:space="0" w:color="000000"/>
              <w:bottom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000000"/>
              <w:bottom w:val="single" w:sz="4" w:space="0" w:color="auto"/>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000000"/>
              <w:left w:val="single" w:sz="4" w:space="0" w:color="auto"/>
              <w:bottom w:val="single" w:sz="4" w:space="0" w:color="auto"/>
              <w:right w:val="single" w:sz="4" w:space="0" w:color="000000"/>
            </w:tcBorders>
          </w:tcPr>
          <w:p w:rsidR="00B15DB0" w:rsidRPr="00B15DB0" w:rsidRDefault="00B15DB0" w:rsidP="009C0F66">
            <w:pPr>
              <w:snapToGrid w:val="0"/>
              <w:jc w:val="center"/>
              <w:rPr>
                <w:sz w:val="20"/>
                <w:szCs w:val="20"/>
              </w:rPr>
            </w:pPr>
            <w:r w:rsidRPr="00B15DB0">
              <w:rPr>
                <w:sz w:val="20"/>
                <w:szCs w:val="20"/>
              </w:rPr>
              <w:t>0</w:t>
            </w:r>
          </w:p>
        </w:tc>
      </w:tr>
      <w:tr w:rsidR="00B15DB0" w:rsidRPr="00B15DB0" w:rsidTr="009C0F66">
        <w:trPr>
          <w:trHeight w:val="540"/>
        </w:trPr>
        <w:tc>
          <w:tcPr>
            <w:tcW w:w="61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6188" w:type="dxa"/>
            <w:vMerge/>
            <w:tcBorders>
              <w:left w:val="single" w:sz="4" w:space="0" w:color="000000"/>
              <w:bottom w:val="single" w:sz="4" w:space="0" w:color="000000"/>
            </w:tcBorders>
          </w:tcPr>
          <w:p w:rsidR="00B15DB0" w:rsidRPr="00B15DB0" w:rsidRDefault="00B15DB0" w:rsidP="009C0F66">
            <w:pPr>
              <w:snapToGrid w:val="0"/>
              <w:jc w:val="both"/>
              <w:rPr>
                <w:sz w:val="20"/>
                <w:szCs w:val="20"/>
              </w:rPr>
            </w:pPr>
          </w:p>
        </w:tc>
        <w:tc>
          <w:tcPr>
            <w:tcW w:w="1276"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4" w:type="dxa"/>
            <w:vMerge/>
            <w:tcBorders>
              <w:left w:val="single" w:sz="4" w:space="0" w:color="000000"/>
              <w:bottom w:val="single" w:sz="4" w:space="0" w:color="000000"/>
            </w:tcBorders>
          </w:tcPr>
          <w:p w:rsidR="00B15DB0" w:rsidRPr="00B15DB0" w:rsidRDefault="00B15DB0" w:rsidP="009C0F66">
            <w:pPr>
              <w:snapToGrid w:val="0"/>
              <w:jc w:val="center"/>
              <w:rPr>
                <w:sz w:val="20"/>
                <w:szCs w:val="20"/>
              </w:rPr>
            </w:pPr>
          </w:p>
        </w:tc>
        <w:tc>
          <w:tcPr>
            <w:tcW w:w="1135" w:type="dxa"/>
            <w:vMerge/>
            <w:tcBorders>
              <w:left w:val="single" w:sz="4" w:space="0" w:color="000000"/>
              <w:bottom w:val="single" w:sz="4" w:space="0" w:color="000000"/>
            </w:tcBorders>
          </w:tcPr>
          <w:p w:rsidR="00B15DB0" w:rsidRPr="00B15DB0" w:rsidRDefault="00B15DB0" w:rsidP="009C0F66">
            <w:pPr>
              <w:snapToGrid w:val="0"/>
              <w:ind w:left="285"/>
              <w:rPr>
                <w:sz w:val="20"/>
                <w:szCs w:val="20"/>
              </w:rPr>
            </w:pPr>
          </w:p>
        </w:tc>
        <w:tc>
          <w:tcPr>
            <w:tcW w:w="1133" w:type="dxa"/>
            <w:gridSpan w:val="2"/>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бюджет поселения</w:t>
            </w:r>
          </w:p>
        </w:tc>
        <w:tc>
          <w:tcPr>
            <w:tcW w:w="848"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13" w:type="dxa"/>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8" w:type="dxa"/>
            <w:gridSpan w:val="3"/>
            <w:tcBorders>
              <w:top w:val="single" w:sz="4" w:space="0" w:color="auto"/>
              <w:left w:val="single" w:sz="4" w:space="0" w:color="000000"/>
              <w:bottom w:val="single" w:sz="4" w:space="0" w:color="000000"/>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000000"/>
              <w:bottom w:val="single" w:sz="4" w:space="0" w:color="000000"/>
              <w:right w:val="single" w:sz="4" w:space="0" w:color="auto"/>
            </w:tcBorders>
          </w:tcPr>
          <w:p w:rsidR="00B15DB0" w:rsidRPr="00B15DB0" w:rsidRDefault="00B15DB0" w:rsidP="009C0F66">
            <w:pPr>
              <w:snapToGrid w:val="0"/>
              <w:jc w:val="center"/>
              <w:rPr>
                <w:sz w:val="20"/>
                <w:szCs w:val="20"/>
              </w:rPr>
            </w:pPr>
            <w:r w:rsidRPr="00B15DB0">
              <w:rPr>
                <w:sz w:val="20"/>
                <w:szCs w:val="20"/>
              </w:rPr>
              <w:t>0</w:t>
            </w:r>
          </w:p>
        </w:tc>
        <w:tc>
          <w:tcPr>
            <w:tcW w:w="709" w:type="dxa"/>
            <w:tcBorders>
              <w:top w:val="single" w:sz="4" w:space="0" w:color="auto"/>
              <w:left w:val="single" w:sz="4" w:space="0" w:color="auto"/>
              <w:bottom w:val="single" w:sz="4" w:space="0" w:color="000000"/>
              <w:right w:val="single" w:sz="4" w:space="0" w:color="000000"/>
            </w:tcBorders>
          </w:tcPr>
          <w:p w:rsidR="00B15DB0" w:rsidRPr="00B15DB0" w:rsidRDefault="00B15DB0" w:rsidP="009C0F66">
            <w:pPr>
              <w:snapToGrid w:val="0"/>
              <w:jc w:val="center"/>
              <w:rPr>
                <w:sz w:val="20"/>
                <w:szCs w:val="20"/>
              </w:rPr>
            </w:pPr>
            <w:r w:rsidRPr="00B15DB0">
              <w:rPr>
                <w:sz w:val="20"/>
                <w:szCs w:val="20"/>
              </w:rPr>
              <w:t>12,0</w:t>
            </w:r>
          </w:p>
        </w:tc>
      </w:tr>
      <w:tr w:rsidR="00B15DB0" w:rsidRPr="00B15DB0" w:rsidTr="009C0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B15DB0" w:rsidRPr="00B15DB0" w:rsidRDefault="00B15DB0" w:rsidP="009C0F66">
            <w:pPr>
              <w:autoSpaceDN w:val="0"/>
              <w:adjustRightInd w:val="0"/>
              <w:spacing w:line="360" w:lineRule="exact"/>
              <w:jc w:val="both"/>
              <w:rPr>
                <w:sz w:val="20"/>
                <w:szCs w:val="20"/>
              </w:rPr>
            </w:pPr>
            <w:r w:rsidRPr="00B15DB0">
              <w:rPr>
                <w:sz w:val="20"/>
                <w:szCs w:val="20"/>
              </w:rPr>
              <w:t>ИТОГО</w:t>
            </w:r>
          </w:p>
        </w:tc>
        <w:tc>
          <w:tcPr>
            <w:tcW w:w="855" w:type="dxa"/>
            <w:gridSpan w:val="2"/>
          </w:tcPr>
          <w:p w:rsidR="00B15DB0" w:rsidRPr="00B15DB0" w:rsidRDefault="00B15DB0" w:rsidP="009C0F66">
            <w:pPr>
              <w:autoSpaceDN w:val="0"/>
              <w:adjustRightInd w:val="0"/>
              <w:spacing w:line="360" w:lineRule="exact"/>
              <w:jc w:val="both"/>
              <w:rPr>
                <w:sz w:val="20"/>
                <w:szCs w:val="20"/>
              </w:rPr>
            </w:pPr>
            <w:r w:rsidRPr="00B15DB0">
              <w:rPr>
                <w:sz w:val="20"/>
                <w:szCs w:val="20"/>
              </w:rPr>
              <w:t>65,4</w:t>
            </w:r>
          </w:p>
        </w:tc>
        <w:tc>
          <w:tcPr>
            <w:tcW w:w="720" w:type="dxa"/>
            <w:gridSpan w:val="2"/>
          </w:tcPr>
          <w:p w:rsidR="00B15DB0" w:rsidRPr="00B15DB0" w:rsidRDefault="00B15DB0" w:rsidP="009C0F66">
            <w:pPr>
              <w:autoSpaceDN w:val="0"/>
              <w:adjustRightInd w:val="0"/>
              <w:spacing w:line="360" w:lineRule="exact"/>
              <w:jc w:val="both"/>
              <w:rPr>
                <w:sz w:val="20"/>
                <w:szCs w:val="20"/>
              </w:rPr>
            </w:pPr>
            <w:r w:rsidRPr="00B15DB0">
              <w:rPr>
                <w:sz w:val="20"/>
                <w:szCs w:val="20"/>
              </w:rPr>
              <w:t>484,0</w:t>
            </w:r>
          </w:p>
        </w:tc>
        <w:tc>
          <w:tcPr>
            <w:tcW w:w="690" w:type="dxa"/>
          </w:tcPr>
          <w:p w:rsidR="00B15DB0" w:rsidRPr="00B15DB0" w:rsidRDefault="00B15DB0" w:rsidP="009C0F66">
            <w:pPr>
              <w:autoSpaceDN w:val="0"/>
              <w:adjustRightInd w:val="0"/>
              <w:spacing w:line="360" w:lineRule="exact"/>
              <w:jc w:val="both"/>
              <w:rPr>
                <w:sz w:val="20"/>
                <w:szCs w:val="20"/>
              </w:rPr>
            </w:pPr>
            <w:r w:rsidRPr="00B15DB0">
              <w:rPr>
                <w:sz w:val="20"/>
                <w:szCs w:val="20"/>
              </w:rPr>
              <w:t>57,0</w:t>
            </w:r>
          </w:p>
        </w:tc>
        <w:tc>
          <w:tcPr>
            <w:tcW w:w="720" w:type="dxa"/>
            <w:gridSpan w:val="2"/>
          </w:tcPr>
          <w:p w:rsidR="00B15DB0" w:rsidRPr="00B15DB0" w:rsidRDefault="00B15DB0" w:rsidP="009C0F66">
            <w:pPr>
              <w:autoSpaceDN w:val="0"/>
              <w:adjustRightInd w:val="0"/>
              <w:spacing w:line="360" w:lineRule="exact"/>
              <w:jc w:val="both"/>
              <w:rPr>
                <w:sz w:val="20"/>
                <w:szCs w:val="20"/>
              </w:rPr>
            </w:pPr>
            <w:r w:rsidRPr="00B15DB0">
              <w:rPr>
                <w:sz w:val="20"/>
                <w:szCs w:val="20"/>
              </w:rPr>
              <w:t>78,4</w:t>
            </w:r>
          </w:p>
        </w:tc>
        <w:tc>
          <w:tcPr>
            <w:tcW w:w="709" w:type="dxa"/>
          </w:tcPr>
          <w:p w:rsidR="00B15DB0" w:rsidRPr="00B15DB0" w:rsidRDefault="00B15DB0" w:rsidP="009C0F66">
            <w:pPr>
              <w:autoSpaceDN w:val="0"/>
              <w:adjustRightInd w:val="0"/>
              <w:spacing w:line="360" w:lineRule="exact"/>
              <w:jc w:val="both"/>
              <w:rPr>
                <w:sz w:val="20"/>
                <w:szCs w:val="20"/>
              </w:rPr>
            </w:pPr>
            <w:r w:rsidRPr="00B15DB0">
              <w:rPr>
                <w:sz w:val="20"/>
                <w:szCs w:val="20"/>
              </w:rPr>
              <w:t>12,0</w:t>
            </w:r>
          </w:p>
        </w:tc>
      </w:tr>
    </w:tbl>
    <w:p w:rsidR="00B15DB0" w:rsidRPr="00B15DB0" w:rsidRDefault="00B15DB0" w:rsidP="00B15DB0">
      <w:pPr>
        <w:autoSpaceDN w:val="0"/>
        <w:adjustRightInd w:val="0"/>
        <w:spacing w:line="360" w:lineRule="exact"/>
        <w:jc w:val="both"/>
        <w:rPr>
          <w:sz w:val="20"/>
          <w:szCs w:val="20"/>
        </w:rPr>
      </w:pPr>
      <w:r w:rsidRPr="00B15DB0">
        <w:rPr>
          <w:sz w:val="20"/>
          <w:szCs w:val="20"/>
        </w:rPr>
        <w:t xml:space="preserve">               2. Контроль за выполнением постановления оставляю за собой.</w:t>
      </w:r>
    </w:p>
    <w:p w:rsidR="00B15DB0" w:rsidRPr="00B15DB0" w:rsidRDefault="00B15DB0" w:rsidP="00B15DB0">
      <w:pPr>
        <w:autoSpaceDN w:val="0"/>
        <w:adjustRightInd w:val="0"/>
        <w:spacing w:line="360" w:lineRule="exact"/>
        <w:ind w:firstLine="567"/>
        <w:jc w:val="both"/>
        <w:rPr>
          <w:sz w:val="20"/>
          <w:szCs w:val="20"/>
        </w:rPr>
      </w:pPr>
      <w:r w:rsidRPr="00B15DB0">
        <w:rPr>
          <w:sz w:val="20"/>
          <w:szCs w:val="20"/>
        </w:rPr>
        <w:t>3. Опубликовать настоящее постановление в газете «Залучский вестник».</w:t>
      </w:r>
    </w:p>
    <w:p w:rsidR="00B15DB0" w:rsidRDefault="00B15DB0" w:rsidP="00B15DB0">
      <w:pPr>
        <w:rPr>
          <w:b/>
          <w:bCs/>
          <w:sz w:val="20"/>
          <w:szCs w:val="20"/>
        </w:rPr>
      </w:pPr>
      <w:r w:rsidRPr="00B15DB0">
        <w:rPr>
          <w:b/>
          <w:bCs/>
          <w:sz w:val="20"/>
          <w:szCs w:val="20"/>
        </w:rPr>
        <w:t>Глава сельского поселения                                                                  В.А.Кондратьев</w:t>
      </w:r>
    </w:p>
    <w:p w:rsidR="009124A7" w:rsidRPr="005D114D" w:rsidRDefault="009124A7" w:rsidP="009124A7">
      <w:pPr>
        <w:jc w:val="center"/>
        <w:rPr>
          <w:b/>
          <w:sz w:val="20"/>
          <w:szCs w:val="20"/>
        </w:rPr>
      </w:pPr>
      <w:r w:rsidRPr="005D114D">
        <w:rPr>
          <w:b/>
          <w:sz w:val="20"/>
          <w:szCs w:val="20"/>
        </w:rPr>
        <w:t>АДМИНИСТРАЦИЯ ЗАЛУЧСКОГО СЕЛЬСКОГО ПОСЕЛЕНИЯ</w:t>
      </w:r>
    </w:p>
    <w:p w:rsidR="009124A7" w:rsidRPr="005D114D" w:rsidRDefault="009124A7" w:rsidP="009124A7">
      <w:pPr>
        <w:jc w:val="center"/>
        <w:rPr>
          <w:b/>
          <w:sz w:val="20"/>
          <w:szCs w:val="20"/>
        </w:rPr>
      </w:pPr>
      <w:r w:rsidRPr="005D114D">
        <w:rPr>
          <w:b/>
          <w:sz w:val="20"/>
          <w:szCs w:val="20"/>
        </w:rPr>
        <w:t>П О С Т А Н О В Л Е Н И Е</w:t>
      </w:r>
    </w:p>
    <w:p w:rsidR="009124A7" w:rsidRPr="005D114D" w:rsidRDefault="009124A7" w:rsidP="009124A7">
      <w:pPr>
        <w:jc w:val="center"/>
        <w:rPr>
          <w:sz w:val="20"/>
          <w:szCs w:val="20"/>
        </w:rPr>
      </w:pPr>
      <w:r w:rsidRPr="005D114D">
        <w:rPr>
          <w:sz w:val="20"/>
          <w:szCs w:val="20"/>
        </w:rPr>
        <w:t>от   27.03.2020  №  22</w:t>
      </w:r>
    </w:p>
    <w:p w:rsidR="009124A7" w:rsidRPr="005D114D" w:rsidRDefault="009124A7" w:rsidP="009124A7">
      <w:pPr>
        <w:jc w:val="center"/>
        <w:rPr>
          <w:sz w:val="20"/>
          <w:szCs w:val="20"/>
        </w:rPr>
      </w:pPr>
      <w:r w:rsidRPr="005D114D">
        <w:rPr>
          <w:sz w:val="20"/>
          <w:szCs w:val="20"/>
        </w:rPr>
        <w:t>с.Залучье</w:t>
      </w:r>
    </w:p>
    <w:p w:rsidR="009124A7" w:rsidRPr="005D114D" w:rsidRDefault="009124A7" w:rsidP="009124A7">
      <w:pPr>
        <w:widowControl w:val="0"/>
        <w:autoSpaceDE w:val="0"/>
        <w:autoSpaceDN w:val="0"/>
        <w:adjustRightInd w:val="0"/>
        <w:spacing w:line="276" w:lineRule="auto"/>
        <w:jc w:val="center"/>
        <w:rPr>
          <w:b/>
          <w:sz w:val="20"/>
          <w:szCs w:val="20"/>
        </w:rPr>
      </w:pPr>
      <w:r w:rsidRPr="005D114D">
        <w:rPr>
          <w:b/>
          <w:bCs/>
          <w:sz w:val="20"/>
          <w:szCs w:val="20"/>
        </w:rPr>
        <w:t xml:space="preserve">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w:t>
      </w:r>
      <w:r w:rsidRPr="005D114D">
        <w:rPr>
          <w:b/>
          <w:bCs/>
          <w:sz w:val="20"/>
          <w:szCs w:val="20"/>
        </w:rPr>
        <w:lastRenderedPageBreak/>
        <w:t>поселения</w:t>
      </w:r>
    </w:p>
    <w:p w:rsidR="009124A7" w:rsidRPr="005D114D" w:rsidRDefault="009124A7" w:rsidP="009124A7">
      <w:pPr>
        <w:pStyle w:val="ConsPlusTitle"/>
        <w:spacing w:line="276" w:lineRule="auto"/>
        <w:ind w:firstLine="750"/>
        <w:jc w:val="both"/>
        <w:rPr>
          <w:rFonts w:ascii="Times New Roman" w:hAnsi="Times New Roman" w:cs="Times New Roman"/>
          <w:b w:val="0"/>
          <w:bCs w:val="0"/>
        </w:rPr>
      </w:pPr>
      <w:r w:rsidRPr="005D114D">
        <w:rPr>
          <w:rFonts w:ascii="Times New Roman" w:hAnsi="Times New Roman" w:cs="Times New Roman"/>
          <w:b w:val="0"/>
          <w:color w:val="000000"/>
        </w:rPr>
        <w:t xml:space="preserve">В соответствии с частью 2 статьи 2 </w:t>
      </w:r>
      <w:r w:rsidRPr="005D114D">
        <w:rPr>
          <w:rFonts w:ascii="Times New Roman" w:hAnsi="Times New Roman" w:cs="Times New Roman"/>
          <w:b w:val="0"/>
        </w:rPr>
        <w:t xml:space="preserve">Федерального закона от 18 июля 2011 года № 223-ФЗ «О закупках товаров, работ, услуг отдельными видами юридических лиц», </w:t>
      </w:r>
      <w:r w:rsidRPr="005D114D">
        <w:rPr>
          <w:rFonts w:ascii="Times New Roman" w:hAnsi="Times New Roman" w:cs="Times New Roman"/>
          <w:b w:val="0"/>
          <w:color w:val="000000"/>
        </w:rPr>
        <w:t>Администрация Залучского сельского поселения</w:t>
      </w:r>
      <w:r w:rsidRPr="005D114D">
        <w:rPr>
          <w:color w:val="000000"/>
        </w:rPr>
        <w:t xml:space="preserve"> </w:t>
      </w:r>
      <w:r w:rsidRPr="005D114D">
        <w:rPr>
          <w:rFonts w:ascii="Times New Roman" w:hAnsi="Times New Roman" w:cs="Times New Roman"/>
          <w:bCs w:val="0"/>
        </w:rPr>
        <w:t>ПОСТАНОВЛЯЕТ</w:t>
      </w:r>
      <w:r w:rsidRPr="005D114D">
        <w:rPr>
          <w:rFonts w:ascii="Times New Roman" w:hAnsi="Times New Roman" w:cs="Times New Roman"/>
          <w:b w:val="0"/>
          <w:bCs w:val="0"/>
        </w:rPr>
        <w:t>:</w:t>
      </w:r>
    </w:p>
    <w:p w:rsidR="009124A7" w:rsidRPr="005D114D" w:rsidRDefault="009124A7" w:rsidP="009124A7">
      <w:pPr>
        <w:widowControl w:val="0"/>
        <w:autoSpaceDE w:val="0"/>
        <w:autoSpaceDN w:val="0"/>
        <w:adjustRightInd w:val="0"/>
        <w:spacing w:line="276" w:lineRule="auto"/>
        <w:rPr>
          <w:sz w:val="20"/>
          <w:szCs w:val="20"/>
        </w:rPr>
      </w:pPr>
      <w:r w:rsidRPr="005D114D">
        <w:rPr>
          <w:bCs/>
          <w:sz w:val="20"/>
          <w:szCs w:val="20"/>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Залучского сельского поселения.</w:t>
      </w:r>
    </w:p>
    <w:p w:rsidR="009124A7" w:rsidRPr="005D114D" w:rsidRDefault="009124A7" w:rsidP="009124A7">
      <w:pPr>
        <w:spacing w:line="276" w:lineRule="auto"/>
        <w:ind w:firstLine="750"/>
        <w:jc w:val="both"/>
        <w:rPr>
          <w:sz w:val="20"/>
          <w:szCs w:val="20"/>
        </w:rPr>
      </w:pPr>
      <w:r w:rsidRPr="005D114D">
        <w:rPr>
          <w:sz w:val="20"/>
          <w:szCs w:val="20"/>
        </w:rPr>
        <w:t>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9124A7" w:rsidRPr="005D114D" w:rsidRDefault="009124A7" w:rsidP="006728A9">
      <w:pPr>
        <w:spacing w:line="240" w:lineRule="atLeast"/>
        <w:jc w:val="both"/>
        <w:rPr>
          <w:rFonts w:cs="Arial"/>
          <w:sz w:val="20"/>
          <w:szCs w:val="20"/>
        </w:rPr>
      </w:pPr>
      <w:r w:rsidRPr="005D114D">
        <w:rPr>
          <w:sz w:val="20"/>
          <w:szCs w:val="20"/>
        </w:rPr>
        <w:tab/>
      </w:r>
      <w:r w:rsidRPr="005D114D">
        <w:rPr>
          <w:rFonts w:cs="Arial"/>
          <w:b/>
          <w:sz w:val="20"/>
          <w:szCs w:val="20"/>
        </w:rPr>
        <w:t>Глава администрации сельского поселения                                       В.А.Кондратьев</w:t>
      </w:r>
    </w:p>
    <w:p w:rsidR="009124A7" w:rsidRPr="005D114D" w:rsidRDefault="009124A7" w:rsidP="009124A7">
      <w:pPr>
        <w:widowControl w:val="0"/>
        <w:autoSpaceDE w:val="0"/>
        <w:autoSpaceDN w:val="0"/>
        <w:adjustRightInd w:val="0"/>
        <w:jc w:val="center"/>
        <w:rPr>
          <w:b/>
          <w:bCs/>
          <w:sz w:val="20"/>
          <w:szCs w:val="20"/>
        </w:rPr>
      </w:pPr>
    </w:p>
    <w:p w:rsidR="009124A7" w:rsidRPr="005D114D" w:rsidRDefault="009124A7" w:rsidP="009124A7">
      <w:pPr>
        <w:jc w:val="right"/>
        <w:rPr>
          <w:bCs/>
          <w:sz w:val="20"/>
          <w:szCs w:val="20"/>
        </w:rPr>
      </w:pPr>
      <w:r w:rsidRPr="005D114D">
        <w:rPr>
          <w:bCs/>
          <w:sz w:val="20"/>
          <w:szCs w:val="20"/>
        </w:rPr>
        <w:t>УТВЕРЖДЕНО</w:t>
      </w:r>
    </w:p>
    <w:p w:rsidR="009124A7" w:rsidRPr="005D114D" w:rsidRDefault="009124A7" w:rsidP="006728A9">
      <w:pPr>
        <w:jc w:val="right"/>
        <w:rPr>
          <w:bCs/>
          <w:sz w:val="20"/>
          <w:szCs w:val="20"/>
        </w:rPr>
      </w:pPr>
      <w:r w:rsidRPr="005D114D">
        <w:rPr>
          <w:bCs/>
          <w:sz w:val="20"/>
          <w:szCs w:val="20"/>
        </w:rPr>
        <w:t>постановлением администрации</w:t>
      </w:r>
      <w:r w:rsidR="006728A9">
        <w:rPr>
          <w:bCs/>
          <w:sz w:val="20"/>
          <w:szCs w:val="20"/>
        </w:rPr>
        <w:t xml:space="preserve"> </w:t>
      </w:r>
      <w:r w:rsidRPr="005D114D">
        <w:rPr>
          <w:bCs/>
          <w:sz w:val="20"/>
          <w:szCs w:val="20"/>
        </w:rPr>
        <w:t xml:space="preserve"> Залучского сельского поселения</w:t>
      </w:r>
      <w:r w:rsidR="006728A9">
        <w:rPr>
          <w:bCs/>
          <w:sz w:val="20"/>
          <w:szCs w:val="20"/>
        </w:rPr>
        <w:t xml:space="preserve"> </w:t>
      </w:r>
      <w:r w:rsidRPr="005D114D">
        <w:rPr>
          <w:bCs/>
          <w:sz w:val="20"/>
          <w:szCs w:val="20"/>
        </w:rPr>
        <w:t xml:space="preserve">от  30.03.2020 № 22      </w:t>
      </w:r>
    </w:p>
    <w:p w:rsidR="009124A7" w:rsidRPr="005D114D" w:rsidRDefault="009124A7" w:rsidP="009124A7">
      <w:pPr>
        <w:widowControl w:val="0"/>
        <w:autoSpaceDE w:val="0"/>
        <w:autoSpaceDN w:val="0"/>
        <w:adjustRightInd w:val="0"/>
        <w:jc w:val="center"/>
        <w:rPr>
          <w:b/>
          <w:bCs/>
          <w:sz w:val="20"/>
          <w:szCs w:val="20"/>
        </w:rPr>
      </w:pPr>
      <w:r w:rsidRPr="005D114D">
        <w:rPr>
          <w:b/>
          <w:bCs/>
          <w:sz w:val="20"/>
          <w:szCs w:val="20"/>
        </w:rPr>
        <w:t xml:space="preserve">ТИПОВОЕ ПОЛОЖЕНИЕ </w:t>
      </w:r>
    </w:p>
    <w:p w:rsidR="009124A7" w:rsidRPr="005D114D" w:rsidRDefault="009124A7" w:rsidP="009124A7">
      <w:pPr>
        <w:widowControl w:val="0"/>
        <w:autoSpaceDE w:val="0"/>
        <w:autoSpaceDN w:val="0"/>
        <w:adjustRightInd w:val="0"/>
        <w:jc w:val="center"/>
        <w:rPr>
          <w:b/>
          <w:bCs/>
          <w:sz w:val="20"/>
          <w:szCs w:val="20"/>
        </w:rPr>
      </w:pPr>
      <w:r w:rsidRPr="005D114D">
        <w:rPr>
          <w:b/>
          <w:bCs/>
          <w:sz w:val="20"/>
          <w:szCs w:val="20"/>
        </w:rPr>
        <w:t>о закупке товаров, работ, услуг муниципальных автономных учреждений, подведомственных Администрации Залучского сельского поселения</w:t>
      </w:r>
    </w:p>
    <w:p w:rsidR="009124A7" w:rsidRPr="005D114D" w:rsidRDefault="009124A7" w:rsidP="009124A7">
      <w:pPr>
        <w:pStyle w:val="1"/>
        <w:ind w:left="709"/>
        <w:rPr>
          <w:sz w:val="20"/>
          <w:szCs w:val="20"/>
        </w:rPr>
      </w:pPr>
      <w:bookmarkStart w:id="0" w:name="page3"/>
      <w:bookmarkStart w:id="1" w:name="page7"/>
      <w:bookmarkStart w:id="2" w:name="_Toc521582046"/>
      <w:bookmarkEnd w:id="0"/>
      <w:bookmarkEnd w:id="1"/>
      <w:r w:rsidRPr="005D114D">
        <w:rPr>
          <w:sz w:val="20"/>
          <w:szCs w:val="20"/>
        </w:rPr>
        <w:t>1. Общие положения</w:t>
      </w:r>
      <w:bookmarkEnd w:id="2"/>
    </w:p>
    <w:p w:rsidR="009124A7" w:rsidRPr="005D114D" w:rsidRDefault="009124A7" w:rsidP="009124A7">
      <w:pPr>
        <w:widowControl w:val="0"/>
        <w:overflowPunct w:val="0"/>
        <w:autoSpaceDE w:val="0"/>
        <w:autoSpaceDN w:val="0"/>
        <w:adjustRightInd w:val="0"/>
        <w:ind w:firstLine="709"/>
        <w:jc w:val="both"/>
        <w:rPr>
          <w:sz w:val="20"/>
          <w:szCs w:val="20"/>
        </w:rPr>
      </w:pPr>
      <w:r w:rsidRPr="005D114D">
        <w:rPr>
          <w:sz w:val="20"/>
          <w:szCs w:val="20"/>
        </w:rPr>
        <w:t xml:space="preserve">1.1. Типовое </w:t>
      </w:r>
      <w:hyperlink r:id="rId15" w:history="1"/>
      <w:r w:rsidRPr="005D114D">
        <w:rPr>
          <w:sz w:val="20"/>
          <w:szCs w:val="20"/>
        </w:rPr>
        <w:t>положение о закупке товаров, работ, услуг муниципальных автономных учреждений, подведомственных Администрации Залучского сельского поселения (далее -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 Федеральный закон № 223-ФЗ).</w:t>
      </w:r>
    </w:p>
    <w:p w:rsidR="009124A7" w:rsidRPr="005D114D" w:rsidRDefault="009124A7" w:rsidP="009124A7">
      <w:pPr>
        <w:widowControl w:val="0"/>
        <w:overflowPunct w:val="0"/>
        <w:autoSpaceDE w:val="0"/>
        <w:autoSpaceDN w:val="0"/>
        <w:adjustRightInd w:val="0"/>
        <w:ind w:firstLine="709"/>
        <w:rPr>
          <w:sz w:val="20"/>
          <w:szCs w:val="20"/>
        </w:rPr>
      </w:pPr>
      <w:r w:rsidRPr="005D114D">
        <w:rPr>
          <w:sz w:val="20"/>
          <w:szCs w:val="20"/>
        </w:rPr>
        <w:t>1.2. Положение распространяется на закупки товаров, работ, услуг для нужд Муниципального автономного учреждения культуры «Залучский СДК» (далее - заказчик). Положение устанавливает полномочия заказчика, комиссии по осуществлению закупок (далее - закупочная комиссия), порядок планирования и проведения закупок, требования к извещению об осуществлении закупок (далее - извещение о закупке), документации о конкурентных закупках (далее -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124A7" w:rsidRPr="005D114D" w:rsidRDefault="009124A7" w:rsidP="009124A7">
      <w:pPr>
        <w:widowControl w:val="0"/>
        <w:overflowPunct w:val="0"/>
        <w:autoSpaceDE w:val="0"/>
        <w:autoSpaceDN w:val="0"/>
        <w:adjustRightInd w:val="0"/>
        <w:ind w:firstLine="709"/>
        <w:jc w:val="both"/>
        <w:rPr>
          <w:sz w:val="20"/>
          <w:szCs w:val="20"/>
        </w:rPr>
      </w:pPr>
      <w:r w:rsidRPr="005D114D">
        <w:rPr>
          <w:sz w:val="20"/>
          <w:szCs w:val="20"/>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9124A7" w:rsidRPr="005D114D" w:rsidRDefault="009124A7" w:rsidP="009124A7">
      <w:pPr>
        <w:widowControl w:val="0"/>
        <w:overflowPunct w:val="0"/>
        <w:autoSpaceDE w:val="0"/>
        <w:autoSpaceDN w:val="0"/>
        <w:adjustRightInd w:val="0"/>
        <w:ind w:firstLine="709"/>
        <w:jc w:val="both"/>
        <w:rPr>
          <w:sz w:val="20"/>
          <w:szCs w:val="20"/>
        </w:rPr>
      </w:pPr>
      <w:r w:rsidRPr="005D114D">
        <w:rPr>
          <w:spacing w:val="-4"/>
          <w:sz w:val="20"/>
          <w:szCs w:val="20"/>
        </w:rPr>
        <w:t>1.4. Положение не распространяется на закупки, которые осуществляются</w:t>
      </w:r>
      <w:r w:rsidRPr="005D114D">
        <w:rPr>
          <w:sz w:val="20"/>
          <w:szCs w:val="20"/>
        </w:rPr>
        <w:t xml:space="preserve"> в случаях, установленных частью 4 статьи 1 Федерального закона № 223-ФЗ. </w:t>
      </w:r>
    </w:p>
    <w:p w:rsidR="009124A7" w:rsidRPr="005D114D" w:rsidRDefault="009124A7" w:rsidP="009124A7">
      <w:pPr>
        <w:widowControl w:val="0"/>
        <w:overflowPunct w:val="0"/>
        <w:autoSpaceDE w:val="0"/>
        <w:autoSpaceDN w:val="0"/>
        <w:adjustRightInd w:val="0"/>
        <w:ind w:firstLine="709"/>
        <w:rPr>
          <w:sz w:val="20"/>
          <w:szCs w:val="20"/>
        </w:rPr>
      </w:pPr>
      <w:r w:rsidRPr="005D114D">
        <w:rPr>
          <w:sz w:val="20"/>
          <w:szCs w:val="20"/>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9124A7" w:rsidRPr="005D114D" w:rsidRDefault="009124A7" w:rsidP="009124A7">
      <w:pPr>
        <w:widowControl w:val="0"/>
        <w:overflowPunct w:val="0"/>
        <w:autoSpaceDE w:val="0"/>
        <w:autoSpaceDN w:val="0"/>
        <w:adjustRightInd w:val="0"/>
        <w:ind w:firstLine="709"/>
        <w:rPr>
          <w:sz w:val="20"/>
          <w:szCs w:val="20"/>
        </w:rPr>
      </w:pPr>
      <w:r w:rsidRPr="005D114D">
        <w:rPr>
          <w:sz w:val="20"/>
          <w:szCs w:val="20"/>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в части, противоречащей Положению. </w:t>
      </w:r>
    </w:p>
    <w:p w:rsidR="009124A7" w:rsidRPr="005D114D" w:rsidRDefault="009124A7" w:rsidP="009124A7">
      <w:pPr>
        <w:widowControl w:val="0"/>
        <w:overflowPunct w:val="0"/>
        <w:autoSpaceDE w:val="0"/>
        <w:autoSpaceDN w:val="0"/>
        <w:adjustRightInd w:val="0"/>
        <w:ind w:firstLine="709"/>
        <w:rPr>
          <w:sz w:val="20"/>
          <w:szCs w:val="20"/>
        </w:rPr>
      </w:pPr>
      <w:r w:rsidRPr="005D114D">
        <w:rPr>
          <w:sz w:val="20"/>
          <w:szCs w:val="20"/>
        </w:rPr>
        <w:t xml:space="preserve">1.7. Закупочная деятельность заказчика осуществляется в соответствии </w:t>
      </w:r>
      <w:r w:rsidRPr="005D114D">
        <w:rPr>
          <w:sz w:val="20"/>
          <w:szCs w:val="20"/>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9124A7" w:rsidRPr="005D114D" w:rsidRDefault="009124A7" w:rsidP="009124A7">
      <w:pPr>
        <w:pStyle w:val="1"/>
        <w:ind w:firstLine="709"/>
        <w:jc w:val="left"/>
        <w:rPr>
          <w:sz w:val="20"/>
          <w:szCs w:val="20"/>
        </w:rPr>
      </w:pPr>
      <w:bookmarkStart w:id="3" w:name="_Информационное_обеспечение_закупок"/>
      <w:bookmarkStart w:id="4" w:name="_Toc521582047"/>
      <w:bookmarkEnd w:id="3"/>
      <w:r w:rsidRPr="005D114D">
        <w:rPr>
          <w:sz w:val="20"/>
          <w:szCs w:val="20"/>
        </w:rPr>
        <w:t>2. Информационное обеспечение закупок</w:t>
      </w:r>
      <w:bookmarkEnd w:id="4"/>
      <w:r w:rsidRPr="005D114D">
        <w:rPr>
          <w:sz w:val="20"/>
          <w:szCs w:val="20"/>
        </w:rPr>
        <w:t>, планирование закупок</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5D114D">
        <w:rPr>
          <w:sz w:val="20"/>
          <w:szCs w:val="20"/>
        </w:rPr>
        <w:br/>
        <w:t xml:space="preserve">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9124A7" w:rsidRPr="005D114D" w:rsidRDefault="009124A7" w:rsidP="009124A7">
      <w:pPr>
        <w:ind w:firstLine="709"/>
        <w:rPr>
          <w:sz w:val="20"/>
          <w:szCs w:val="20"/>
        </w:rPr>
      </w:pPr>
      <w:r w:rsidRPr="005D114D">
        <w:rPr>
          <w:sz w:val="20"/>
          <w:szCs w:val="20"/>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124A7" w:rsidRPr="005D114D" w:rsidRDefault="009124A7" w:rsidP="009124A7">
      <w:pPr>
        <w:ind w:firstLine="709"/>
        <w:rPr>
          <w:sz w:val="20"/>
          <w:szCs w:val="20"/>
        </w:rPr>
      </w:pPr>
      <w:r w:rsidRPr="005D114D">
        <w:rPr>
          <w:sz w:val="20"/>
          <w:szCs w:val="20"/>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9124A7" w:rsidRPr="005D114D" w:rsidRDefault="009124A7" w:rsidP="009124A7">
      <w:pPr>
        <w:ind w:firstLine="709"/>
        <w:jc w:val="both"/>
        <w:rPr>
          <w:sz w:val="20"/>
          <w:szCs w:val="20"/>
        </w:rPr>
      </w:pPr>
      <w:r w:rsidRPr="005D114D">
        <w:rPr>
          <w:sz w:val="20"/>
          <w:szCs w:val="20"/>
        </w:rPr>
        <w:t>2.2.3. План закупки должен иметь поквартальную разбивку;</w:t>
      </w:r>
    </w:p>
    <w:p w:rsidR="009124A7" w:rsidRPr="005D114D" w:rsidRDefault="009124A7" w:rsidP="009124A7">
      <w:pPr>
        <w:ind w:firstLine="709"/>
        <w:jc w:val="both"/>
        <w:rPr>
          <w:sz w:val="20"/>
          <w:szCs w:val="20"/>
        </w:rPr>
      </w:pPr>
      <w:r w:rsidRPr="005D114D">
        <w:rPr>
          <w:sz w:val="20"/>
          <w:szCs w:val="20"/>
        </w:rPr>
        <w:lastRenderedPageBreak/>
        <w:t>2.2.4. Изменения в план закупки могут вноситься в следующих случаях, если:внесены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124A7" w:rsidRPr="005D114D" w:rsidRDefault="009124A7" w:rsidP="009124A7">
      <w:pPr>
        <w:ind w:firstLine="709"/>
        <w:jc w:val="both"/>
        <w:rPr>
          <w:sz w:val="20"/>
          <w:szCs w:val="20"/>
        </w:rPr>
      </w:pPr>
      <w:r w:rsidRPr="005D114D">
        <w:rPr>
          <w:sz w:val="20"/>
          <w:szCs w:val="20"/>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закупки);наступили непредвиденные обстоятельства (авария, чрезвычайная ситуация);</w:t>
      </w:r>
    </w:p>
    <w:p w:rsidR="009124A7" w:rsidRPr="005D114D" w:rsidRDefault="009124A7" w:rsidP="009124A7">
      <w:pPr>
        <w:ind w:firstLine="709"/>
        <w:jc w:val="both"/>
        <w:rPr>
          <w:sz w:val="20"/>
          <w:szCs w:val="20"/>
        </w:rPr>
      </w:pPr>
      <w:r w:rsidRPr="005D114D">
        <w:rPr>
          <w:sz w:val="20"/>
          <w:szCs w:val="20"/>
        </w:rPr>
        <w:t>у заказчика возникли обязательства исполнителя по договору;</w:t>
      </w:r>
    </w:p>
    <w:p w:rsidR="009124A7" w:rsidRPr="005D114D" w:rsidRDefault="009124A7" w:rsidP="009124A7">
      <w:pPr>
        <w:ind w:firstLine="709"/>
        <w:jc w:val="both"/>
        <w:rPr>
          <w:sz w:val="20"/>
          <w:szCs w:val="20"/>
        </w:rPr>
      </w:pPr>
      <w:r w:rsidRPr="005D114D">
        <w:rPr>
          <w:sz w:val="20"/>
          <w:szCs w:val="20"/>
        </w:rPr>
        <w:t>отмена закупки;</w:t>
      </w:r>
    </w:p>
    <w:p w:rsidR="009124A7" w:rsidRPr="005D114D" w:rsidRDefault="009124A7" w:rsidP="009124A7">
      <w:pPr>
        <w:ind w:firstLine="708"/>
        <w:jc w:val="both"/>
        <w:rPr>
          <w:sz w:val="20"/>
          <w:szCs w:val="20"/>
        </w:rPr>
      </w:pPr>
      <w:r w:rsidRPr="005D114D">
        <w:rPr>
          <w:sz w:val="20"/>
          <w:szCs w:val="20"/>
        </w:rPr>
        <w:t>в иных случаях, установленных Положением;</w:t>
      </w:r>
    </w:p>
    <w:p w:rsidR="009124A7" w:rsidRPr="005D114D" w:rsidRDefault="009124A7" w:rsidP="009124A7">
      <w:pPr>
        <w:ind w:firstLine="709"/>
        <w:jc w:val="both"/>
        <w:rPr>
          <w:sz w:val="20"/>
          <w:szCs w:val="20"/>
        </w:rPr>
      </w:pPr>
      <w:r w:rsidRPr="005D114D">
        <w:rPr>
          <w:sz w:val="20"/>
          <w:szCs w:val="20"/>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9124A7" w:rsidRPr="005D114D" w:rsidRDefault="009124A7" w:rsidP="009124A7">
      <w:pPr>
        <w:ind w:firstLine="709"/>
        <w:rPr>
          <w:sz w:val="20"/>
          <w:szCs w:val="20"/>
        </w:rPr>
      </w:pPr>
      <w:r w:rsidRPr="005D114D">
        <w:rPr>
          <w:spacing w:val="-4"/>
          <w:sz w:val="20"/>
          <w:szCs w:val="20"/>
        </w:rPr>
        <w:t>2.2.6. Если закупка товаров, работ, услуг осуществляется конкурентными</w:t>
      </w:r>
      <w:r w:rsidRPr="005D114D">
        <w:rPr>
          <w:sz w:val="20"/>
          <w:szCs w:val="20"/>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2.3. В ЕИС подлежит размещению следующая информация:</w:t>
      </w:r>
    </w:p>
    <w:p w:rsidR="009124A7" w:rsidRPr="006728A9" w:rsidRDefault="009124A7" w:rsidP="009124A7">
      <w:pPr>
        <w:pStyle w:val="afffc"/>
        <w:widowControl w:val="0"/>
        <w:tabs>
          <w:tab w:val="left" w:pos="851"/>
        </w:tabs>
        <w:overflowPunct w:val="0"/>
        <w:autoSpaceDE w:val="0"/>
        <w:autoSpaceDN w:val="0"/>
        <w:adjustRightInd w:val="0"/>
        <w:ind w:left="0" w:firstLine="709"/>
        <w:jc w:val="both"/>
        <w:rPr>
          <w:rFonts w:ascii="Times New Roman" w:hAnsi="Times New Roman" w:cs="Times New Roman"/>
          <w:sz w:val="20"/>
          <w:szCs w:val="20"/>
        </w:rPr>
      </w:pPr>
      <w:r w:rsidRPr="006728A9">
        <w:rPr>
          <w:rFonts w:ascii="Times New Roman" w:hAnsi="Times New Roman" w:cs="Times New Roman"/>
          <w:sz w:val="20"/>
          <w:szCs w:val="20"/>
        </w:rPr>
        <w:t>извещение о закупке и вносимые в него изменения;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документация о закупке (при наличии) и вносимые в нее изменения;</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pacing w:val="-4"/>
          <w:sz w:val="20"/>
          <w:szCs w:val="20"/>
        </w:rPr>
        <w:t>проект договора, являющийся неотъемлемой частью документации</w:t>
      </w:r>
      <w:r w:rsidRPr="005D114D">
        <w:rPr>
          <w:sz w:val="20"/>
          <w:szCs w:val="20"/>
        </w:rPr>
        <w:t xml:space="preserve"> о закупке;</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разъяснения положений документации о закупке;</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протоколы, составляемые в ходе закупки;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план закупки товаров, работ, услуг, предусмотренный постановлением Правительства Российской Федерации от 17 сентября 2012 года № 932 </w:t>
      </w:r>
      <w:r w:rsidRPr="005D114D">
        <w:rPr>
          <w:sz w:val="20"/>
          <w:szCs w:val="20"/>
        </w:rPr>
        <w:br/>
        <w:t>«Об утверждении Правил формирования плана закупки товаров (работ, услуг) и требований к форме такого плана»;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сведения о количестве и общей стоимости договоров, заключенных </w:t>
      </w:r>
      <w:r w:rsidRPr="005D114D">
        <w:rPr>
          <w:spacing w:val="-4"/>
          <w:sz w:val="20"/>
          <w:szCs w:val="20"/>
        </w:rPr>
        <w:t>заказчиком по результатам закупки, предусмотренные частью 19 статьи 4</w:t>
      </w:r>
      <w:r w:rsidRPr="005D114D">
        <w:rPr>
          <w:sz w:val="20"/>
          <w:szCs w:val="20"/>
        </w:rPr>
        <w:t xml:space="preserve"> Федерального закона № 223-ФЗ (далее - ежемесячные отчеты);</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5D114D">
        <w:rPr>
          <w:sz w:val="20"/>
          <w:szCs w:val="20"/>
        </w:rPr>
        <w:br/>
        <w:t>от 31 октября 2014 года № 1132 «О порядке ведения реестра договоров, заключенных заказчиками по результатам закупки» (далее - реестр договоров);</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иная информация, размещение которой в ЕИС предусмотрено Федеральным законом № 223-ФЗ и Положением.</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2.4. Извещение и документация о закупке размещаются в ЕИС в сроки, указанные в подразделе 9.2 Положения.</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bookmarkStart w:id="5" w:name="_Ref454193734"/>
      <w:r w:rsidRPr="005D114D">
        <w:rPr>
          <w:sz w:val="20"/>
          <w:szCs w:val="20"/>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bookmarkEnd w:id="5"/>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2.7. Заказчик вправе не размещать в ЕИС:</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5D114D">
        <w:rPr>
          <w:sz w:val="20"/>
          <w:szCs w:val="20"/>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9124A7" w:rsidRPr="005D114D" w:rsidRDefault="009124A7" w:rsidP="009124A7">
      <w:pPr>
        <w:widowControl w:val="0"/>
        <w:tabs>
          <w:tab w:val="left" w:pos="851"/>
        </w:tabs>
        <w:overflowPunct w:val="0"/>
        <w:autoSpaceDE w:val="0"/>
        <w:autoSpaceDN w:val="0"/>
        <w:adjustRightInd w:val="0"/>
        <w:ind w:left="720"/>
        <w:jc w:val="both"/>
        <w:rPr>
          <w:sz w:val="20"/>
          <w:szCs w:val="20"/>
        </w:rPr>
      </w:pPr>
    </w:p>
    <w:p w:rsidR="009124A7" w:rsidRPr="005D114D" w:rsidRDefault="009124A7" w:rsidP="009124A7">
      <w:pPr>
        <w:pStyle w:val="1"/>
        <w:ind w:left="284"/>
        <w:jc w:val="left"/>
        <w:rPr>
          <w:sz w:val="20"/>
          <w:szCs w:val="20"/>
        </w:rPr>
      </w:pPr>
      <w:bookmarkStart w:id="6" w:name="_Toc521582048"/>
      <w:r w:rsidRPr="005D114D">
        <w:rPr>
          <w:sz w:val="20"/>
          <w:szCs w:val="20"/>
        </w:rPr>
        <w:lastRenderedPageBreak/>
        <w:t xml:space="preserve">3. </w:t>
      </w:r>
      <w:r w:rsidRPr="005D114D">
        <w:rPr>
          <w:spacing w:val="-4"/>
          <w:sz w:val="20"/>
          <w:szCs w:val="20"/>
        </w:rPr>
        <w:t>Требования к участникам закупки и закупаемым товарам, работам,</w:t>
      </w:r>
      <w:r w:rsidRPr="005D114D">
        <w:rPr>
          <w:sz w:val="20"/>
          <w:szCs w:val="20"/>
        </w:rPr>
        <w:t xml:space="preserve"> услугам</w:t>
      </w:r>
      <w:bookmarkEnd w:id="6"/>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3.1. При проведении закупок заказчик устанавливает следующие единые обязательные требования к участникам закупки: </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3.1.3. Неприостановление деятельности участника процедуры закупки </w:t>
      </w:r>
      <w:r w:rsidRPr="005D114D">
        <w:rPr>
          <w:spacing w:val="-14"/>
          <w:sz w:val="20"/>
          <w:szCs w:val="20"/>
        </w:rPr>
        <w:t>в порядке, предусмотренном Кодексом Российской Федерации об административных</w:t>
      </w:r>
      <w:r w:rsidRPr="005D114D">
        <w:rPr>
          <w:sz w:val="20"/>
          <w:szCs w:val="20"/>
        </w:rPr>
        <w:t xml:space="preserve"> правонарушениях, на день подачи заявки;</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9124A7" w:rsidRPr="005D114D" w:rsidRDefault="009124A7" w:rsidP="009124A7">
      <w:pPr>
        <w:widowControl w:val="0"/>
        <w:tabs>
          <w:tab w:val="left" w:pos="851"/>
        </w:tabs>
        <w:overflowPunct w:val="0"/>
        <w:autoSpaceDE w:val="0"/>
        <w:autoSpaceDN w:val="0"/>
        <w:adjustRightInd w:val="0"/>
        <w:ind w:firstLine="709"/>
        <w:rPr>
          <w:spacing w:val="-8"/>
          <w:sz w:val="20"/>
          <w:szCs w:val="20"/>
        </w:rPr>
      </w:pPr>
      <w:r w:rsidRPr="005D114D">
        <w:rPr>
          <w:sz w:val="20"/>
          <w:szCs w:val="20"/>
        </w:rPr>
        <w:t xml:space="preserve">3.1.5. Отсутствие у участника закупки – физического лица либо у руководителя, членов коллегиального исполнительного органа или главного </w:t>
      </w:r>
      <w:r w:rsidRPr="005D114D">
        <w:rPr>
          <w:spacing w:val="-4"/>
          <w:sz w:val="20"/>
          <w:szCs w:val="20"/>
        </w:rPr>
        <w:t>бухгалтера юридического лица – участника закупки судимости за преступления</w:t>
      </w:r>
      <w:r w:rsidRPr="005D114D">
        <w:rPr>
          <w:sz w:val="20"/>
          <w:szCs w:val="20"/>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D114D">
        <w:rPr>
          <w:spacing w:val="-8"/>
          <w:sz w:val="20"/>
          <w:szCs w:val="20"/>
        </w:rPr>
        <w:t>осуществляемой закупки, и административного наказания в виде дисквалификации;</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3.1.6. Обладание участником закупки исключительными правами </w:t>
      </w:r>
      <w:r w:rsidRPr="005D114D">
        <w:rPr>
          <w:sz w:val="20"/>
          <w:szCs w:val="20"/>
        </w:rPr>
        <w:br/>
        <w:t>на результаты интеллектуальной деятельности, если в связи с исполнением договора заказчик приобретает права на такие результаты;</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D114D">
        <w:rPr>
          <w:spacing w:val="-4"/>
          <w:sz w:val="20"/>
          <w:szCs w:val="20"/>
        </w:rPr>
        <w:t>управляющим, президентом и др.), членами коллегиального исполнительного</w:t>
      </w:r>
      <w:r w:rsidRPr="005D114D">
        <w:rPr>
          <w:sz w:val="20"/>
          <w:szCs w:val="2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5D114D">
        <w:rPr>
          <w:sz w:val="20"/>
          <w:szCs w:val="20"/>
        </w:rPr>
        <w:br/>
      </w:r>
      <w:r w:rsidRPr="005D114D">
        <w:rPr>
          <w:spacing w:val="-10"/>
          <w:sz w:val="20"/>
          <w:szCs w:val="20"/>
        </w:rPr>
        <w:t>в том числе зарегистрированными в качестве индивидуальных предпринимателей, –</w:t>
      </w:r>
      <w:r w:rsidRPr="005D114D">
        <w:rPr>
          <w:sz w:val="20"/>
          <w:szCs w:val="20"/>
        </w:rPr>
        <w:t xml:space="preserve"> </w:t>
      </w:r>
      <w:r w:rsidRPr="005D114D">
        <w:rPr>
          <w:spacing w:val="-4"/>
          <w:sz w:val="20"/>
          <w:szCs w:val="20"/>
        </w:rPr>
        <w:t>участниками закупки либо являются близкими родственниками (родственниками</w:t>
      </w:r>
      <w:r w:rsidRPr="005D114D">
        <w:rPr>
          <w:sz w:val="20"/>
          <w:szCs w:val="20"/>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5D114D">
        <w:rPr>
          <w:sz w:val="20"/>
          <w:szCs w:val="20"/>
        </w:rPr>
        <w:br/>
        <w:t>чем 10 % голосующих акций хозяйственного общества либо долей, превышающей 10 % в уставном капитале хозяйственного общества;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pacing w:val="-10"/>
          <w:sz w:val="20"/>
          <w:szCs w:val="20"/>
        </w:rPr>
        <w:t>3.1.8. Отсутствие сведений об участнике закупки в реестре недобросовестных</w:t>
      </w:r>
      <w:r w:rsidRPr="005D114D">
        <w:rPr>
          <w:sz w:val="20"/>
          <w:szCs w:val="20"/>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3.1.9. Отсутствие сведений об участнике закупки в реестре недобросовестных поставщиков, предусмотренном Федеральным законом </w:t>
      </w:r>
      <w:r w:rsidRPr="005D114D">
        <w:rPr>
          <w:sz w:val="20"/>
          <w:szCs w:val="20"/>
        </w:rPr>
        <w:br/>
        <w:t>№ 223-ФЗ.</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3.2. При проведении конкурентной закупки заказчик вправе установить дополнительные требования к участникам закупки: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требования к наличию опыта исполнения участником закупки договоров, аналогичных предмету закупки (с обязательным указанием </w:t>
      </w:r>
      <w:r w:rsidRPr="005D114D">
        <w:rPr>
          <w:sz w:val="20"/>
          <w:szCs w:val="20"/>
        </w:rPr>
        <w:b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sidRPr="005D114D">
        <w:rPr>
          <w:sz w:val="20"/>
          <w:szCs w:val="20"/>
        </w:rPr>
        <w:br/>
        <w:t>50 процентов от начальной (максимальной) цены договора;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3.2.2. В случае проведения конкурентных закупок на оказание услуг по организованной перевозке групп детей автобусами: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w:t>
      </w:r>
      <w:r w:rsidRPr="005D114D">
        <w:rPr>
          <w:sz w:val="20"/>
          <w:szCs w:val="20"/>
        </w:rPr>
        <w:lastRenderedPageBreak/>
        <w:t>может превышать 50 процентов от начальной (максимальной) цены договора.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3.3. Устанавливать в закупочной документации иные требования, отличные от указанных в пунктах 3.1, 3.2 Положения, не допускается.</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3.4. Требования, предъявляемые к участникам закупки, применяются в равной степени ко всем участникам закупки.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3.8. Товары, приобретаемые заказчиком, должны быть новыми, </w:t>
      </w:r>
      <w:r w:rsidRPr="005D114D">
        <w:rPr>
          <w:spacing w:val="-4"/>
          <w:sz w:val="20"/>
          <w:szCs w:val="20"/>
        </w:rPr>
        <w:t>не бывшими в употреблении, если документацией</w:t>
      </w:r>
      <w:r w:rsidRPr="005D114D">
        <w:rPr>
          <w:sz w:val="20"/>
          <w:szCs w:val="20"/>
        </w:rPr>
        <w:t xml:space="preserve"> </w:t>
      </w:r>
      <w:r w:rsidRPr="005D114D">
        <w:rPr>
          <w:spacing w:val="-4"/>
          <w:sz w:val="20"/>
          <w:szCs w:val="20"/>
        </w:rPr>
        <w:t>и (или) извещением о закупке не предусмотрено</w:t>
      </w:r>
      <w:r w:rsidRPr="005D114D">
        <w:rPr>
          <w:sz w:val="20"/>
          <w:szCs w:val="20"/>
        </w:rPr>
        <w:t xml:space="preserve"> иное.</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3.9. При описании в документации о конкурентной закупке предмета закупки заказчик должен руководствоваться следующими правилами:</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5D114D">
        <w:rPr>
          <w:spacing w:val="-8"/>
          <w:sz w:val="20"/>
          <w:szCs w:val="20"/>
        </w:rPr>
        <w:t>характеристики, а также эксплуатационные характеристики (при необходимости)</w:t>
      </w:r>
      <w:r w:rsidRPr="005D114D">
        <w:rPr>
          <w:sz w:val="20"/>
          <w:szCs w:val="20"/>
        </w:rPr>
        <w:t xml:space="preserve"> предмета закупки;</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5D114D">
        <w:rPr>
          <w:sz w:val="20"/>
          <w:szCs w:val="20"/>
        </w:rPr>
        <w:br/>
        <w:t>с товарами, используемыми заказчиком;</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z w:val="20"/>
          <w:szCs w:val="2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закупок товаров, необходимых для исполнения государственного контракта;</w:t>
      </w:r>
    </w:p>
    <w:p w:rsidR="009124A7" w:rsidRPr="005D114D" w:rsidRDefault="009124A7" w:rsidP="009124A7">
      <w:pPr>
        <w:widowControl w:val="0"/>
        <w:tabs>
          <w:tab w:val="left" w:pos="851"/>
        </w:tabs>
        <w:overflowPunct w:val="0"/>
        <w:autoSpaceDE w:val="0"/>
        <w:autoSpaceDN w:val="0"/>
        <w:adjustRightInd w:val="0"/>
        <w:ind w:firstLine="709"/>
        <w:rPr>
          <w:sz w:val="20"/>
          <w:szCs w:val="20"/>
        </w:rPr>
      </w:pPr>
      <w:r w:rsidRPr="005D114D">
        <w:rPr>
          <w:spacing w:val="-4"/>
          <w:sz w:val="20"/>
          <w:szCs w:val="20"/>
        </w:rPr>
        <w:t>закупок с указанием конкретных товарных знаков, знаков обслуживания,</w:t>
      </w:r>
      <w:r w:rsidRPr="005D114D">
        <w:rPr>
          <w:sz w:val="20"/>
          <w:szCs w:val="20"/>
        </w:rPr>
        <w:t xml:space="preserve"> </w:t>
      </w:r>
      <w:r w:rsidRPr="005D114D">
        <w:rPr>
          <w:spacing w:val="-4"/>
          <w:sz w:val="20"/>
          <w:szCs w:val="20"/>
        </w:rPr>
        <w:t>патентов, полезных моделей, промышленных образцов, места происхождения</w:t>
      </w:r>
      <w:r w:rsidRPr="005D114D">
        <w:rPr>
          <w:sz w:val="20"/>
          <w:szCs w:val="20"/>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5D114D">
        <w:rPr>
          <w:sz w:val="20"/>
          <w:szCs w:val="20"/>
        </w:rPr>
        <w:br/>
        <w:t xml:space="preserve">№ 223-ФЗ, в целях исполнения этими юридическими лицами обязательств </w:t>
      </w:r>
      <w:r>
        <w:rPr>
          <w:sz w:val="20"/>
          <w:szCs w:val="20"/>
        </w:rPr>
        <w:t xml:space="preserve"> </w:t>
      </w:r>
      <w:r w:rsidRPr="005D114D">
        <w:rPr>
          <w:sz w:val="20"/>
          <w:szCs w:val="20"/>
        </w:rPr>
        <w:t>по заключенным договорам с юридическими лицами, в том числе иностранными юридическими лицами.</w:t>
      </w:r>
    </w:p>
    <w:p w:rsidR="009124A7" w:rsidRPr="005D114D" w:rsidRDefault="009124A7" w:rsidP="009124A7">
      <w:pPr>
        <w:pStyle w:val="1"/>
        <w:ind w:left="709"/>
        <w:rPr>
          <w:sz w:val="20"/>
          <w:szCs w:val="20"/>
        </w:rPr>
      </w:pPr>
      <w:bookmarkStart w:id="7" w:name="_Toc521582049"/>
      <w:r w:rsidRPr="005D114D">
        <w:rPr>
          <w:sz w:val="20"/>
          <w:szCs w:val="20"/>
        </w:rPr>
        <w:t>4. Способы и формы закупок</w:t>
      </w:r>
      <w:bookmarkEnd w:id="7"/>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4.1. Положением предусмотрены следующие способы закупок: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4.1.1. Открытый конкурс, конкурс в электронной форме (далее конкурс);</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4.1.2. Аукцион в электронной форме (далее аукцион);</w:t>
      </w:r>
    </w:p>
    <w:p w:rsidR="009124A7" w:rsidRPr="005D114D" w:rsidRDefault="009124A7" w:rsidP="009124A7">
      <w:pPr>
        <w:widowControl w:val="0"/>
        <w:tabs>
          <w:tab w:val="left" w:pos="851"/>
        </w:tabs>
        <w:overflowPunct w:val="0"/>
        <w:autoSpaceDE w:val="0"/>
        <w:autoSpaceDN w:val="0"/>
        <w:adjustRightInd w:val="0"/>
        <w:ind w:firstLine="709"/>
        <w:jc w:val="both"/>
        <w:rPr>
          <w:spacing w:val="-8"/>
          <w:sz w:val="20"/>
          <w:szCs w:val="20"/>
        </w:rPr>
      </w:pPr>
      <w:r w:rsidRPr="005D114D">
        <w:rPr>
          <w:spacing w:val="-8"/>
          <w:sz w:val="20"/>
          <w:szCs w:val="20"/>
        </w:rPr>
        <w:t>4.1.3. Запрос предложений в электронной форме (далее запрос предложений);</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4.1.5. Запрос котировок, запрос котировок в электронной форме (далее запрос котировок);</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4.1.6. Запрос цен;</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4.1.7. Закупка у единственного поставщика.</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4.2. Закупки, указанные в подпунктах 4.1.1-4.1.6 Положения, являются конкурентными закупками.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4.4. Закупка у единственного поставщика является неконкурентной закупкой.</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9124A7" w:rsidRPr="005D114D" w:rsidRDefault="009124A7" w:rsidP="009124A7">
      <w:pPr>
        <w:pStyle w:val="1"/>
        <w:ind w:firstLine="709"/>
        <w:rPr>
          <w:sz w:val="20"/>
          <w:szCs w:val="20"/>
        </w:rPr>
      </w:pPr>
      <w:bookmarkStart w:id="8" w:name="_Toc521582050"/>
      <w:r w:rsidRPr="005D114D">
        <w:rPr>
          <w:sz w:val="20"/>
          <w:szCs w:val="20"/>
        </w:rPr>
        <w:t>5. Условия и случаи применения способов закупки</w:t>
      </w:r>
      <w:bookmarkEnd w:id="8"/>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5.1. Заказчик вправе осуществлять закупку путем проведения конкурса в любых случаях.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lastRenderedPageBreak/>
        <w:t>5.2. Заказчик вправе осуществлять закупку путем проведения аукциона при выполнении хотя бы одного из следующих условий: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5.2.1. Предметом закупки является продукция, по которой существует функционирующий рынок;</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5.2.2. Предметом закупки являются товары, работы, услуги, в отношении которых целесообразно проводить оценку только по ценовым критериям.</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5.3. Заказчик вправе осуществлять закупку путем проведения запроса цен при одновременном выполнении следующих условий: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5.3.1. Предметом закупки является продукция, по которой существует функционирующий рынок;</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pacing w:val="-4"/>
          <w:sz w:val="20"/>
          <w:szCs w:val="20"/>
        </w:rPr>
        <w:t>5.3.2. Предметом закупки являются товары, работы, услуги, в отношении</w:t>
      </w:r>
      <w:r w:rsidRPr="005D114D">
        <w:rPr>
          <w:sz w:val="20"/>
          <w:szCs w:val="20"/>
        </w:rPr>
        <w:t xml:space="preserve"> которых целесообразно проводить оценку только по ценовым критериям;</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5.3.3. Начальная (максимальная) цена договора не превышает 1 млн.рублей.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5.4. Заказчик вправе осуществлять закупку путем проведения запроса котировок при одновременном выполнении следующих условий: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5.4.1. Объектом закупки является продукция, по которой существует функционирующий рынок;</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5.4.2. Объектом закупки являются товары, работы, услуги, в отношении которых целесообразно проводить оценку только по ценовым критериям;</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5.4.3. Начальная (максимальная) цена договора не превышает 2 млн.рублей.</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5.5. Заказчик вправе осуществлять закупку путем проведения запроса предложений при одновременном выполнении следующих условий:</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5.5.1. Начальная (максимальная) цена договора не превышает 2 млн.рублей;</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5.5.2. Предметом закупки являются товары, работы, услуги, в отношении которых целесообразно проводить оценку по ценовым и неценовым критериям.</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5.6. Закупка у единственного поставщика может проводиться в следующих случаях:</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5.6.3. Заключается договор энергоснабжения или договор купли-</w:t>
      </w:r>
      <w:r w:rsidRPr="005D114D">
        <w:rPr>
          <w:spacing w:val="-4"/>
          <w:sz w:val="20"/>
          <w:szCs w:val="20"/>
        </w:rPr>
        <w:t>продажи электрической энергии с гарантирующим поставщиком электрической</w:t>
      </w:r>
      <w:r w:rsidRPr="005D114D">
        <w:rPr>
          <w:sz w:val="20"/>
          <w:szCs w:val="20"/>
        </w:rPr>
        <w:t xml:space="preserve"> энергии;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5.6.4. .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pacing w:val="-8"/>
          <w:sz w:val="20"/>
          <w:szCs w:val="20"/>
        </w:rPr>
        <w:t xml:space="preserve"> 5.6.5. Осуществление закупки для государственных нужд у единственного</w:t>
      </w:r>
      <w:r w:rsidRPr="005D114D">
        <w:rPr>
          <w:sz w:val="20"/>
          <w:szCs w:val="20"/>
        </w:rPr>
        <w:t xml:space="preserve"> поставщика (подрядчика, исполнителя), определенного Указом или </w:t>
      </w:r>
      <w:r w:rsidRPr="005D114D">
        <w:rPr>
          <w:spacing w:val="-10"/>
          <w:sz w:val="20"/>
          <w:szCs w:val="20"/>
        </w:rPr>
        <w:t>распоряжением Президента Российской Федерации, либо в случаях, установленных</w:t>
      </w:r>
      <w:r w:rsidRPr="005D114D">
        <w:rPr>
          <w:sz w:val="20"/>
          <w:szCs w:val="20"/>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Pr="005D114D">
        <w:rPr>
          <w:spacing w:val="-4"/>
          <w:sz w:val="20"/>
          <w:szCs w:val="20"/>
        </w:rPr>
        <w:t xml:space="preserve">полномочиями или подведомственными им государственными </w:t>
      </w:r>
      <w:r w:rsidRPr="005D114D">
        <w:rPr>
          <w:spacing w:val="-8"/>
          <w:sz w:val="20"/>
          <w:szCs w:val="20"/>
        </w:rPr>
        <w:t>учреждениями, государственными унитарными предприятиями, соответствующие</w:t>
      </w:r>
      <w:r w:rsidRPr="005D114D">
        <w:rPr>
          <w:sz w:val="20"/>
          <w:szCs w:val="20"/>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5.6.7.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5D114D">
        <w:rPr>
          <w:spacing w:val="-10"/>
          <w:sz w:val="20"/>
          <w:szCs w:val="20"/>
        </w:rPr>
        <w:t>художественное или иное культурное значение), предназначенных для пополнения</w:t>
      </w:r>
      <w:r w:rsidRPr="005D114D">
        <w:rPr>
          <w:sz w:val="20"/>
          <w:szCs w:val="20"/>
        </w:rPr>
        <w:t xml:space="preserve"> государственных музейного, библиотечного, архивного фондов, кино-, фотофонда и аналогичных фондов;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 xml:space="preserve">5.6.10. Возникла потребность в закупке услуг, связанных с направлением работника в служебную командировку, в том числе проездк месту служебной командировки и </w:t>
      </w:r>
      <w:r w:rsidRPr="005D114D">
        <w:rPr>
          <w:sz w:val="20"/>
          <w:szCs w:val="20"/>
        </w:rPr>
        <w:lastRenderedPageBreak/>
        <w:t xml:space="preserve">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5D114D">
        <w:rPr>
          <w:spacing w:val="-10"/>
          <w:sz w:val="20"/>
          <w:szCs w:val="20"/>
        </w:rPr>
        <w:t>для обеспечения деятельности государственных и муниципальных образовательных</w:t>
      </w:r>
      <w:r w:rsidRPr="005D114D">
        <w:rPr>
          <w:sz w:val="20"/>
          <w:szCs w:val="20"/>
        </w:rPr>
        <w:t xml:space="preserve"> </w:t>
      </w:r>
      <w:r w:rsidRPr="005D114D">
        <w:rPr>
          <w:spacing w:val="-4"/>
          <w:sz w:val="20"/>
          <w:szCs w:val="20"/>
        </w:rPr>
        <w:t>учреждений, государственных и муниципальных библиотек, государственных</w:t>
      </w:r>
      <w:r w:rsidRPr="005D114D">
        <w:rPr>
          <w:sz w:val="20"/>
          <w:szCs w:val="20"/>
        </w:rPr>
        <w:t xml:space="preserve"> научных организаций, закупка осуществляется для выполнения работ </w:t>
      </w:r>
      <w:r w:rsidRPr="005D114D">
        <w:rPr>
          <w:sz w:val="20"/>
          <w:szCs w:val="20"/>
        </w:rPr>
        <w:br/>
        <w:t xml:space="preserve">по мобилизационной подготовке;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5.6.12. Заключение договора на посещение зоопарка, театра, кинотеатра, концерта, цирка, музея, выставки или спортивного мероприятия;</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w:t>
      </w:r>
      <w:r w:rsidRPr="005D114D">
        <w:rPr>
          <w:sz w:val="20"/>
          <w:szCs w:val="20"/>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124A7" w:rsidRPr="005D114D" w:rsidRDefault="009124A7" w:rsidP="009124A7">
      <w:pPr>
        <w:widowControl w:val="0"/>
        <w:tabs>
          <w:tab w:val="left" w:pos="851"/>
        </w:tabs>
        <w:overflowPunct w:val="0"/>
        <w:autoSpaceDE w:val="0"/>
        <w:autoSpaceDN w:val="0"/>
        <w:adjustRightInd w:val="0"/>
        <w:ind w:firstLine="709"/>
        <w:jc w:val="both"/>
        <w:rPr>
          <w:strike/>
          <w:sz w:val="20"/>
          <w:szCs w:val="20"/>
        </w:rPr>
      </w:pPr>
      <w:r w:rsidRPr="005D114D">
        <w:rPr>
          <w:sz w:val="20"/>
          <w:szCs w:val="20"/>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5.6.15. Заключение договора на оказание преподавательских услуг, а также услуг экскурсовода (гида), оказываемых физическими лицами;</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5.6.16. Осуществление закупок банковских услуг по выдаче банковских гарантий;</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5.6.17. Осуществление закупок изделий народных художественных промыслов признанного художественного достоинства, образцы которых </w:t>
      </w:r>
      <w:r w:rsidRPr="005D114D">
        <w:rPr>
          <w:spacing w:val="-4"/>
          <w:sz w:val="20"/>
          <w:szCs w:val="20"/>
        </w:rPr>
        <w:t>зарегистрированы в порядке, установленном уполномоченным Правительством</w:t>
      </w:r>
      <w:r w:rsidRPr="005D114D">
        <w:rPr>
          <w:sz w:val="20"/>
          <w:szCs w:val="20"/>
        </w:rPr>
        <w:t xml:space="preserve"> Российской Федерации федеральным органом исполнительной власти;</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9124A7" w:rsidRPr="005D114D" w:rsidRDefault="009124A7" w:rsidP="009124A7">
      <w:pPr>
        <w:widowControl w:val="0"/>
        <w:tabs>
          <w:tab w:val="left" w:pos="851"/>
        </w:tabs>
        <w:overflowPunct w:val="0"/>
        <w:autoSpaceDE w:val="0"/>
        <w:autoSpaceDN w:val="0"/>
        <w:adjustRightInd w:val="0"/>
        <w:ind w:firstLine="709"/>
        <w:jc w:val="both"/>
        <w:rPr>
          <w:strike/>
          <w:sz w:val="20"/>
          <w:szCs w:val="20"/>
        </w:rPr>
      </w:pPr>
      <w:r w:rsidRPr="005D114D">
        <w:rPr>
          <w:sz w:val="20"/>
          <w:szCs w:val="20"/>
        </w:rPr>
        <w:t xml:space="preserve">5.6.19. Заключение договора на оказание услуг по осуществлению авторского контроля за разработкой проектной документации объекта </w:t>
      </w:r>
      <w:r w:rsidRPr="005D114D">
        <w:rPr>
          <w:spacing w:val="-6"/>
          <w:sz w:val="20"/>
          <w:szCs w:val="20"/>
        </w:rPr>
        <w:t>капитального строительства, проведению авторского надзора за строительством,</w:t>
      </w:r>
      <w:r w:rsidRPr="005D114D">
        <w:rPr>
          <w:sz w:val="20"/>
          <w:szCs w:val="20"/>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9124A7" w:rsidRPr="005D114D" w:rsidRDefault="009124A7" w:rsidP="001D533A">
      <w:pPr>
        <w:widowControl w:val="0"/>
        <w:tabs>
          <w:tab w:val="left" w:pos="851"/>
        </w:tabs>
        <w:overflowPunct w:val="0"/>
        <w:autoSpaceDE w:val="0"/>
        <w:autoSpaceDN w:val="0"/>
        <w:adjustRightInd w:val="0"/>
        <w:ind w:firstLine="709"/>
        <w:rPr>
          <w:strike/>
          <w:sz w:val="20"/>
          <w:szCs w:val="20"/>
        </w:rPr>
      </w:pPr>
      <w:r w:rsidRPr="005D114D">
        <w:rPr>
          <w:sz w:val="20"/>
          <w:szCs w:val="20"/>
        </w:rPr>
        <w:t>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124A7" w:rsidRPr="005D114D" w:rsidRDefault="009124A7" w:rsidP="009124A7">
      <w:pPr>
        <w:widowControl w:val="0"/>
        <w:tabs>
          <w:tab w:val="left" w:pos="851"/>
        </w:tabs>
        <w:overflowPunct w:val="0"/>
        <w:autoSpaceDE w:val="0"/>
        <w:autoSpaceDN w:val="0"/>
        <w:adjustRightInd w:val="0"/>
        <w:ind w:firstLine="709"/>
        <w:jc w:val="both"/>
        <w:rPr>
          <w:sz w:val="20"/>
          <w:szCs w:val="20"/>
        </w:rPr>
      </w:pPr>
      <w:r w:rsidRPr="005D114D">
        <w:rPr>
          <w:sz w:val="20"/>
          <w:szCs w:val="20"/>
        </w:rPr>
        <w:t xml:space="preserve">5.6.21. Заключение договора на оказание услуг по содержанию и ремонту одного или нескольких нежилых помещений, переданных </w:t>
      </w:r>
      <w:r w:rsidRPr="005D114D">
        <w:rPr>
          <w:sz w:val="20"/>
          <w:szCs w:val="20"/>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124A7" w:rsidRPr="005D114D" w:rsidRDefault="009124A7" w:rsidP="009124A7">
      <w:pPr>
        <w:widowControl w:val="0"/>
        <w:tabs>
          <w:tab w:val="left" w:pos="851"/>
        </w:tabs>
        <w:overflowPunct w:val="0"/>
        <w:autoSpaceDE w:val="0"/>
        <w:autoSpaceDN w:val="0"/>
        <w:adjustRightInd w:val="0"/>
        <w:ind w:firstLine="709"/>
        <w:jc w:val="both"/>
        <w:rPr>
          <w:rFonts w:eastAsia="Calibri"/>
          <w:sz w:val="20"/>
          <w:szCs w:val="20"/>
        </w:rPr>
      </w:pPr>
      <w:r w:rsidRPr="005D114D">
        <w:rPr>
          <w:rFonts w:eastAsia="Calibri"/>
          <w:sz w:val="20"/>
          <w:szCs w:val="20"/>
        </w:rPr>
        <w:lastRenderedPageBreak/>
        <w:t>5.6.22. Осуществление закупок товаров, работ, услуг, стоимость которых не превышает 1 (один) миллион рублей, с использованием региональной автоматизированной информационной системы Правительства Москвы «Портал поставщиков»;</w:t>
      </w:r>
    </w:p>
    <w:p w:rsidR="009124A7" w:rsidRPr="005D114D" w:rsidRDefault="009124A7" w:rsidP="009124A7">
      <w:pPr>
        <w:widowControl w:val="0"/>
        <w:tabs>
          <w:tab w:val="left" w:pos="851"/>
        </w:tabs>
        <w:overflowPunct w:val="0"/>
        <w:autoSpaceDE w:val="0"/>
        <w:autoSpaceDN w:val="0"/>
        <w:adjustRightInd w:val="0"/>
        <w:ind w:firstLine="709"/>
        <w:jc w:val="both"/>
        <w:rPr>
          <w:strike/>
          <w:sz w:val="20"/>
          <w:szCs w:val="20"/>
        </w:rPr>
      </w:pPr>
      <w:r w:rsidRPr="005D114D">
        <w:rPr>
          <w:sz w:val="20"/>
          <w:szCs w:val="20"/>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9124A7" w:rsidRPr="005D114D" w:rsidRDefault="009124A7" w:rsidP="001D533A">
      <w:pPr>
        <w:widowControl w:val="0"/>
        <w:tabs>
          <w:tab w:val="left" w:pos="851"/>
        </w:tabs>
        <w:overflowPunct w:val="0"/>
        <w:autoSpaceDE w:val="0"/>
        <w:autoSpaceDN w:val="0"/>
        <w:adjustRightInd w:val="0"/>
        <w:ind w:firstLine="709"/>
        <w:rPr>
          <w:sz w:val="20"/>
          <w:szCs w:val="20"/>
        </w:rPr>
      </w:pPr>
      <w:r w:rsidRPr="005D114D">
        <w:rPr>
          <w:sz w:val="20"/>
          <w:szCs w:val="20"/>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9124A7" w:rsidRPr="005D114D" w:rsidRDefault="009124A7" w:rsidP="009124A7">
      <w:pPr>
        <w:pStyle w:val="1"/>
        <w:ind w:firstLine="709"/>
        <w:rPr>
          <w:sz w:val="20"/>
          <w:szCs w:val="20"/>
        </w:rPr>
      </w:pPr>
      <w:bookmarkStart w:id="9" w:name="_Toc521582051"/>
      <w:r w:rsidRPr="005D114D">
        <w:rPr>
          <w:sz w:val="20"/>
          <w:szCs w:val="20"/>
        </w:rPr>
        <w:t>6. Особенности проведения закупок в электронной форме</w:t>
      </w:r>
      <w:bookmarkEnd w:id="9"/>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6.1. Закупки в электронной форме осуществляются на электронных </w:t>
      </w:r>
      <w:r w:rsidRPr="005D114D">
        <w:rPr>
          <w:spacing w:val="-4"/>
          <w:sz w:val="20"/>
          <w:szCs w:val="20"/>
        </w:rPr>
        <w:t>площадках (далее ЭП). Общий порядок осуществления закупок в электронной</w:t>
      </w:r>
      <w:r w:rsidRPr="005D114D">
        <w:rPr>
          <w:sz w:val="20"/>
          <w:szCs w:val="20"/>
        </w:rPr>
        <w:t xml:space="preserve"> форме устанавливается статьей 3.3 Федерального закона № 223-ФЗ.</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w:t>
      </w:r>
      <w:r w:rsidRPr="005D114D">
        <w:rPr>
          <w:spacing w:val="-4"/>
          <w:sz w:val="20"/>
          <w:szCs w:val="20"/>
        </w:rPr>
        <w:t>происходящим из иностранного государства, работам, услугам, выполняемым,</w:t>
      </w:r>
      <w:r w:rsidRPr="005D114D">
        <w:rPr>
          <w:sz w:val="20"/>
          <w:szCs w:val="20"/>
        </w:rPr>
        <w:t xml:space="preserve"> оказываемым иностранными лицами»;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6"/>
          <w:sz w:val="20"/>
          <w:szCs w:val="20"/>
        </w:rPr>
        <w:t>6.2.2. Наличие функционала (технической опции), предусматривающего</w:t>
      </w:r>
      <w:r w:rsidRPr="005D114D">
        <w:rPr>
          <w:sz w:val="20"/>
          <w:szCs w:val="20"/>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6.2.4. Наличие у ЭП функциональной возможности проведения </w:t>
      </w:r>
      <w:r w:rsidRPr="005D114D">
        <w:rPr>
          <w:spacing w:val="-4"/>
          <w:sz w:val="20"/>
          <w:szCs w:val="20"/>
        </w:rPr>
        <w:t>процедур закупки, указанных в подпунктах 4.1.1-4.1.5 Положения,</w:t>
      </w:r>
      <w:r w:rsidRPr="005D114D">
        <w:rPr>
          <w:sz w:val="20"/>
          <w:szCs w:val="20"/>
        </w:rPr>
        <w:t xml:space="preserve">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6.4. Услуги, связанные с использованием функционала ЭП, предоставляются заказчику без взимания платы.</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6.5. В случае наличия противоречий между сведениями, указанными </w:t>
      </w:r>
      <w:r w:rsidRPr="005D114D">
        <w:rPr>
          <w:sz w:val="20"/>
          <w:szCs w:val="20"/>
        </w:rPr>
        <w:b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6.9. Действия, описанные в пункте 6.8 Положения, могут быть осуществлены также в случае, если подано несколько заявок. </w:t>
      </w:r>
    </w:p>
    <w:p w:rsidR="009124A7" w:rsidRPr="005D114D" w:rsidRDefault="009124A7" w:rsidP="009124A7">
      <w:pPr>
        <w:pStyle w:val="1"/>
        <w:ind w:firstLine="709"/>
        <w:rPr>
          <w:sz w:val="20"/>
          <w:szCs w:val="20"/>
        </w:rPr>
      </w:pPr>
      <w:bookmarkStart w:id="10" w:name="_Toc521582052"/>
      <w:r w:rsidRPr="005D114D">
        <w:rPr>
          <w:sz w:val="20"/>
          <w:szCs w:val="20"/>
        </w:rPr>
        <w:t>7. Обоснование начальной (максимальной) цены договора</w:t>
      </w:r>
      <w:bookmarkEnd w:id="10"/>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7.1. При проведении конкурентных закупок начальная (максимальная) цена договора (далее НМЦД в настоящем разделе) определяется и обосновывается заказчиком </w:t>
      </w:r>
      <w:r w:rsidRPr="005D114D">
        <w:rPr>
          <w:sz w:val="20"/>
          <w:szCs w:val="20"/>
        </w:rPr>
        <w:lastRenderedPageBreak/>
        <w:t>посредством применения следующего метода или нескольких следующих методов:</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7.1.1. Метод сопоставимых рыночных цен (анализа рынка);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7.1.2. Нормативный метод;</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7.1.3. Тарифный метод;</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7.1.4. Проектно-сметный метод;</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7.1.5. Затратный метод.</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7.4.2.1.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6"/>
          <w:sz w:val="20"/>
          <w:szCs w:val="20"/>
        </w:rPr>
        <w:t>7.4.2.3. Информация, размещенная на сайтах поставщиков (подрядчиков,</w:t>
      </w:r>
      <w:r w:rsidRPr="005D114D">
        <w:rPr>
          <w:sz w:val="20"/>
          <w:szCs w:val="20"/>
        </w:rPr>
        <w:t xml:space="preserve"> исполнителей), занимающихся поставками товаров, выполнением работ, оказанием услуг, являющихся предметом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pacing w:val="-6"/>
          <w:sz w:val="20"/>
          <w:szCs w:val="20"/>
        </w:rPr>
        <w:t>7.4.2.4. Информация о котировках на российских биржах и иностранных</w:t>
      </w:r>
      <w:r w:rsidRPr="005D114D">
        <w:rPr>
          <w:sz w:val="20"/>
          <w:szCs w:val="20"/>
        </w:rPr>
        <w:t xml:space="preserve"> биржах;</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7.4.2.5. Информация о котировках на электронных площадках;</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7.4.2.6. Данные государственной статистической отчетности о ценах товаров, работ, услуг;</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5D114D">
        <w:rPr>
          <w:spacing w:val="-8"/>
          <w:sz w:val="20"/>
          <w:szCs w:val="20"/>
        </w:rPr>
        <w:t>Федерации, муниципальными нормативными правовыми актами, в официальных</w:t>
      </w:r>
      <w:r w:rsidRPr="005D114D">
        <w:rPr>
          <w:sz w:val="20"/>
          <w:szCs w:val="20"/>
        </w:rPr>
        <w:t xml:space="preserve"> источниках информации иностранных государств, международных организаций или иных общедоступных изданиях;</w:t>
      </w:r>
    </w:p>
    <w:p w:rsidR="009124A7" w:rsidRPr="005D114D" w:rsidRDefault="009124A7" w:rsidP="009124A7">
      <w:pPr>
        <w:widowControl w:val="0"/>
        <w:tabs>
          <w:tab w:val="left" w:pos="851"/>
        </w:tabs>
        <w:autoSpaceDE w:val="0"/>
        <w:autoSpaceDN w:val="0"/>
        <w:adjustRightInd w:val="0"/>
        <w:ind w:firstLine="851"/>
        <w:jc w:val="both"/>
        <w:rPr>
          <w:sz w:val="20"/>
          <w:szCs w:val="20"/>
        </w:rPr>
      </w:pPr>
      <w:r w:rsidRPr="005D114D">
        <w:rPr>
          <w:sz w:val="20"/>
          <w:szCs w:val="20"/>
        </w:rPr>
        <w:t xml:space="preserve">7.4.2.8. Информация о рыночной стоимости объектов оценки, </w:t>
      </w:r>
      <w:r w:rsidRPr="005D114D">
        <w:rPr>
          <w:spacing w:val="-6"/>
          <w:sz w:val="20"/>
          <w:szCs w:val="20"/>
        </w:rPr>
        <w:t>определенной в соответствии с законодательством, регулирующим оценочную</w:t>
      </w:r>
      <w:r w:rsidRPr="005D114D">
        <w:rPr>
          <w:sz w:val="20"/>
          <w:szCs w:val="20"/>
        </w:rPr>
        <w:t xml:space="preserve"> деятельность в Российской Федерации, или законодательством иностранных государств;</w:t>
      </w:r>
    </w:p>
    <w:p w:rsidR="009124A7" w:rsidRPr="005D114D" w:rsidRDefault="009124A7" w:rsidP="009124A7">
      <w:pPr>
        <w:widowControl w:val="0"/>
        <w:tabs>
          <w:tab w:val="left" w:pos="851"/>
        </w:tabs>
        <w:autoSpaceDE w:val="0"/>
        <w:autoSpaceDN w:val="0"/>
        <w:adjustRightInd w:val="0"/>
        <w:ind w:firstLine="851"/>
        <w:jc w:val="both"/>
        <w:rPr>
          <w:sz w:val="20"/>
          <w:szCs w:val="20"/>
        </w:rPr>
      </w:pPr>
      <w:r w:rsidRPr="005D114D">
        <w:rPr>
          <w:sz w:val="20"/>
          <w:szCs w:val="20"/>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9124A7" w:rsidRPr="005D114D" w:rsidRDefault="009124A7" w:rsidP="009124A7">
      <w:pPr>
        <w:widowControl w:val="0"/>
        <w:tabs>
          <w:tab w:val="left" w:pos="851"/>
        </w:tabs>
        <w:autoSpaceDE w:val="0"/>
        <w:autoSpaceDN w:val="0"/>
        <w:adjustRightInd w:val="0"/>
        <w:ind w:firstLine="851"/>
        <w:jc w:val="both"/>
        <w:rPr>
          <w:sz w:val="20"/>
          <w:szCs w:val="20"/>
        </w:rPr>
      </w:pPr>
      <w:r w:rsidRPr="005D114D">
        <w:rPr>
          <w:sz w:val="20"/>
          <w:szCs w:val="20"/>
        </w:rPr>
        <w:t>7.4.2.10. Иные источники информации.</w:t>
      </w:r>
    </w:p>
    <w:p w:rsidR="009124A7" w:rsidRPr="005D114D" w:rsidRDefault="009124A7" w:rsidP="001D533A">
      <w:pPr>
        <w:widowControl w:val="0"/>
        <w:tabs>
          <w:tab w:val="left" w:pos="851"/>
        </w:tabs>
        <w:autoSpaceDE w:val="0"/>
        <w:autoSpaceDN w:val="0"/>
        <w:adjustRightInd w:val="0"/>
        <w:ind w:firstLine="851"/>
        <w:rPr>
          <w:sz w:val="20"/>
          <w:szCs w:val="20"/>
        </w:rPr>
      </w:pPr>
      <w:r w:rsidRPr="005D114D">
        <w:rPr>
          <w:sz w:val="20"/>
          <w:szCs w:val="20"/>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9124A7" w:rsidRPr="005D114D" w:rsidRDefault="009124A7" w:rsidP="001D533A">
      <w:pPr>
        <w:widowControl w:val="0"/>
        <w:tabs>
          <w:tab w:val="left" w:pos="851"/>
        </w:tabs>
        <w:autoSpaceDE w:val="0"/>
        <w:autoSpaceDN w:val="0"/>
        <w:adjustRightInd w:val="0"/>
        <w:ind w:firstLine="851"/>
        <w:rPr>
          <w:sz w:val="20"/>
          <w:szCs w:val="20"/>
        </w:rPr>
      </w:pPr>
      <w:r w:rsidRPr="005D114D">
        <w:rPr>
          <w:sz w:val="20"/>
          <w:szCs w:val="20"/>
        </w:rPr>
        <w:t xml:space="preserve">7.6. Тарифный </w:t>
      </w:r>
      <w:hyperlink r:id="rId16" w:history="1">
        <w:r w:rsidRPr="005D114D">
          <w:rPr>
            <w:rStyle w:val="a5"/>
            <w:sz w:val="20"/>
            <w:szCs w:val="20"/>
          </w:rPr>
          <w:t>метод</w:t>
        </w:r>
      </w:hyperlink>
      <w:r w:rsidRPr="005D114D">
        <w:rPr>
          <w:sz w:val="20"/>
          <w:szCs w:val="20"/>
        </w:rPr>
        <w:t xml:space="preserve"> применяется заказчиком, если в соответствии с законодательством Российской Федерации цены закупаемых товаров, работ, услуг </w:t>
      </w:r>
      <w:r w:rsidRPr="005D114D">
        <w:rPr>
          <w:spacing w:val="-6"/>
          <w:sz w:val="20"/>
          <w:szCs w:val="20"/>
        </w:rPr>
        <w:t>подлежат государственному регулированию или установлены муниципальными</w:t>
      </w:r>
      <w:r w:rsidRPr="005D114D">
        <w:rPr>
          <w:sz w:val="20"/>
          <w:szCs w:val="20"/>
        </w:rPr>
        <w:t xml:space="preserve">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9124A7" w:rsidRPr="005D114D" w:rsidRDefault="009124A7" w:rsidP="001D533A">
      <w:pPr>
        <w:widowControl w:val="0"/>
        <w:tabs>
          <w:tab w:val="left" w:pos="851"/>
        </w:tabs>
        <w:autoSpaceDE w:val="0"/>
        <w:autoSpaceDN w:val="0"/>
        <w:adjustRightInd w:val="0"/>
        <w:ind w:firstLine="851"/>
        <w:rPr>
          <w:sz w:val="20"/>
          <w:szCs w:val="20"/>
        </w:rPr>
      </w:pPr>
      <w:r w:rsidRPr="005D114D">
        <w:rPr>
          <w:sz w:val="20"/>
          <w:szCs w:val="20"/>
        </w:rPr>
        <w:t xml:space="preserve">7.7. Проектно-сметный </w:t>
      </w:r>
      <w:hyperlink r:id="rId17" w:history="1">
        <w:r w:rsidRPr="005D114D">
          <w:rPr>
            <w:sz w:val="20"/>
            <w:szCs w:val="20"/>
          </w:rPr>
          <w:t>метод</w:t>
        </w:r>
      </w:hyperlink>
      <w:r w:rsidRPr="005D114D">
        <w:rPr>
          <w:sz w:val="20"/>
          <w:szCs w:val="20"/>
        </w:rPr>
        <w:t xml:space="preserve"> заключается в определении НМЦД, цены договора, заключаемого с единственным поставщиком (подрядчиком, исполнителем), на:</w:t>
      </w:r>
    </w:p>
    <w:p w:rsidR="009124A7" w:rsidRPr="005D114D" w:rsidRDefault="009124A7" w:rsidP="001D533A">
      <w:pPr>
        <w:autoSpaceDE w:val="0"/>
        <w:autoSpaceDN w:val="0"/>
        <w:adjustRightInd w:val="0"/>
        <w:ind w:firstLine="851"/>
        <w:rPr>
          <w:sz w:val="20"/>
          <w:szCs w:val="20"/>
        </w:rPr>
      </w:pPr>
      <w:r w:rsidRPr="005D114D">
        <w:rPr>
          <w:sz w:val="20"/>
          <w:szCs w:val="20"/>
        </w:rPr>
        <w:lastRenderedPageBreak/>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124A7" w:rsidRPr="005D114D" w:rsidRDefault="009124A7" w:rsidP="001D533A">
      <w:pPr>
        <w:autoSpaceDE w:val="0"/>
        <w:autoSpaceDN w:val="0"/>
        <w:adjustRightInd w:val="0"/>
        <w:ind w:firstLine="851"/>
        <w:rPr>
          <w:sz w:val="20"/>
          <w:szCs w:val="20"/>
        </w:rPr>
      </w:pPr>
      <w:r w:rsidRPr="005D114D">
        <w:rPr>
          <w:sz w:val="20"/>
          <w:szCs w:val="20"/>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8" w:history="1">
        <w:r w:rsidRPr="005D114D">
          <w:rPr>
            <w:sz w:val="20"/>
            <w:szCs w:val="20"/>
          </w:rPr>
          <w:t>порядке</w:t>
        </w:r>
      </w:hyperlink>
      <w:r w:rsidRPr="005D114D">
        <w:rPr>
          <w:sz w:val="20"/>
          <w:szCs w:val="20"/>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124A7" w:rsidRPr="005D114D" w:rsidRDefault="009124A7" w:rsidP="001D533A">
      <w:pPr>
        <w:autoSpaceDE w:val="0"/>
        <w:autoSpaceDN w:val="0"/>
        <w:adjustRightInd w:val="0"/>
        <w:ind w:firstLine="851"/>
        <w:rPr>
          <w:sz w:val="20"/>
          <w:szCs w:val="20"/>
        </w:rPr>
      </w:pPr>
      <w:r w:rsidRPr="005D114D">
        <w:rPr>
          <w:sz w:val="20"/>
          <w:szCs w:val="20"/>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9124A7" w:rsidRPr="005D114D" w:rsidRDefault="009124A7" w:rsidP="001D533A">
      <w:pPr>
        <w:widowControl w:val="0"/>
        <w:tabs>
          <w:tab w:val="left" w:pos="851"/>
        </w:tabs>
        <w:autoSpaceDE w:val="0"/>
        <w:autoSpaceDN w:val="0"/>
        <w:adjustRightInd w:val="0"/>
        <w:ind w:firstLine="851"/>
        <w:rPr>
          <w:sz w:val="20"/>
          <w:szCs w:val="20"/>
        </w:rPr>
      </w:pPr>
      <w:r w:rsidRPr="005D114D">
        <w:rPr>
          <w:sz w:val="20"/>
          <w:szCs w:val="20"/>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124A7" w:rsidRPr="005D114D" w:rsidRDefault="009124A7" w:rsidP="001D533A">
      <w:pPr>
        <w:pStyle w:val="1"/>
        <w:ind w:left="1134" w:hanging="425"/>
        <w:jc w:val="left"/>
        <w:rPr>
          <w:sz w:val="20"/>
          <w:szCs w:val="20"/>
        </w:rPr>
      </w:pPr>
      <w:bookmarkStart w:id="11" w:name="_Toc521582053"/>
      <w:r w:rsidRPr="005D114D">
        <w:rPr>
          <w:sz w:val="20"/>
          <w:szCs w:val="20"/>
        </w:rPr>
        <w:t>8.   Обеспечительные и антидемпинговые меры при осуществлении закупок</w:t>
      </w:r>
      <w:bookmarkEnd w:id="11"/>
    </w:p>
    <w:p w:rsidR="009124A7" w:rsidRPr="005D114D" w:rsidRDefault="009124A7" w:rsidP="001D533A">
      <w:pPr>
        <w:widowControl w:val="0"/>
        <w:tabs>
          <w:tab w:val="left" w:pos="851"/>
        </w:tabs>
        <w:autoSpaceDE w:val="0"/>
        <w:autoSpaceDN w:val="0"/>
        <w:adjustRightInd w:val="0"/>
        <w:ind w:firstLine="709"/>
        <w:rPr>
          <w:spacing w:val="-4"/>
          <w:sz w:val="20"/>
          <w:szCs w:val="20"/>
        </w:rPr>
      </w:pPr>
      <w:r w:rsidRPr="005D114D">
        <w:rPr>
          <w:sz w:val="20"/>
          <w:szCs w:val="20"/>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5D114D">
        <w:rPr>
          <w:sz w:val="20"/>
          <w:szCs w:val="20"/>
        </w:rPr>
        <w:br/>
      </w:r>
      <w:r w:rsidRPr="005D114D">
        <w:rPr>
          <w:spacing w:val="-4"/>
          <w:sz w:val="20"/>
          <w:szCs w:val="20"/>
        </w:rPr>
        <w:t>по результатам проведения закупки (далее обеспечение исполнения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sidRPr="005D114D">
        <w:rPr>
          <w:sz w:val="20"/>
          <w:szCs w:val="20"/>
        </w:rPr>
        <w:b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sidRPr="005D114D">
        <w:rPr>
          <w:sz w:val="20"/>
          <w:szCs w:val="20"/>
        </w:rPr>
        <w:br/>
        <w:t>в возможном выборе способа из предусмотренных извещением о проведении закупки, документацией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8.5. Размер обеспечения заявки, в случае установления заказчиком требования предоставления такого обеспечения, должен составлять </w:t>
      </w:r>
      <w:r w:rsidRPr="005D114D">
        <w:rPr>
          <w:sz w:val="20"/>
          <w:szCs w:val="20"/>
        </w:rPr>
        <w:br/>
        <w:t>от 0,5 до 5 % от начальной (максимальной) цены договора.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8.7.2. Отмена закупки;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8.7.3. Отзыв заявки участником закупки до окончания срока подачи заявок;</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8.7.4. Получение заявки на участие в закупке после окончания срока подачи заявок;</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8.7.5. Отстранение участника закупки от участия в закупке или отказ заказчика от заключения договора с участником закупки.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8.9. Возврат денежных средств, внесенных в качестве обеспечения </w:t>
      </w:r>
      <w:r w:rsidRPr="005D114D">
        <w:rPr>
          <w:spacing w:val="-8"/>
          <w:sz w:val="20"/>
          <w:szCs w:val="20"/>
        </w:rPr>
        <w:t>заявок, обеспечения исполнения договора, участнику закупки не осуществляется</w:t>
      </w:r>
      <w:r w:rsidRPr="005D114D">
        <w:rPr>
          <w:sz w:val="20"/>
          <w:szCs w:val="20"/>
        </w:rPr>
        <w:t xml:space="preserve"> либо осуществляется уплата </w:t>
      </w:r>
      <w:r w:rsidRPr="005D114D">
        <w:rPr>
          <w:sz w:val="20"/>
          <w:szCs w:val="20"/>
        </w:rPr>
        <w:lastRenderedPageBreak/>
        <w:t>денежных средств заказчику гарантом по безотзывной банковской гарантии в следующих случаях:</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9124A7" w:rsidRPr="005D114D" w:rsidRDefault="009124A7" w:rsidP="001D533A">
      <w:pPr>
        <w:ind w:firstLine="709"/>
        <w:rPr>
          <w:sz w:val="20"/>
          <w:szCs w:val="20"/>
        </w:rPr>
      </w:pPr>
      <w:r w:rsidRPr="005D114D">
        <w:rPr>
          <w:sz w:val="20"/>
          <w:szCs w:val="20"/>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500 тыс.рублей.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но не менее чем в размере аванса (если проектом договора предусмотрена выплата аванса).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8.16. Срок обеспечения исполнения договора должен превышать срок исполнения обязательств по договору на 30 календарных дней (если в документации не указано иное).</w:t>
      </w:r>
    </w:p>
    <w:p w:rsidR="009124A7" w:rsidRPr="005D114D" w:rsidRDefault="009124A7" w:rsidP="001D533A">
      <w:pPr>
        <w:ind w:firstLine="709"/>
        <w:rPr>
          <w:sz w:val="20"/>
          <w:szCs w:val="20"/>
        </w:rPr>
      </w:pPr>
      <w:r w:rsidRPr="005D114D">
        <w:rPr>
          <w:sz w:val="20"/>
          <w:szCs w:val="20"/>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9124A7" w:rsidRPr="005D114D" w:rsidRDefault="009124A7" w:rsidP="001D533A">
      <w:pPr>
        <w:ind w:firstLine="709"/>
        <w:rPr>
          <w:sz w:val="20"/>
          <w:szCs w:val="20"/>
        </w:rPr>
      </w:pPr>
      <w:r w:rsidRPr="005D114D">
        <w:rPr>
          <w:sz w:val="20"/>
          <w:szCs w:val="20"/>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124A7" w:rsidRPr="005D114D" w:rsidRDefault="009124A7" w:rsidP="001D533A">
      <w:pPr>
        <w:ind w:firstLine="709"/>
        <w:rPr>
          <w:sz w:val="20"/>
          <w:szCs w:val="20"/>
        </w:rPr>
      </w:pPr>
      <w:r w:rsidRPr="005D114D">
        <w:rPr>
          <w:sz w:val="20"/>
          <w:szCs w:val="20"/>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8.20.1.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8.24. Решение о применении или неприменении антидемпинговых мер, а также, в случае принятия решения о применении таких мер, выбор </w:t>
      </w:r>
      <w:r w:rsidRPr="005D114D">
        <w:rPr>
          <w:spacing w:val="-8"/>
          <w:sz w:val="20"/>
          <w:szCs w:val="20"/>
        </w:rPr>
        <w:t xml:space="preserve">конкретного способа их применения (подпункт 8.20.1 или подпункт 8.20.2 </w:t>
      </w:r>
      <w:r w:rsidRPr="005D114D">
        <w:rPr>
          <w:sz w:val="20"/>
          <w:szCs w:val="20"/>
        </w:rPr>
        <w:t xml:space="preserve">Положения) принимаются заказчиком в документации о закупке при ее размещении и не могут быть изменены в ходе проведения закупки </w:t>
      </w:r>
      <w:r w:rsidRPr="005D114D">
        <w:rPr>
          <w:sz w:val="20"/>
          <w:szCs w:val="20"/>
        </w:rPr>
        <w:br/>
        <w:t>без внесения изменений в извещение об осуществлении закупки и (или) в документацию о закупке.</w:t>
      </w:r>
    </w:p>
    <w:p w:rsidR="009124A7" w:rsidRPr="005D114D" w:rsidRDefault="009124A7" w:rsidP="001D533A">
      <w:pPr>
        <w:pStyle w:val="1"/>
        <w:spacing w:after="120"/>
        <w:ind w:firstLine="709"/>
        <w:jc w:val="left"/>
        <w:rPr>
          <w:sz w:val="20"/>
          <w:szCs w:val="20"/>
        </w:rPr>
      </w:pPr>
      <w:bookmarkStart w:id="12" w:name="_Toc521582054"/>
      <w:r w:rsidRPr="005D114D">
        <w:rPr>
          <w:sz w:val="20"/>
          <w:szCs w:val="20"/>
        </w:rPr>
        <w:t>9. Порядок подготовки и проведения закупок</w:t>
      </w:r>
      <w:bookmarkEnd w:id="12"/>
    </w:p>
    <w:p w:rsidR="009124A7" w:rsidRPr="005D114D" w:rsidRDefault="009124A7" w:rsidP="001D533A">
      <w:pPr>
        <w:pStyle w:val="2"/>
        <w:spacing w:before="0"/>
        <w:ind w:firstLine="709"/>
        <w:rPr>
          <w:rFonts w:ascii="Times New Roman" w:hAnsi="Times New Roman"/>
          <w:sz w:val="20"/>
          <w:szCs w:val="20"/>
        </w:rPr>
      </w:pPr>
      <w:bookmarkStart w:id="13" w:name="_Toc521582055"/>
      <w:r w:rsidRPr="005D114D">
        <w:rPr>
          <w:rFonts w:ascii="Times New Roman" w:hAnsi="Times New Roman"/>
          <w:sz w:val="20"/>
          <w:szCs w:val="20"/>
        </w:rPr>
        <w:t>9.1. Закупочная комиссия</w:t>
      </w:r>
      <w:bookmarkEnd w:id="13"/>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5D114D">
        <w:rPr>
          <w:sz w:val="20"/>
          <w:szCs w:val="20"/>
        </w:rPr>
        <w:br/>
        <w:t>на проведение всех закупок (и конкурентных, и неконкурентных).</w:t>
      </w:r>
    </w:p>
    <w:p w:rsidR="009124A7" w:rsidRPr="005D114D" w:rsidRDefault="009124A7" w:rsidP="001D533A">
      <w:pPr>
        <w:widowControl w:val="0"/>
        <w:tabs>
          <w:tab w:val="left" w:pos="851"/>
        </w:tabs>
        <w:autoSpaceDE w:val="0"/>
        <w:autoSpaceDN w:val="0"/>
        <w:adjustRightInd w:val="0"/>
        <w:ind w:firstLine="709"/>
        <w:rPr>
          <w:color w:val="FF0000"/>
          <w:sz w:val="20"/>
          <w:szCs w:val="20"/>
          <w:u w:val="single"/>
        </w:rPr>
      </w:pPr>
      <w:r w:rsidRPr="005D114D">
        <w:rPr>
          <w:sz w:val="20"/>
          <w:szCs w:val="20"/>
        </w:rPr>
        <w:t xml:space="preserve">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w:t>
      </w:r>
      <w:r w:rsidRPr="005D114D">
        <w:rPr>
          <w:sz w:val="20"/>
          <w:szCs w:val="20"/>
        </w:rPr>
        <w:lastRenderedPageBreak/>
        <w:t xml:space="preserve">секретаря закупочной комиссии. В состав закупочной комиссии могут входить только лица, являющиеся сотрудниками заказчика. </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9.1.3. Решение о включении конкретного лица в состав закупочной комиссии принимается заказчиком.</w:t>
      </w:r>
    </w:p>
    <w:p w:rsidR="009124A7" w:rsidRPr="005D114D" w:rsidRDefault="009124A7" w:rsidP="001D533A">
      <w:pPr>
        <w:pStyle w:val="aff9"/>
        <w:ind w:firstLine="709"/>
        <w:rPr>
          <w:rFonts w:ascii="Times New Roman" w:hAnsi="Times New Roman"/>
          <w:sz w:val="20"/>
          <w:szCs w:val="20"/>
        </w:rPr>
      </w:pPr>
      <w:r w:rsidRPr="005D114D">
        <w:rPr>
          <w:rFonts w:ascii="Times New Roman" w:hAnsi="Times New Roman"/>
          <w:sz w:val="20"/>
          <w:szCs w:val="20"/>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sidRPr="005D114D">
        <w:rPr>
          <w:rFonts w:ascii="Times New Roman" w:hAnsi="Times New Roman"/>
          <w:spacing w:val="-4"/>
          <w:sz w:val="20"/>
          <w:szCs w:val="20"/>
        </w:rPr>
        <w:t>лицами, являющимися выгодоприобретателями, единоличным исполнительным</w:t>
      </w:r>
      <w:r w:rsidRPr="005D114D">
        <w:rPr>
          <w:rFonts w:ascii="Times New Roman" w:hAnsi="Times New Roman"/>
          <w:sz w:val="20"/>
          <w:szCs w:val="20"/>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9124A7" w:rsidRPr="005D114D" w:rsidRDefault="009124A7" w:rsidP="001D533A">
      <w:pPr>
        <w:pStyle w:val="aff9"/>
        <w:ind w:firstLine="709"/>
        <w:rPr>
          <w:rFonts w:ascii="Times New Roman" w:hAnsi="Times New Roman"/>
          <w:sz w:val="20"/>
          <w:szCs w:val="20"/>
        </w:rPr>
      </w:pPr>
      <w:r w:rsidRPr="005D114D">
        <w:rPr>
          <w:rFonts w:ascii="Times New Roman" w:hAnsi="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9124A7" w:rsidRPr="005D114D" w:rsidRDefault="009124A7" w:rsidP="001D533A">
      <w:pPr>
        <w:pStyle w:val="aff9"/>
        <w:ind w:firstLine="709"/>
        <w:rPr>
          <w:rFonts w:ascii="Times New Roman" w:hAnsi="Times New Roman"/>
          <w:sz w:val="20"/>
          <w:szCs w:val="20"/>
        </w:rPr>
      </w:pPr>
      <w:r w:rsidRPr="005D114D">
        <w:rPr>
          <w:rFonts w:ascii="Times New Roman" w:hAnsi="Times New Roman"/>
          <w:sz w:val="20"/>
          <w:szCs w:val="20"/>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9.1.4. Заседание закупочной комиссии является правомочным, </w:t>
      </w:r>
      <w:r w:rsidRPr="005D114D">
        <w:rPr>
          <w:sz w:val="20"/>
          <w:szCs w:val="20"/>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9.1.5. Основными функциями закупочной комиссии являются: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9.1.5.1. Участие в заседании закупочной комиссии при открытии оператором ЭП доступа к заявкам, поданным в форме электронных документов;</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9.1.5.2. Рассмотрение заявок участников закупки;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9.1.5.3. Принятие решений о направлении запросов участникам в случаях, установленных Положением и документацией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9.1.5.4. Принятие решений о допуске участника закупки или отказа в допуске (отклонения заявки) участника закупки к участию в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10"/>
          <w:sz w:val="20"/>
          <w:szCs w:val="20"/>
        </w:rPr>
        <w:t>9.1.5.5. Фиксирование факта о признании процедуры закупки несостоявшейся</w:t>
      </w:r>
      <w:r w:rsidRPr="005D114D">
        <w:rPr>
          <w:sz w:val="20"/>
          <w:szCs w:val="20"/>
        </w:rPr>
        <w:t xml:space="preserve"> (при необходимости);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9.1.5.6. Проведение оценки заявок (при необходимости);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9.1.5.7. Определение победителя закупки в соответствии с условиями извещения о проведении закупки и документации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9.1.5.8. 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9.1.5.9. Размещение протоколов, составляемых в ходе проведения процедуры закупки, в ЕИС или на ЭП.</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9.1.6. Функции, возложенные заказчиком на закупочную комиссию, могут отличаться от описанных в подпункте 9.1.5 Положения в соответствии </w:t>
      </w:r>
      <w:r w:rsidRPr="005D114D">
        <w:rPr>
          <w:sz w:val="20"/>
          <w:szCs w:val="20"/>
        </w:rPr>
        <w:br/>
        <w:t>с решением заказчика.</w:t>
      </w:r>
    </w:p>
    <w:p w:rsidR="009124A7" w:rsidRPr="005D114D" w:rsidRDefault="009124A7" w:rsidP="001D533A">
      <w:pPr>
        <w:pStyle w:val="2"/>
        <w:spacing w:before="0"/>
        <w:ind w:firstLine="709"/>
        <w:rPr>
          <w:rFonts w:ascii="Times New Roman" w:hAnsi="Times New Roman"/>
          <w:sz w:val="20"/>
          <w:szCs w:val="20"/>
        </w:rPr>
      </w:pPr>
      <w:bookmarkStart w:id="14" w:name="_Требования_к_извещению"/>
      <w:bookmarkStart w:id="15" w:name="_Ref454190435"/>
      <w:bookmarkStart w:id="16" w:name="_Toc521582056"/>
      <w:bookmarkEnd w:id="14"/>
      <w:r w:rsidRPr="005D114D">
        <w:rPr>
          <w:rFonts w:ascii="Times New Roman" w:hAnsi="Times New Roman"/>
          <w:sz w:val="20"/>
          <w:szCs w:val="20"/>
        </w:rPr>
        <w:t>9.2. Требования к извещению о закупке, документации о закупке</w:t>
      </w:r>
      <w:bookmarkEnd w:id="15"/>
      <w:bookmarkEnd w:id="16"/>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9.2.4. Заказчик имеет право разместить извещение и документацию о закупке в дополнительных источниках информации.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9.2.5. Заказчик размещает извещение о закупке с учетом следующих требований к срокам такого размещения: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9.2.5.1. В случае проведения конкурса – не менее чем за 15 дней до дня окончания срока подачи заявок на участие в конкурсе;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9.2.5.2. В случае проведения аукциона – не менее чем за 15 дней до дня окончания срока подачи заявок на участие в аукционе;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9.2.5.3. В случае проведения запроса предложений – не менее чем за 7 рабочих дней до дня проведения такого запроса предложений;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9.2.5.4. В случае проведения запроса цен – не менее чем за 4 рабочих дня до дня окончания срока подачи заявок на участие в запросе цен;</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lastRenderedPageBreak/>
        <w:t>9.2.5.5. В случае проведения запроса котировок – не менее чем за 5 рабочих дней до дня окончания срока подачи заявок на участие в запросе котировок.</w:t>
      </w:r>
    </w:p>
    <w:p w:rsidR="009124A7" w:rsidRPr="005D114D" w:rsidRDefault="009124A7" w:rsidP="001D533A">
      <w:pPr>
        <w:ind w:firstLine="709"/>
        <w:rPr>
          <w:sz w:val="20"/>
          <w:szCs w:val="20"/>
        </w:rPr>
      </w:pPr>
      <w:r w:rsidRPr="005D114D">
        <w:rPr>
          <w:sz w:val="20"/>
          <w:szCs w:val="20"/>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9124A7" w:rsidRPr="005D114D" w:rsidRDefault="009124A7" w:rsidP="001D533A">
      <w:pPr>
        <w:ind w:firstLine="709"/>
        <w:rPr>
          <w:sz w:val="20"/>
          <w:szCs w:val="20"/>
        </w:rPr>
      </w:pPr>
      <w:r w:rsidRPr="005D114D">
        <w:rPr>
          <w:sz w:val="20"/>
          <w:szCs w:val="20"/>
        </w:rPr>
        <w:t>9.2.6.1. Конкурса в электронной форме в следующие сроки:не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млн.рублей;</w:t>
      </w:r>
    </w:p>
    <w:p w:rsidR="009124A7" w:rsidRPr="005D114D" w:rsidRDefault="009124A7" w:rsidP="001D533A">
      <w:pPr>
        <w:ind w:firstLine="709"/>
        <w:rPr>
          <w:sz w:val="20"/>
          <w:szCs w:val="20"/>
        </w:rPr>
      </w:pPr>
      <w:r w:rsidRPr="005D114D">
        <w:rPr>
          <w:sz w:val="20"/>
          <w:szCs w:val="20"/>
        </w:rPr>
        <w:t>9.2.6.2. Аукциона в электронной форме в следующие сроки:</w:t>
      </w:r>
    </w:p>
    <w:p w:rsidR="009124A7" w:rsidRPr="005D114D" w:rsidRDefault="009124A7" w:rsidP="001D533A">
      <w:pPr>
        <w:ind w:firstLine="709"/>
        <w:rPr>
          <w:sz w:val="20"/>
          <w:szCs w:val="20"/>
        </w:rPr>
      </w:pPr>
      <w:r w:rsidRPr="005D114D">
        <w:rPr>
          <w:sz w:val="20"/>
          <w:szCs w:val="20"/>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9124A7" w:rsidRPr="005D114D" w:rsidRDefault="009124A7" w:rsidP="001D533A">
      <w:pPr>
        <w:ind w:firstLine="709"/>
        <w:rPr>
          <w:sz w:val="20"/>
          <w:szCs w:val="20"/>
        </w:rPr>
      </w:pPr>
      <w:r w:rsidRPr="005D114D">
        <w:rPr>
          <w:sz w:val="20"/>
          <w:szCs w:val="20"/>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млн.рублей;</w:t>
      </w:r>
    </w:p>
    <w:p w:rsidR="009124A7" w:rsidRPr="005D114D" w:rsidRDefault="009124A7" w:rsidP="001D533A">
      <w:pPr>
        <w:ind w:firstLine="709"/>
        <w:rPr>
          <w:sz w:val="20"/>
          <w:szCs w:val="20"/>
        </w:rPr>
      </w:pPr>
      <w:r w:rsidRPr="005D114D">
        <w:rPr>
          <w:sz w:val="20"/>
          <w:szCs w:val="20"/>
        </w:rPr>
        <w:t xml:space="preserve">9.2.6.3. Запроса предложений в электронной форме не менее чем за 5 рабочих дней до дня проведения такого запроса предложений. </w:t>
      </w:r>
      <w:r w:rsidRPr="005D114D">
        <w:rPr>
          <w:sz w:val="20"/>
          <w:szCs w:val="20"/>
        </w:rPr>
        <w:br/>
        <w:t>При этом начальная (максимальная) цена договора не должна превышать 15 млн.рублей;</w:t>
      </w:r>
    </w:p>
    <w:p w:rsidR="009124A7" w:rsidRPr="005D114D" w:rsidRDefault="009124A7" w:rsidP="001D533A">
      <w:pPr>
        <w:ind w:firstLine="709"/>
        <w:rPr>
          <w:sz w:val="20"/>
          <w:szCs w:val="20"/>
        </w:rPr>
      </w:pPr>
      <w:r w:rsidRPr="005D114D">
        <w:rPr>
          <w:sz w:val="20"/>
          <w:szCs w:val="20"/>
        </w:rPr>
        <w:t>9.2.6.4.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млн.рублей.</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9.2.7. Извещение и документация о закупке должны быть доступны для ознакомления пользователям на ЭП без взимания платы.</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9.2.8. Извещение о закупке должно содержать следующие сведения: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9.2.8.1. Способ закупки;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9.2.8.2. Наименование, место нахождения, почтовый адрес, адрес электронной почты, номер контактного телефона заказчика;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9.2.8.4. Место поставки товара, выполнения работы, оказания услуги;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5D114D">
        <w:rPr>
          <w:sz w:val="20"/>
          <w:szCs w:val="20"/>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9.2.8.6.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w:t>
      </w:r>
      <w:r w:rsidRPr="005D114D">
        <w:rPr>
          <w:spacing w:val="-4"/>
          <w:sz w:val="20"/>
          <w:szCs w:val="20"/>
        </w:rPr>
        <w:t>за исключением случаев представления документации в форме электронного</w:t>
      </w:r>
      <w:r w:rsidRPr="005D114D">
        <w:rPr>
          <w:sz w:val="20"/>
          <w:szCs w:val="20"/>
        </w:rPr>
        <w:t xml:space="preserve"> документа;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9.2.8.8. Адрес ЭП в сети «Интернет», на которой проводится закупка (при осуществлении закупки в электронной форме);</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9.2.8.12. Требования к участникам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9.2.8.14. Иные сведения и документы, предусмотренные Положением.</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 Документация о закупке должна содержать следующие сведения: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8"/>
          <w:sz w:val="20"/>
          <w:szCs w:val="20"/>
        </w:rPr>
        <w:t>9.2.9.1. Требования к безопасности, качеству, техническим характеристикам,</w:t>
      </w:r>
      <w:r w:rsidRPr="005D114D">
        <w:rPr>
          <w:sz w:val="20"/>
          <w:szCs w:val="20"/>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5D114D">
        <w:rPr>
          <w:sz w:val="20"/>
          <w:szCs w:val="20"/>
        </w:rPr>
        <w:br/>
      </w:r>
      <w:r w:rsidRPr="005D114D">
        <w:rPr>
          <w:sz w:val="20"/>
          <w:szCs w:val="20"/>
        </w:rPr>
        <w:lastRenderedPageBreak/>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9.2.9.2. Требования к содержанию, форме, оформлению и составу заявки на участие в закупке. При этом не допускается требовать </w:t>
      </w:r>
      <w:r w:rsidRPr="005D114D">
        <w:rPr>
          <w:sz w:val="20"/>
          <w:szCs w:val="20"/>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5D114D">
        <w:rPr>
          <w:sz w:val="20"/>
          <w:szCs w:val="20"/>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9.2.9.4. Место, условия и сроки (периоды) поставки товара, выполнения работы, оказания услуги;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5D114D">
        <w:rPr>
          <w:sz w:val="20"/>
          <w:szCs w:val="20"/>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9.2.9.6. Форма, сроки и порядок оплаты товара, работы, услуги;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9.2.9.8. Обоснование начальной (максимальной) цены договора, оформленное с учетом требований раздела 7 Положения;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9.2.9.10. Требования к участникам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9.2.9.12. Требования к участникам закупки и привлекаемым ими </w:t>
      </w:r>
      <w:r w:rsidRPr="005D114D">
        <w:rPr>
          <w:spacing w:val="-8"/>
          <w:sz w:val="20"/>
          <w:szCs w:val="20"/>
        </w:rPr>
        <w:t>субподрядчи</w:t>
      </w:r>
      <w:r w:rsidRPr="005D114D">
        <w:rPr>
          <w:sz w:val="20"/>
          <w:szCs w:val="20"/>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pacing w:val="-4"/>
          <w:sz w:val="20"/>
          <w:szCs w:val="20"/>
        </w:rPr>
        <w:t>9.2.9.13. Формы, порядок, дата и время окончания срока предоставления</w:t>
      </w:r>
      <w:r w:rsidRPr="005D114D">
        <w:rPr>
          <w:sz w:val="20"/>
          <w:szCs w:val="20"/>
        </w:rPr>
        <w:t xml:space="preserve"> участникам закупки разъяснений положений документации о закупке;</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9.2.9.14. Дата рассмотрения предложений (заявок) участников закупки и подведения итогов закупки;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9.2.9.15. Критерии оценки и сопоставления заявок на участие в закупке;</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9.2.9.16. Порядок оценки и сопоставления заявок на участие в закупке;</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9.2.9.17. Описание предмета закупки в соответствии с пунктом 3.9 Положения;</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9.2.9.18. Проект договора, заключаемого по результатам проведения закупки;</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5D114D">
        <w:rPr>
          <w:sz w:val="20"/>
          <w:szCs w:val="20"/>
        </w:rPr>
        <w:br/>
        <w:t>при проведении конкурса, запроса предложений, запроса цен, запроса котировок);</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w:t>
      </w:r>
      <w:r w:rsidRPr="005D114D">
        <w:rPr>
          <w:sz w:val="20"/>
          <w:szCs w:val="20"/>
        </w:rPr>
        <w:lastRenderedPageBreak/>
        <w:t>порядок направления подписанного проекта договора;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8"/>
          <w:sz w:val="20"/>
          <w:szCs w:val="20"/>
        </w:rPr>
        <w:t>9.2.9.25. Указание на то, что закупка проводится повторно, с обязательным</w:t>
      </w:r>
      <w:r w:rsidRPr="005D114D">
        <w:rPr>
          <w:sz w:val="20"/>
          <w:szCs w:val="20"/>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9.2.10. Документация о закупке должна содержать в себе также сведения, указанные в подразделе 14.5 настоящего Положения.</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5D114D">
        <w:rPr>
          <w:sz w:val="20"/>
          <w:szCs w:val="20"/>
        </w:rPr>
        <w:br/>
        <w:t>не противоречит нормам действующего законодательства и настоящего Положения.</w:t>
      </w:r>
    </w:p>
    <w:p w:rsidR="009124A7" w:rsidRPr="005D114D" w:rsidRDefault="009124A7" w:rsidP="001D533A">
      <w:pPr>
        <w:pStyle w:val="2"/>
        <w:spacing w:before="0"/>
        <w:ind w:left="1418" w:hanging="709"/>
        <w:rPr>
          <w:rFonts w:ascii="Times New Roman" w:hAnsi="Times New Roman"/>
          <w:sz w:val="20"/>
          <w:szCs w:val="20"/>
        </w:rPr>
      </w:pPr>
      <w:bookmarkStart w:id="17" w:name="_Порядок_предоставления_разъяснений"/>
      <w:bookmarkStart w:id="18" w:name="_Ref454190470"/>
      <w:bookmarkStart w:id="19" w:name="_Toc521582057"/>
      <w:bookmarkEnd w:id="17"/>
      <w:r w:rsidRPr="005D114D">
        <w:rPr>
          <w:rFonts w:ascii="Times New Roman" w:hAnsi="Times New Roman"/>
          <w:sz w:val="20"/>
          <w:szCs w:val="20"/>
        </w:rPr>
        <w:t xml:space="preserve">9.3. Порядок предоставления </w:t>
      </w:r>
      <w:bookmarkEnd w:id="18"/>
      <w:r w:rsidRPr="005D114D">
        <w:rPr>
          <w:rFonts w:ascii="Times New Roman" w:hAnsi="Times New Roman"/>
          <w:sz w:val="20"/>
          <w:szCs w:val="20"/>
        </w:rPr>
        <w:t>разъяснений положений извещения о закупке, положений документации о закупке, иных разъяснений</w:t>
      </w:r>
      <w:bookmarkEnd w:id="19"/>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9.3.2. Требования к форме, оформлению запроса на разъяснение 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извещении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5D114D">
        <w:rPr>
          <w:sz w:val="20"/>
          <w:szCs w:val="20"/>
        </w:rPr>
        <w:br/>
        <w:t xml:space="preserve">в форме, предусмотренной документацией и извещении о закупке, в течение 3 рабочих дней при условии, что запрос на разъяснение поступил не позднее </w:t>
      </w:r>
      <w:r w:rsidRPr="005D114D">
        <w:rPr>
          <w:sz w:val="20"/>
          <w:szCs w:val="20"/>
        </w:rPr>
        <w:br/>
        <w:t xml:space="preserve">чем за 3 рабочих дня до даты окончания срока подачи заявок на участие </w:t>
      </w:r>
      <w:r w:rsidRPr="005D114D">
        <w:rPr>
          <w:sz w:val="20"/>
          <w:szCs w:val="20"/>
        </w:rPr>
        <w:br/>
        <w:t>в такой закупке. Если запрос был направлен с нарушением данных сроков, заказчик имеет право не давать разъяснения по такому запросу.</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 xml:space="preserve">9.3.4. Разъяснения должны быть размещены в ЕИС. В течение </w:t>
      </w:r>
      <w:r w:rsidRPr="005D114D">
        <w:rPr>
          <w:sz w:val="20"/>
          <w:szCs w:val="20"/>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pacing w:val="-4"/>
          <w:sz w:val="20"/>
          <w:szCs w:val="20"/>
        </w:rPr>
        <w:t>9.3.5. Разъяснения не должны изменять предмет закупки и существенные</w:t>
      </w:r>
      <w:r w:rsidRPr="005D114D">
        <w:rPr>
          <w:sz w:val="20"/>
          <w:szCs w:val="20"/>
        </w:rPr>
        <w:t xml:space="preserve"> условия проекта договора, в противном случае необходимо внести изменения в извещение о закупке и (или) в документацию о закупке.</w:t>
      </w:r>
    </w:p>
    <w:p w:rsidR="009124A7" w:rsidRPr="005D114D" w:rsidRDefault="009124A7" w:rsidP="001D533A">
      <w:pPr>
        <w:widowControl w:val="0"/>
        <w:tabs>
          <w:tab w:val="left" w:pos="851"/>
        </w:tabs>
        <w:autoSpaceDE w:val="0"/>
        <w:autoSpaceDN w:val="0"/>
        <w:adjustRightInd w:val="0"/>
        <w:ind w:firstLine="709"/>
        <w:rPr>
          <w:sz w:val="20"/>
          <w:szCs w:val="20"/>
        </w:rPr>
      </w:pPr>
      <w:r w:rsidRPr="005D114D">
        <w:rPr>
          <w:sz w:val="20"/>
          <w:szCs w:val="20"/>
        </w:rPr>
        <w:t>9.3.6.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9124A7" w:rsidRPr="005D114D" w:rsidRDefault="009124A7" w:rsidP="009124A7">
      <w:pPr>
        <w:widowControl w:val="0"/>
        <w:tabs>
          <w:tab w:val="left" w:pos="851"/>
        </w:tabs>
        <w:autoSpaceDE w:val="0"/>
        <w:autoSpaceDN w:val="0"/>
        <w:adjustRightInd w:val="0"/>
        <w:ind w:firstLine="709"/>
        <w:jc w:val="both"/>
        <w:rPr>
          <w:sz w:val="20"/>
          <w:szCs w:val="20"/>
        </w:rPr>
      </w:pPr>
    </w:p>
    <w:p w:rsidR="009124A7" w:rsidRPr="005D114D" w:rsidRDefault="009124A7" w:rsidP="00106206">
      <w:pPr>
        <w:pStyle w:val="2"/>
        <w:spacing w:before="0"/>
        <w:ind w:left="1276" w:hanging="567"/>
        <w:rPr>
          <w:rFonts w:ascii="Times New Roman" w:hAnsi="Times New Roman"/>
          <w:sz w:val="20"/>
          <w:szCs w:val="20"/>
        </w:rPr>
      </w:pPr>
      <w:bookmarkStart w:id="20" w:name="_Порядок_подачи_заявки"/>
      <w:bookmarkStart w:id="21" w:name="_Ref454192105"/>
      <w:bookmarkStart w:id="22" w:name="_Toc521582058"/>
      <w:bookmarkEnd w:id="20"/>
      <w:r w:rsidRPr="005D114D">
        <w:rPr>
          <w:rFonts w:ascii="Times New Roman" w:hAnsi="Times New Roman"/>
          <w:sz w:val="20"/>
          <w:szCs w:val="20"/>
        </w:rPr>
        <w:t>9.4. Порядок подачи заявки на участие в конкурентной закупке</w:t>
      </w:r>
      <w:bookmarkEnd w:id="21"/>
      <w:r w:rsidRPr="005D114D">
        <w:rPr>
          <w:rFonts w:ascii="Times New Roman" w:hAnsi="Times New Roman"/>
          <w:sz w:val="20"/>
          <w:szCs w:val="20"/>
        </w:rPr>
        <w:t xml:space="preserve"> и требования к составу такой заявки</w:t>
      </w:r>
      <w:bookmarkEnd w:id="22"/>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9.4.4. Порядок внесения изменений и отзыв заявки в электронной форме осуществляется посредством использования функционала ЭП, </w:t>
      </w:r>
      <w:r w:rsidRPr="005D114D">
        <w:rPr>
          <w:sz w:val="20"/>
          <w:szCs w:val="20"/>
        </w:rPr>
        <w:br/>
        <w:t>на которой проводится закупка, в соответствии с регламентом работы ЭП.</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 Заявка на участие в конкурентной закупке должна содержать:</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w:t>
      </w:r>
      <w:r w:rsidRPr="005D114D">
        <w:rPr>
          <w:sz w:val="20"/>
          <w:szCs w:val="20"/>
        </w:rPr>
        <w:lastRenderedPageBreak/>
        <w:t>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5D114D">
        <w:rPr>
          <w:sz w:val="20"/>
          <w:szCs w:val="20"/>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5D114D">
        <w:rPr>
          <w:spacing w:val="-4"/>
          <w:sz w:val="20"/>
          <w:szCs w:val="20"/>
        </w:rPr>
        <w:t>размещения в ЕИС извещения о закупке, копии документов, удостоверяющих</w:t>
      </w:r>
      <w:r w:rsidRPr="005D114D">
        <w:rPr>
          <w:sz w:val="20"/>
          <w:szCs w:val="20"/>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pacing w:val="-4"/>
          <w:sz w:val="20"/>
          <w:szCs w:val="20"/>
        </w:rPr>
        <w:t>9.4.6.3. Документы, подтверждающие полномочия лица на осуществление</w:t>
      </w:r>
      <w:r w:rsidRPr="005D114D">
        <w:rPr>
          <w:sz w:val="20"/>
          <w:szCs w:val="20"/>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9.4.6.4. Копии учредительных документов участника закупки (для юридических лиц);</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9.4.6.6. Описание участником закупки товара, работы, услуги, являющихся предметом закупки, их количественных и качественных характеристик;</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5D114D">
        <w:rPr>
          <w:sz w:val="20"/>
          <w:szCs w:val="20"/>
        </w:rPr>
        <w:br/>
        <w:t>о цене договора в случае подачи заявки на участие в аукционе;</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9.4.6.10. Декларацию о соответствии участника закупки требованиям, установленным в соответствии с подпунктами 3.1.2-3.1.7 Положения;</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9.4.6.12.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в случае, предусмотренном пунктом 8.2 Положения); </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9.4.6.13. Иные документы и сведения, представление которых предусмотрено документацией о закупке.</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w:t>
      </w:r>
      <w:r w:rsidRPr="005D114D">
        <w:rPr>
          <w:sz w:val="20"/>
          <w:szCs w:val="20"/>
        </w:rPr>
        <w:lastRenderedPageBreak/>
        <w:t>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5D114D">
        <w:rPr>
          <w:spacing w:val="-6"/>
          <w:sz w:val="20"/>
          <w:szCs w:val="20"/>
        </w:rPr>
        <w:t>все листы заявки, поданной в бумажной форме, должны быть пронумерованы,</w:t>
      </w:r>
      <w:r w:rsidRPr="005D114D">
        <w:rPr>
          <w:sz w:val="20"/>
          <w:szCs w:val="20"/>
        </w:rPr>
        <w:t xml:space="preserve"> не является основанием для отказа в допуске к участию в закупке.</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9124A7" w:rsidRPr="005D114D" w:rsidRDefault="009124A7" w:rsidP="00106206">
      <w:pPr>
        <w:adjustRightInd w:val="0"/>
        <w:ind w:firstLine="709"/>
        <w:rPr>
          <w:sz w:val="20"/>
          <w:szCs w:val="20"/>
        </w:rPr>
      </w:pPr>
      <w:r w:rsidRPr="005D114D">
        <w:rPr>
          <w:sz w:val="20"/>
          <w:szCs w:val="20"/>
        </w:rPr>
        <w:t>В журнале регистрации заявок указываются следующие сведения:</w:t>
      </w:r>
    </w:p>
    <w:p w:rsidR="009124A7" w:rsidRPr="005D114D" w:rsidRDefault="009124A7" w:rsidP="00106206">
      <w:pPr>
        <w:adjustRightInd w:val="0"/>
        <w:ind w:firstLine="709"/>
        <w:rPr>
          <w:sz w:val="20"/>
          <w:szCs w:val="20"/>
        </w:rPr>
      </w:pPr>
      <w:r w:rsidRPr="005D114D">
        <w:rPr>
          <w:sz w:val="20"/>
          <w:szCs w:val="20"/>
        </w:rPr>
        <w:t>регистрационный номер заявки на участие в закупке;</w:t>
      </w:r>
    </w:p>
    <w:p w:rsidR="009124A7" w:rsidRPr="005D114D" w:rsidRDefault="009124A7" w:rsidP="00106206">
      <w:pPr>
        <w:adjustRightInd w:val="0"/>
        <w:ind w:firstLine="709"/>
        <w:rPr>
          <w:sz w:val="20"/>
          <w:szCs w:val="20"/>
        </w:rPr>
      </w:pPr>
      <w:r w:rsidRPr="005D114D">
        <w:rPr>
          <w:sz w:val="20"/>
          <w:szCs w:val="20"/>
        </w:rPr>
        <w:t>дата и время поступления конверта с заявкой на участие в закупке;</w:t>
      </w:r>
    </w:p>
    <w:p w:rsidR="009124A7" w:rsidRPr="005D114D" w:rsidRDefault="009124A7" w:rsidP="00106206">
      <w:pPr>
        <w:adjustRightInd w:val="0"/>
        <w:ind w:firstLine="709"/>
        <w:rPr>
          <w:sz w:val="20"/>
          <w:szCs w:val="20"/>
        </w:rPr>
      </w:pPr>
      <w:r w:rsidRPr="005D114D">
        <w:rPr>
          <w:sz w:val="20"/>
          <w:szCs w:val="20"/>
        </w:rPr>
        <w:t>способ подачи заявки на участие в закупке (лично, посредством почтовой связи);</w:t>
      </w:r>
    </w:p>
    <w:p w:rsidR="009124A7" w:rsidRPr="005D114D" w:rsidRDefault="009124A7" w:rsidP="009124A7">
      <w:pPr>
        <w:adjustRightInd w:val="0"/>
        <w:ind w:firstLine="709"/>
        <w:jc w:val="both"/>
        <w:rPr>
          <w:sz w:val="20"/>
          <w:szCs w:val="20"/>
        </w:rPr>
      </w:pPr>
      <w:r w:rsidRPr="005D114D">
        <w:rPr>
          <w:sz w:val="20"/>
          <w:szCs w:val="20"/>
        </w:rPr>
        <w:t>состояние конверта с заявкой (наличие либо отсутствие повреждений, признаков вскрытия).</w:t>
      </w:r>
    </w:p>
    <w:p w:rsidR="009124A7" w:rsidRPr="005D114D" w:rsidRDefault="009124A7" w:rsidP="009124A7">
      <w:pPr>
        <w:adjustRightInd w:val="0"/>
        <w:ind w:firstLine="709"/>
        <w:jc w:val="both"/>
        <w:rPr>
          <w:sz w:val="20"/>
          <w:szCs w:val="20"/>
        </w:rPr>
      </w:pPr>
      <w:r w:rsidRPr="005D114D">
        <w:rPr>
          <w:sz w:val="20"/>
          <w:szCs w:val="20"/>
        </w:rPr>
        <w:t>Факт подачи заявки заверяется в журнале подписью секретаря закупочной комиссии.</w:t>
      </w:r>
    </w:p>
    <w:p w:rsidR="009124A7" w:rsidRPr="005D114D" w:rsidRDefault="009124A7" w:rsidP="009124A7">
      <w:pPr>
        <w:adjustRightInd w:val="0"/>
        <w:ind w:firstLine="709"/>
        <w:jc w:val="both"/>
        <w:rPr>
          <w:sz w:val="20"/>
          <w:szCs w:val="20"/>
        </w:rPr>
      </w:pPr>
      <w:r w:rsidRPr="005D114D">
        <w:rPr>
          <w:sz w:val="20"/>
          <w:szCs w:val="20"/>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9124A7" w:rsidRPr="005D114D" w:rsidRDefault="009124A7" w:rsidP="009124A7">
      <w:pPr>
        <w:pStyle w:val="2"/>
        <w:spacing w:before="0"/>
        <w:ind w:firstLine="709"/>
        <w:jc w:val="both"/>
        <w:rPr>
          <w:rFonts w:ascii="Times New Roman" w:hAnsi="Times New Roman"/>
          <w:sz w:val="20"/>
          <w:szCs w:val="20"/>
        </w:rPr>
      </w:pPr>
      <w:bookmarkStart w:id="23" w:name="_Критерии_оценки_и"/>
      <w:bookmarkStart w:id="24" w:name="_Критерии_оценки_заявок"/>
      <w:bookmarkStart w:id="25" w:name="_Toc521582059"/>
      <w:bookmarkEnd w:id="23"/>
      <w:bookmarkEnd w:id="24"/>
      <w:r w:rsidRPr="005D114D">
        <w:rPr>
          <w:rFonts w:ascii="Times New Roman" w:hAnsi="Times New Roman"/>
          <w:sz w:val="20"/>
          <w:szCs w:val="20"/>
        </w:rPr>
        <w:t>9.5. Критерии оценки заявок</w:t>
      </w:r>
      <w:bookmarkEnd w:id="25"/>
    </w:p>
    <w:p w:rsidR="009124A7" w:rsidRPr="005D114D" w:rsidRDefault="009124A7" w:rsidP="00106206">
      <w:pPr>
        <w:widowControl w:val="0"/>
        <w:autoSpaceDE w:val="0"/>
        <w:autoSpaceDN w:val="0"/>
        <w:adjustRightInd w:val="0"/>
        <w:ind w:firstLine="709"/>
        <w:rPr>
          <w:sz w:val="20"/>
          <w:szCs w:val="20"/>
        </w:rPr>
      </w:pPr>
      <w:r w:rsidRPr="005D114D">
        <w:rPr>
          <w:sz w:val="20"/>
          <w:szCs w:val="20"/>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 Критериями оценки заявок могут быть:</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9.5.2.1. Цена договора;</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9.5.2.2. Качественные и (или) функциональные характеристики (потре-бительские свойства) товара, качество работ, услуг;</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9.5.2.3. Расходы на эксплуатацию товара;</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9.5.2.4. Расходы на техническое обслуживание товара;</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9.5.2.5. Сроки (периоды) поставки товара, выполнения работ, оказания услуг;</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9.5.2.6. Срок, на который предоставляются гарантии качества товара, работ, услуг;</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9.5.2.7. Деловая репутация участника закупок;</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9.5.2.9. Квалификация участника закупки;</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9.5.2.10. Квалификация работников участника закупки.</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9.5.3. Критерии оценки могут подразделяться на подкритерии (показатели).</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 xml:space="preserve">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5D114D">
        <w:rPr>
          <w:sz w:val="20"/>
          <w:szCs w:val="20"/>
        </w:rPr>
        <w:br/>
        <w:t>(при наличии) должно составлять 100 %. В конкурсной документации, документации запроса предложений заказчик должен указать не менее 2 критериев.</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 xml:space="preserve">Для оценки и сопоставления заявок по критериям, указанным </w:t>
      </w:r>
      <w:r w:rsidRPr="005D114D">
        <w:rPr>
          <w:sz w:val="20"/>
          <w:szCs w:val="20"/>
        </w:rPr>
        <w:br/>
        <w:t>в подпунктах 9.5.2.1, 9.5.2.3, 9.5.2.4 Положения, предложениям участников закупки присваиваются баллы по следующей формуле:</w:t>
      </w:r>
    </w:p>
    <w:p w:rsidR="009124A7" w:rsidRPr="005D114D" w:rsidRDefault="009124A7" w:rsidP="00106206">
      <w:pPr>
        <w:widowControl w:val="0"/>
        <w:autoSpaceDE w:val="0"/>
        <w:autoSpaceDN w:val="0"/>
        <w:adjustRightInd w:val="0"/>
        <w:spacing w:before="120" w:after="120"/>
        <w:rPr>
          <w:sz w:val="20"/>
          <w:szCs w:val="20"/>
        </w:rPr>
      </w:pPr>
      <w:r w:rsidRPr="005D114D">
        <w:rPr>
          <w:sz w:val="20"/>
          <w:szCs w:val="20"/>
        </w:rPr>
        <w:t>Ц</w:t>
      </w:r>
      <w:r w:rsidRPr="005D114D">
        <w:rPr>
          <w:sz w:val="20"/>
          <w:szCs w:val="20"/>
          <w:vertAlign w:val="subscript"/>
        </w:rPr>
        <w:t>Бi</w:t>
      </w:r>
      <w:r w:rsidRPr="005D114D">
        <w:rPr>
          <w:sz w:val="20"/>
          <w:szCs w:val="20"/>
        </w:rPr>
        <w:t xml:space="preserve"> = Ц</w:t>
      </w:r>
      <w:r w:rsidRPr="005D114D">
        <w:rPr>
          <w:sz w:val="20"/>
          <w:szCs w:val="20"/>
          <w:vertAlign w:val="subscript"/>
        </w:rPr>
        <w:t>min</w:t>
      </w:r>
      <w:r w:rsidRPr="005D114D">
        <w:rPr>
          <w:sz w:val="20"/>
          <w:szCs w:val="20"/>
        </w:rPr>
        <w:t xml:space="preserve"> / Ц</w:t>
      </w:r>
      <w:r w:rsidRPr="005D114D">
        <w:rPr>
          <w:sz w:val="20"/>
          <w:szCs w:val="20"/>
          <w:vertAlign w:val="subscript"/>
        </w:rPr>
        <w:t>i</w:t>
      </w:r>
      <w:r w:rsidRPr="005D114D">
        <w:rPr>
          <w:sz w:val="20"/>
          <w:szCs w:val="20"/>
        </w:rPr>
        <w:t xml:space="preserve"> × 100, где:</w:t>
      </w:r>
    </w:p>
    <w:tbl>
      <w:tblPr>
        <w:tblW w:w="0" w:type="auto"/>
        <w:tblLook w:val="04A0"/>
      </w:tblPr>
      <w:tblGrid>
        <w:gridCol w:w="675"/>
        <w:gridCol w:w="316"/>
        <w:gridCol w:w="8612"/>
      </w:tblGrid>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Ц</w:t>
            </w:r>
            <w:r w:rsidRPr="005D114D">
              <w:rPr>
                <w:sz w:val="20"/>
                <w:szCs w:val="20"/>
                <w:vertAlign w:val="subscript"/>
              </w:rPr>
              <w:t>Бi</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количество баллов по критерию;</w:t>
            </w:r>
          </w:p>
        </w:tc>
      </w:tr>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Ц</w:t>
            </w:r>
            <w:r w:rsidRPr="005D114D">
              <w:rPr>
                <w:sz w:val="20"/>
                <w:szCs w:val="20"/>
                <w:vertAlign w:val="subscript"/>
              </w:rPr>
              <w:t>min</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минимальное предложение из сделанных участниками закупки;</w:t>
            </w:r>
          </w:p>
        </w:tc>
      </w:tr>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lastRenderedPageBreak/>
              <w:t>Ц</w:t>
            </w:r>
            <w:r w:rsidRPr="005D114D">
              <w:rPr>
                <w:sz w:val="20"/>
                <w:szCs w:val="20"/>
                <w:vertAlign w:val="subscript"/>
              </w:rPr>
              <w:t>i</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предложение участника закупки, которое оценивается.</w:t>
            </w:r>
          </w:p>
        </w:tc>
      </w:tr>
    </w:tbl>
    <w:p w:rsidR="009124A7" w:rsidRPr="005D114D" w:rsidRDefault="009124A7" w:rsidP="00106206">
      <w:pPr>
        <w:widowControl w:val="0"/>
        <w:autoSpaceDE w:val="0"/>
        <w:autoSpaceDN w:val="0"/>
        <w:adjustRightInd w:val="0"/>
        <w:ind w:firstLine="709"/>
        <w:rPr>
          <w:sz w:val="20"/>
          <w:szCs w:val="20"/>
        </w:rPr>
      </w:pPr>
      <w:r w:rsidRPr="005D114D">
        <w:rPr>
          <w:sz w:val="20"/>
          <w:szCs w:val="20"/>
        </w:rPr>
        <w:t xml:space="preserve">Для оценки и сопоставления заявок по критериям, указанным </w:t>
      </w:r>
      <w:r w:rsidRPr="005D114D">
        <w:rPr>
          <w:sz w:val="20"/>
          <w:szCs w:val="20"/>
        </w:rPr>
        <w:br/>
        <w:t>в подпунктах 9.5.2.5, 9.5.2.6 Положения, предложениям участников закупки присваиваются баллы по следующей формуле:</w:t>
      </w:r>
    </w:p>
    <w:p w:rsidR="009124A7" w:rsidRPr="005D114D" w:rsidRDefault="009124A7" w:rsidP="00106206">
      <w:pPr>
        <w:widowControl w:val="0"/>
        <w:autoSpaceDE w:val="0"/>
        <w:autoSpaceDN w:val="0"/>
        <w:adjustRightInd w:val="0"/>
        <w:spacing w:before="120" w:after="120"/>
        <w:rPr>
          <w:sz w:val="20"/>
          <w:szCs w:val="20"/>
        </w:rPr>
      </w:pPr>
      <w:r w:rsidRPr="005D114D">
        <w:rPr>
          <w:sz w:val="20"/>
          <w:szCs w:val="20"/>
        </w:rPr>
        <w:t>С</w:t>
      </w:r>
      <w:r w:rsidRPr="005D114D">
        <w:rPr>
          <w:sz w:val="20"/>
          <w:szCs w:val="20"/>
          <w:vertAlign w:val="subscript"/>
        </w:rPr>
        <w:t>Бi</w:t>
      </w:r>
      <w:r w:rsidRPr="005D114D">
        <w:rPr>
          <w:sz w:val="20"/>
          <w:szCs w:val="20"/>
        </w:rPr>
        <w:t xml:space="preserve"> = С</w:t>
      </w:r>
      <w:r w:rsidRPr="005D114D">
        <w:rPr>
          <w:sz w:val="20"/>
          <w:szCs w:val="20"/>
          <w:vertAlign w:val="subscript"/>
        </w:rPr>
        <w:t>min</w:t>
      </w:r>
      <w:r w:rsidRPr="005D114D">
        <w:rPr>
          <w:sz w:val="20"/>
          <w:szCs w:val="20"/>
        </w:rPr>
        <w:t xml:space="preserve"> / С</w:t>
      </w:r>
      <w:r w:rsidRPr="005D114D">
        <w:rPr>
          <w:sz w:val="20"/>
          <w:szCs w:val="20"/>
          <w:vertAlign w:val="subscript"/>
        </w:rPr>
        <w:t xml:space="preserve">i </w:t>
      </w:r>
      <w:r w:rsidRPr="005D114D">
        <w:rPr>
          <w:sz w:val="20"/>
          <w:szCs w:val="20"/>
        </w:rPr>
        <w:t>× 100, где:</w:t>
      </w:r>
    </w:p>
    <w:tbl>
      <w:tblPr>
        <w:tblW w:w="0" w:type="auto"/>
        <w:tblLook w:val="04A0"/>
      </w:tblPr>
      <w:tblGrid>
        <w:gridCol w:w="675"/>
        <w:gridCol w:w="316"/>
        <w:gridCol w:w="8612"/>
      </w:tblGrid>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С</w:t>
            </w:r>
            <w:r w:rsidRPr="005D114D">
              <w:rPr>
                <w:sz w:val="20"/>
                <w:szCs w:val="20"/>
                <w:vertAlign w:val="subscript"/>
              </w:rPr>
              <w:t>Бi</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количество баллов по критерию;</w:t>
            </w:r>
          </w:p>
        </w:tc>
      </w:tr>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С</w:t>
            </w:r>
            <w:r w:rsidRPr="005D114D">
              <w:rPr>
                <w:sz w:val="20"/>
                <w:szCs w:val="20"/>
                <w:vertAlign w:val="subscript"/>
              </w:rPr>
              <w:t>min</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минимальное предложение из сделанных участниками закупки;</w:t>
            </w:r>
          </w:p>
        </w:tc>
      </w:tr>
      <w:tr w:rsidR="009124A7" w:rsidRPr="005D114D" w:rsidTr="00E07CAD">
        <w:tc>
          <w:tcPr>
            <w:tcW w:w="675"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С</w:t>
            </w:r>
            <w:r w:rsidRPr="005D114D">
              <w:rPr>
                <w:sz w:val="20"/>
                <w:szCs w:val="20"/>
                <w:vertAlign w:val="subscript"/>
              </w:rPr>
              <w:t>i</w:t>
            </w:r>
          </w:p>
        </w:tc>
        <w:tc>
          <w:tcPr>
            <w:tcW w:w="284"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w:t>
            </w:r>
          </w:p>
        </w:tc>
        <w:tc>
          <w:tcPr>
            <w:tcW w:w="8612" w:type="dxa"/>
            <w:shd w:val="clear" w:color="auto" w:fill="auto"/>
          </w:tcPr>
          <w:p w:rsidR="009124A7" w:rsidRPr="005D114D" w:rsidRDefault="009124A7" w:rsidP="00106206">
            <w:pPr>
              <w:widowControl w:val="0"/>
              <w:autoSpaceDE w:val="0"/>
              <w:autoSpaceDN w:val="0"/>
              <w:adjustRightInd w:val="0"/>
              <w:rPr>
                <w:sz w:val="20"/>
                <w:szCs w:val="20"/>
              </w:rPr>
            </w:pPr>
            <w:r w:rsidRPr="005D114D">
              <w:rPr>
                <w:sz w:val="20"/>
                <w:szCs w:val="20"/>
              </w:rPr>
              <w:t>предложение участника закупки, которое оценивается.</w:t>
            </w:r>
          </w:p>
        </w:tc>
      </w:tr>
    </w:tbl>
    <w:p w:rsidR="009124A7" w:rsidRPr="005D114D" w:rsidRDefault="009124A7" w:rsidP="00106206">
      <w:pPr>
        <w:widowControl w:val="0"/>
        <w:autoSpaceDE w:val="0"/>
        <w:autoSpaceDN w:val="0"/>
        <w:adjustRightInd w:val="0"/>
        <w:ind w:firstLine="709"/>
        <w:rPr>
          <w:sz w:val="20"/>
          <w:szCs w:val="20"/>
        </w:rPr>
      </w:pPr>
      <w:r w:rsidRPr="005D114D">
        <w:rPr>
          <w:sz w:val="20"/>
          <w:szCs w:val="20"/>
        </w:rPr>
        <w:t xml:space="preserve">Для оценки и сопоставления заявок по критериям, указанным </w:t>
      </w:r>
      <w:r w:rsidRPr="005D114D">
        <w:rPr>
          <w:sz w:val="20"/>
          <w:szCs w:val="20"/>
        </w:rPr>
        <w:br/>
        <w:t>в подпунктах 9.5.2.2, 9.5.2.7-9.5.2.10 Положения, в конкурсной документации, документации запроса предложений устанавливаются:</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подкритерии, по которым будет оцениваться каждый критерий;</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минимальное и максимальное количество баллов, которое может быть присвоено по каждому показателю;</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правила присвоения баллов по каждому подкритерию;</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значимость каждого из подкритериев.</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9124A7" w:rsidRPr="005D114D" w:rsidRDefault="009124A7" w:rsidP="009124A7">
      <w:pPr>
        <w:widowControl w:val="0"/>
        <w:autoSpaceDE w:val="0"/>
        <w:autoSpaceDN w:val="0"/>
        <w:adjustRightInd w:val="0"/>
        <w:spacing w:after="120"/>
        <w:jc w:val="center"/>
        <w:rPr>
          <w:sz w:val="20"/>
          <w:szCs w:val="20"/>
        </w:rPr>
      </w:pPr>
      <w:r w:rsidRPr="005D114D">
        <w:rPr>
          <w:sz w:val="20"/>
          <w:szCs w:val="20"/>
        </w:rPr>
        <w:t>П</w:t>
      </w:r>
      <w:r w:rsidRPr="005D114D">
        <w:rPr>
          <w:sz w:val="20"/>
          <w:szCs w:val="20"/>
          <w:vertAlign w:val="subscript"/>
        </w:rPr>
        <w:t>Бi</w:t>
      </w:r>
      <w:r w:rsidRPr="005D114D">
        <w:rPr>
          <w:sz w:val="20"/>
          <w:szCs w:val="20"/>
        </w:rPr>
        <w:t xml:space="preserve"> = П</w:t>
      </w:r>
      <w:r w:rsidRPr="005D114D">
        <w:rPr>
          <w:sz w:val="20"/>
          <w:szCs w:val="20"/>
          <w:vertAlign w:val="subscript"/>
        </w:rPr>
        <w:t>i</w:t>
      </w:r>
      <w:r w:rsidRPr="005D114D">
        <w:rPr>
          <w:sz w:val="20"/>
          <w:szCs w:val="20"/>
        </w:rPr>
        <w:t xml:space="preserve"> / П</w:t>
      </w:r>
      <w:r w:rsidRPr="005D114D">
        <w:rPr>
          <w:sz w:val="20"/>
          <w:szCs w:val="20"/>
          <w:vertAlign w:val="subscript"/>
        </w:rPr>
        <w:t>max</w:t>
      </w:r>
      <w:r w:rsidRPr="005D114D">
        <w:rPr>
          <w:sz w:val="20"/>
          <w:szCs w:val="20"/>
        </w:rPr>
        <w:t xml:space="preserve"> × ЗП, где:</w:t>
      </w:r>
    </w:p>
    <w:tbl>
      <w:tblPr>
        <w:tblW w:w="0" w:type="auto"/>
        <w:tblLook w:val="04A0"/>
      </w:tblPr>
      <w:tblGrid>
        <w:gridCol w:w="675"/>
        <w:gridCol w:w="336"/>
        <w:gridCol w:w="8560"/>
      </w:tblGrid>
      <w:tr w:rsidR="009124A7" w:rsidRPr="005D114D" w:rsidTr="00E07CAD">
        <w:tc>
          <w:tcPr>
            <w:tcW w:w="675"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П</w:t>
            </w:r>
            <w:r w:rsidRPr="005D114D">
              <w:rPr>
                <w:sz w:val="20"/>
                <w:szCs w:val="20"/>
                <w:vertAlign w:val="subscript"/>
              </w:rPr>
              <w:t>Бi</w:t>
            </w:r>
          </w:p>
        </w:tc>
        <w:tc>
          <w:tcPr>
            <w:tcW w:w="336"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w:t>
            </w:r>
          </w:p>
        </w:tc>
        <w:tc>
          <w:tcPr>
            <w:tcW w:w="8560"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количество баллов по подкритерию;</w:t>
            </w:r>
          </w:p>
        </w:tc>
      </w:tr>
      <w:tr w:rsidR="009124A7" w:rsidRPr="005D114D" w:rsidTr="00E07CAD">
        <w:tc>
          <w:tcPr>
            <w:tcW w:w="675" w:type="dxa"/>
            <w:shd w:val="clear" w:color="auto" w:fill="auto"/>
          </w:tcPr>
          <w:p w:rsidR="009124A7" w:rsidRPr="005D114D" w:rsidRDefault="009124A7" w:rsidP="00E07CAD">
            <w:pPr>
              <w:widowControl w:val="0"/>
              <w:autoSpaceDE w:val="0"/>
              <w:autoSpaceDN w:val="0"/>
              <w:adjustRightInd w:val="0"/>
              <w:rPr>
                <w:sz w:val="20"/>
                <w:szCs w:val="20"/>
                <w:lang w:val="en-US"/>
              </w:rPr>
            </w:pPr>
            <w:r w:rsidRPr="005D114D">
              <w:rPr>
                <w:sz w:val="20"/>
                <w:szCs w:val="20"/>
              </w:rPr>
              <w:t>П</w:t>
            </w:r>
            <w:r w:rsidRPr="005D114D">
              <w:rPr>
                <w:sz w:val="20"/>
                <w:szCs w:val="20"/>
                <w:vertAlign w:val="subscript"/>
                <w:lang w:val="en-US"/>
              </w:rPr>
              <w:t>i</w:t>
            </w:r>
          </w:p>
        </w:tc>
        <w:tc>
          <w:tcPr>
            <w:tcW w:w="336"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w:t>
            </w:r>
          </w:p>
        </w:tc>
        <w:tc>
          <w:tcPr>
            <w:tcW w:w="8560" w:type="dxa"/>
            <w:shd w:val="clear" w:color="auto" w:fill="auto"/>
          </w:tcPr>
          <w:p w:rsidR="009124A7" w:rsidRPr="005D114D" w:rsidRDefault="009124A7" w:rsidP="00E07CAD">
            <w:pPr>
              <w:widowControl w:val="0"/>
              <w:autoSpaceDE w:val="0"/>
              <w:autoSpaceDN w:val="0"/>
              <w:adjustRightInd w:val="0"/>
              <w:rPr>
                <w:sz w:val="20"/>
                <w:szCs w:val="20"/>
                <w:lang w:val="en-US"/>
              </w:rPr>
            </w:pPr>
            <w:r w:rsidRPr="005D114D">
              <w:rPr>
                <w:sz w:val="20"/>
                <w:szCs w:val="20"/>
              </w:rPr>
              <w:t>предложение участника, которое оценивается;</w:t>
            </w:r>
          </w:p>
        </w:tc>
      </w:tr>
      <w:tr w:rsidR="009124A7" w:rsidRPr="005D114D" w:rsidTr="00E07CAD">
        <w:tc>
          <w:tcPr>
            <w:tcW w:w="675"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П</w:t>
            </w:r>
            <w:r w:rsidRPr="005D114D">
              <w:rPr>
                <w:sz w:val="20"/>
                <w:szCs w:val="20"/>
                <w:vertAlign w:val="subscript"/>
              </w:rPr>
              <w:t>max</w:t>
            </w:r>
          </w:p>
        </w:tc>
        <w:tc>
          <w:tcPr>
            <w:tcW w:w="336"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w:t>
            </w:r>
          </w:p>
        </w:tc>
        <w:tc>
          <w:tcPr>
            <w:tcW w:w="8560"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предложение, за которое присваивается максимальное количество баллов;</w:t>
            </w:r>
          </w:p>
        </w:tc>
      </w:tr>
      <w:tr w:rsidR="009124A7" w:rsidRPr="005D114D" w:rsidTr="00E07CAD">
        <w:tc>
          <w:tcPr>
            <w:tcW w:w="675" w:type="dxa"/>
            <w:shd w:val="clear" w:color="auto" w:fill="auto"/>
          </w:tcPr>
          <w:p w:rsidR="009124A7" w:rsidRPr="005D114D" w:rsidRDefault="009124A7" w:rsidP="00E07CAD">
            <w:pPr>
              <w:widowControl w:val="0"/>
              <w:autoSpaceDE w:val="0"/>
              <w:autoSpaceDN w:val="0"/>
              <w:adjustRightInd w:val="0"/>
              <w:rPr>
                <w:sz w:val="20"/>
                <w:szCs w:val="20"/>
              </w:rPr>
            </w:pPr>
            <w:r w:rsidRPr="005D114D">
              <w:rPr>
                <w:sz w:val="20"/>
                <w:szCs w:val="20"/>
              </w:rPr>
              <w:t>ЗП</w:t>
            </w:r>
          </w:p>
        </w:tc>
        <w:tc>
          <w:tcPr>
            <w:tcW w:w="336" w:type="dxa"/>
            <w:shd w:val="clear" w:color="auto" w:fill="auto"/>
          </w:tcPr>
          <w:p w:rsidR="009124A7" w:rsidRPr="005D114D" w:rsidRDefault="009124A7" w:rsidP="00E07CAD">
            <w:pPr>
              <w:widowControl w:val="0"/>
              <w:autoSpaceDE w:val="0"/>
              <w:autoSpaceDN w:val="0"/>
              <w:adjustRightInd w:val="0"/>
              <w:jc w:val="center"/>
              <w:rPr>
                <w:sz w:val="20"/>
                <w:szCs w:val="20"/>
                <w:lang w:val="en-US"/>
              </w:rPr>
            </w:pPr>
            <w:r w:rsidRPr="005D114D">
              <w:rPr>
                <w:sz w:val="20"/>
                <w:szCs w:val="20"/>
                <w:lang w:val="en-US"/>
              </w:rPr>
              <w:t>–</w:t>
            </w:r>
          </w:p>
        </w:tc>
        <w:tc>
          <w:tcPr>
            <w:tcW w:w="8560" w:type="dxa"/>
            <w:shd w:val="clear" w:color="auto" w:fill="auto"/>
          </w:tcPr>
          <w:p w:rsidR="009124A7" w:rsidRPr="005D114D" w:rsidRDefault="009124A7" w:rsidP="00E07CAD">
            <w:pPr>
              <w:widowControl w:val="0"/>
              <w:autoSpaceDE w:val="0"/>
              <w:autoSpaceDN w:val="0"/>
              <w:adjustRightInd w:val="0"/>
              <w:rPr>
                <w:sz w:val="20"/>
                <w:szCs w:val="20"/>
                <w:lang w:val="en-US"/>
              </w:rPr>
            </w:pPr>
            <w:r w:rsidRPr="005D114D">
              <w:rPr>
                <w:sz w:val="20"/>
                <w:szCs w:val="20"/>
              </w:rPr>
              <w:t>значимость подкритерия.</w:t>
            </w:r>
          </w:p>
        </w:tc>
      </w:tr>
    </w:tbl>
    <w:p w:rsidR="009124A7" w:rsidRPr="005D114D" w:rsidRDefault="009124A7" w:rsidP="00106206">
      <w:pPr>
        <w:widowControl w:val="0"/>
        <w:autoSpaceDE w:val="0"/>
        <w:autoSpaceDN w:val="0"/>
        <w:adjustRightInd w:val="0"/>
        <w:ind w:firstLine="709"/>
        <w:rPr>
          <w:sz w:val="20"/>
          <w:szCs w:val="20"/>
        </w:rPr>
      </w:pPr>
      <w:r w:rsidRPr="005D114D">
        <w:rPr>
          <w:sz w:val="20"/>
          <w:szCs w:val="20"/>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9124A7" w:rsidRPr="005D114D" w:rsidRDefault="009124A7" w:rsidP="00106206">
      <w:pPr>
        <w:widowControl w:val="0"/>
        <w:autoSpaceDE w:val="0"/>
        <w:autoSpaceDN w:val="0"/>
        <w:adjustRightInd w:val="0"/>
        <w:ind w:firstLine="709"/>
        <w:rPr>
          <w:sz w:val="20"/>
          <w:szCs w:val="20"/>
        </w:rPr>
      </w:pPr>
      <w:r w:rsidRPr="005D114D">
        <w:rPr>
          <w:sz w:val="20"/>
          <w:szCs w:val="20"/>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Победителем признается участник, заявке которого присвоено наибольшее количество баллов.</w:t>
      </w:r>
    </w:p>
    <w:p w:rsidR="009124A7" w:rsidRPr="005D114D" w:rsidRDefault="009124A7" w:rsidP="009124A7">
      <w:pPr>
        <w:widowControl w:val="0"/>
        <w:autoSpaceDE w:val="0"/>
        <w:autoSpaceDN w:val="0"/>
        <w:adjustRightInd w:val="0"/>
        <w:ind w:firstLine="709"/>
        <w:jc w:val="both"/>
        <w:rPr>
          <w:sz w:val="20"/>
          <w:szCs w:val="20"/>
        </w:rPr>
      </w:pPr>
      <w:r w:rsidRPr="005D114D">
        <w:rPr>
          <w:sz w:val="20"/>
          <w:szCs w:val="20"/>
        </w:rPr>
        <w:t xml:space="preserve">9.5.4. При проведении запроса цен, запроса котировок заказчиком устанавливается только один критерий оценки заявок – цена договора. </w:t>
      </w:r>
      <w:r w:rsidRPr="005D114D">
        <w:rPr>
          <w:sz w:val="20"/>
          <w:szCs w:val="20"/>
        </w:rPr>
        <w:br/>
        <w:t>Вес такого критерия должен составлять 100 %.</w:t>
      </w:r>
    </w:p>
    <w:p w:rsidR="009124A7" w:rsidRPr="005D114D" w:rsidRDefault="009124A7" w:rsidP="009124A7">
      <w:pPr>
        <w:pStyle w:val="2"/>
        <w:spacing w:before="0"/>
        <w:ind w:firstLine="709"/>
        <w:jc w:val="both"/>
        <w:rPr>
          <w:rFonts w:ascii="Times New Roman" w:hAnsi="Times New Roman"/>
          <w:sz w:val="20"/>
          <w:szCs w:val="20"/>
        </w:rPr>
      </w:pPr>
      <w:bookmarkStart w:id="26" w:name="_Порядок_проведения_конкурса"/>
      <w:bookmarkStart w:id="27" w:name="_Toc521582060"/>
      <w:bookmarkEnd w:id="26"/>
      <w:r w:rsidRPr="005D114D">
        <w:rPr>
          <w:rFonts w:ascii="Times New Roman" w:hAnsi="Times New Roman"/>
          <w:sz w:val="20"/>
          <w:szCs w:val="20"/>
        </w:rPr>
        <w:t>9.6. Порядок проведения конкурса</w:t>
      </w:r>
      <w:bookmarkEnd w:id="27"/>
    </w:p>
    <w:p w:rsidR="009124A7" w:rsidRPr="00106206" w:rsidRDefault="009124A7" w:rsidP="009124A7">
      <w:pPr>
        <w:pStyle w:val="afffa"/>
        <w:spacing w:after="0"/>
        <w:ind w:firstLine="709"/>
        <w:jc w:val="both"/>
        <w:rPr>
          <w:rStyle w:val="afffb"/>
          <w:rFonts w:ascii="Times New Roman" w:hAnsi="Times New Roman" w:cs="Times New Roman"/>
          <w:sz w:val="20"/>
          <w:szCs w:val="20"/>
        </w:rPr>
      </w:pPr>
      <w:bookmarkStart w:id="28" w:name="_Toc521582061"/>
      <w:r w:rsidRPr="00106206">
        <w:rPr>
          <w:rStyle w:val="afffb"/>
          <w:rFonts w:ascii="Times New Roman" w:hAnsi="Times New Roman" w:cs="Times New Roman"/>
          <w:sz w:val="20"/>
          <w:szCs w:val="20"/>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106206">
        <w:rPr>
          <w:rStyle w:val="afffb"/>
          <w:rFonts w:ascii="Times New Roman" w:hAnsi="Times New Roman" w:cs="Times New Roman"/>
          <w:sz w:val="20"/>
          <w:szCs w:val="20"/>
        </w:rPr>
        <w:t>:</w:t>
      </w:r>
    </w:p>
    <w:p w:rsidR="009124A7" w:rsidRPr="005D114D" w:rsidRDefault="009124A7" w:rsidP="00106206">
      <w:pPr>
        <w:widowControl w:val="0"/>
        <w:tabs>
          <w:tab w:val="left" w:pos="709"/>
        </w:tabs>
        <w:autoSpaceDE w:val="0"/>
        <w:autoSpaceDN w:val="0"/>
        <w:adjustRightInd w:val="0"/>
        <w:ind w:firstLine="709"/>
        <w:rPr>
          <w:sz w:val="20"/>
          <w:szCs w:val="20"/>
        </w:rPr>
      </w:pPr>
      <w:r w:rsidRPr="005D114D">
        <w:rPr>
          <w:sz w:val="20"/>
          <w:szCs w:val="20"/>
        </w:rPr>
        <w:t xml:space="preserve">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w:t>
      </w:r>
      <w:r w:rsidRPr="005D114D">
        <w:rPr>
          <w:sz w:val="20"/>
          <w:szCs w:val="20"/>
        </w:rPr>
        <w:br/>
        <w:t>о такой закупке критериев оценки и порядка оценки содержит лучшие условия исполнения договора;</w:t>
      </w:r>
    </w:p>
    <w:p w:rsidR="009124A7" w:rsidRPr="005D114D" w:rsidRDefault="009124A7" w:rsidP="00106206">
      <w:pPr>
        <w:widowControl w:val="0"/>
        <w:tabs>
          <w:tab w:val="left" w:pos="851"/>
        </w:tabs>
        <w:autoSpaceDE w:val="0"/>
        <w:autoSpaceDN w:val="0"/>
        <w:adjustRightInd w:val="0"/>
        <w:ind w:firstLine="709"/>
        <w:rPr>
          <w:sz w:val="20"/>
          <w:szCs w:val="20"/>
        </w:rPr>
      </w:pPr>
      <w:r w:rsidRPr="005D114D">
        <w:rPr>
          <w:sz w:val="20"/>
          <w:szCs w:val="20"/>
        </w:rPr>
        <w:t xml:space="preserve">9.6.1.2. Извещение о проведении конкурса (далее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D114D">
          <w:rPr>
            <w:rStyle w:val="a5"/>
            <w:sz w:val="20"/>
            <w:szCs w:val="20"/>
          </w:rPr>
          <w:t>9.2</w:t>
        </w:r>
      </w:hyperlink>
      <w:r w:rsidRPr="005D114D">
        <w:rPr>
          <w:sz w:val="20"/>
          <w:szCs w:val="20"/>
        </w:rPr>
        <w:t xml:space="preserve"> Положения;</w:t>
      </w:r>
    </w:p>
    <w:p w:rsidR="009124A7" w:rsidRPr="005D114D" w:rsidRDefault="009124A7" w:rsidP="00106206">
      <w:pPr>
        <w:tabs>
          <w:tab w:val="left" w:pos="851"/>
        </w:tabs>
        <w:ind w:firstLine="709"/>
        <w:rPr>
          <w:sz w:val="20"/>
          <w:szCs w:val="20"/>
        </w:rPr>
      </w:pPr>
      <w:r w:rsidRPr="005D114D">
        <w:rPr>
          <w:sz w:val="20"/>
          <w:szCs w:val="20"/>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5D114D">
          <w:rPr>
            <w:rStyle w:val="a5"/>
            <w:sz w:val="20"/>
            <w:szCs w:val="20"/>
          </w:rPr>
          <w:t>9.3</w:t>
        </w:r>
      </w:hyperlink>
      <w:r w:rsidRPr="005D114D">
        <w:rPr>
          <w:sz w:val="20"/>
          <w:szCs w:val="20"/>
        </w:rPr>
        <w:t xml:space="preserve"> Положения;</w:t>
      </w:r>
    </w:p>
    <w:p w:rsidR="009124A7" w:rsidRPr="005D114D" w:rsidRDefault="009124A7" w:rsidP="00106206">
      <w:pPr>
        <w:tabs>
          <w:tab w:val="left" w:pos="851"/>
        </w:tabs>
        <w:ind w:firstLine="709"/>
        <w:rPr>
          <w:sz w:val="20"/>
          <w:szCs w:val="20"/>
        </w:rPr>
      </w:pPr>
      <w:r w:rsidRPr="005D114D">
        <w:rPr>
          <w:sz w:val="20"/>
          <w:szCs w:val="20"/>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5D114D">
          <w:rPr>
            <w:rStyle w:val="a5"/>
            <w:sz w:val="20"/>
            <w:szCs w:val="20"/>
          </w:rPr>
          <w:t>9.4</w:t>
        </w:r>
      </w:hyperlink>
      <w:r w:rsidRPr="005D114D">
        <w:rPr>
          <w:sz w:val="20"/>
          <w:szCs w:val="20"/>
        </w:rPr>
        <w:t xml:space="preserve"> Положения;</w:t>
      </w:r>
    </w:p>
    <w:p w:rsidR="009124A7" w:rsidRPr="005D114D" w:rsidRDefault="009124A7" w:rsidP="00106206">
      <w:pPr>
        <w:tabs>
          <w:tab w:val="left" w:pos="851"/>
        </w:tabs>
        <w:ind w:firstLine="709"/>
        <w:rPr>
          <w:sz w:val="20"/>
          <w:szCs w:val="20"/>
        </w:rPr>
      </w:pPr>
      <w:r w:rsidRPr="005D114D">
        <w:rPr>
          <w:sz w:val="20"/>
          <w:szCs w:val="20"/>
        </w:rPr>
        <w:t>9.6.1.5. Заказчик вправе отказаться от проведения конкурса в любое время вплоть до даты и времени окончания срока подачи заявок;</w:t>
      </w:r>
    </w:p>
    <w:p w:rsidR="009124A7" w:rsidRPr="005D114D" w:rsidRDefault="009124A7" w:rsidP="00106206">
      <w:pPr>
        <w:tabs>
          <w:tab w:val="left" w:pos="851"/>
        </w:tabs>
        <w:ind w:firstLine="709"/>
        <w:rPr>
          <w:sz w:val="20"/>
          <w:szCs w:val="20"/>
        </w:rPr>
      </w:pPr>
      <w:r w:rsidRPr="005D114D">
        <w:rPr>
          <w:sz w:val="20"/>
          <w:szCs w:val="20"/>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9124A7" w:rsidRPr="005D114D" w:rsidRDefault="009124A7" w:rsidP="00106206">
      <w:pPr>
        <w:tabs>
          <w:tab w:val="left" w:pos="851"/>
        </w:tabs>
        <w:ind w:firstLine="709"/>
        <w:rPr>
          <w:sz w:val="20"/>
          <w:szCs w:val="20"/>
        </w:rPr>
      </w:pPr>
      <w:r w:rsidRPr="005D114D">
        <w:rPr>
          <w:sz w:val="20"/>
          <w:szCs w:val="20"/>
        </w:rPr>
        <w:lastRenderedPageBreak/>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9124A7" w:rsidRPr="005D114D" w:rsidRDefault="009124A7" w:rsidP="00106206">
      <w:pPr>
        <w:tabs>
          <w:tab w:val="left" w:pos="851"/>
        </w:tabs>
        <w:ind w:firstLine="709"/>
        <w:rPr>
          <w:sz w:val="20"/>
          <w:szCs w:val="20"/>
        </w:rPr>
      </w:pPr>
      <w:r w:rsidRPr="005D114D">
        <w:rPr>
          <w:sz w:val="20"/>
          <w:szCs w:val="20"/>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9124A7" w:rsidRPr="005D114D" w:rsidRDefault="009124A7" w:rsidP="00106206">
      <w:pPr>
        <w:tabs>
          <w:tab w:val="left" w:pos="851"/>
        </w:tabs>
        <w:ind w:firstLine="709"/>
        <w:rPr>
          <w:sz w:val="20"/>
          <w:szCs w:val="20"/>
        </w:rPr>
      </w:pPr>
      <w:r w:rsidRPr="005D114D">
        <w:rPr>
          <w:spacing w:val="-6"/>
          <w:sz w:val="20"/>
          <w:szCs w:val="20"/>
        </w:rPr>
        <w:t>9.6.1.9. В случае внесения изменений в извещение и (или) в конкурсную</w:t>
      </w:r>
      <w:r w:rsidRPr="005D114D">
        <w:rPr>
          <w:sz w:val="20"/>
          <w:szCs w:val="20"/>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9124A7" w:rsidRPr="005D114D" w:rsidRDefault="009124A7" w:rsidP="00106206">
      <w:pPr>
        <w:tabs>
          <w:tab w:val="left" w:pos="851"/>
        </w:tabs>
        <w:ind w:firstLine="709"/>
        <w:rPr>
          <w:sz w:val="20"/>
          <w:szCs w:val="20"/>
        </w:rPr>
      </w:pPr>
      <w:r w:rsidRPr="005D114D">
        <w:rPr>
          <w:sz w:val="20"/>
          <w:szCs w:val="20"/>
        </w:rPr>
        <w:t xml:space="preserve">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5D114D">
        <w:rPr>
          <w:sz w:val="20"/>
          <w:szCs w:val="20"/>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9124A7" w:rsidRPr="005D114D" w:rsidRDefault="009124A7" w:rsidP="00106206">
      <w:pPr>
        <w:tabs>
          <w:tab w:val="left" w:pos="851"/>
        </w:tabs>
        <w:ind w:firstLine="709"/>
        <w:rPr>
          <w:sz w:val="20"/>
          <w:szCs w:val="20"/>
        </w:rPr>
      </w:pPr>
      <w:r w:rsidRPr="005D114D">
        <w:rPr>
          <w:sz w:val="20"/>
          <w:szCs w:val="20"/>
        </w:rPr>
        <w:t>9.6.1.11.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9124A7" w:rsidRPr="005D114D" w:rsidRDefault="009124A7" w:rsidP="00106206">
      <w:pPr>
        <w:tabs>
          <w:tab w:val="left" w:pos="851"/>
        </w:tabs>
        <w:ind w:firstLine="709"/>
        <w:rPr>
          <w:sz w:val="20"/>
          <w:szCs w:val="20"/>
        </w:rPr>
      </w:pPr>
      <w:r w:rsidRPr="005D114D">
        <w:rPr>
          <w:sz w:val="20"/>
          <w:szCs w:val="20"/>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124A7" w:rsidRPr="00106206" w:rsidRDefault="009124A7" w:rsidP="00106206">
      <w:pPr>
        <w:pStyle w:val="afffa"/>
        <w:spacing w:after="0"/>
        <w:ind w:firstLine="709"/>
        <w:jc w:val="left"/>
        <w:rPr>
          <w:rFonts w:ascii="Times New Roman" w:hAnsi="Times New Roman" w:cs="Times New Roman"/>
          <w:sz w:val="20"/>
          <w:szCs w:val="20"/>
        </w:rPr>
      </w:pPr>
      <w:bookmarkStart w:id="29" w:name="_Toc521582062"/>
      <w:r w:rsidRPr="00106206">
        <w:rPr>
          <w:rStyle w:val="afffb"/>
          <w:rFonts w:ascii="Times New Roman" w:hAnsi="Times New Roman" w:cs="Times New Roman"/>
          <w:sz w:val="20"/>
          <w:szCs w:val="20"/>
        </w:rPr>
        <w:t>9.6.2. Открытие доступа к поданным заявкам на участие в конкурсе в электронной форме, вскрытие конвертов с заявками на участие в открытом конкурсе</w:t>
      </w:r>
      <w:bookmarkEnd w:id="29"/>
      <w:r w:rsidRPr="00106206">
        <w:rPr>
          <w:rStyle w:val="afffb"/>
          <w:rFonts w:ascii="Times New Roman" w:hAnsi="Times New Roman" w:cs="Times New Roman"/>
          <w:sz w:val="20"/>
          <w:szCs w:val="20"/>
        </w:rPr>
        <w:t>:</w:t>
      </w:r>
    </w:p>
    <w:p w:rsidR="009124A7" w:rsidRPr="005D114D" w:rsidRDefault="009124A7" w:rsidP="00106206">
      <w:pPr>
        <w:tabs>
          <w:tab w:val="left" w:pos="851"/>
        </w:tabs>
        <w:ind w:firstLine="709"/>
        <w:rPr>
          <w:sz w:val="20"/>
          <w:szCs w:val="20"/>
        </w:rPr>
      </w:pPr>
      <w:r w:rsidRPr="005D114D">
        <w:rPr>
          <w:sz w:val="20"/>
          <w:szCs w:val="20"/>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5D114D">
        <w:rPr>
          <w:spacing w:val="-4"/>
          <w:sz w:val="20"/>
          <w:szCs w:val="20"/>
        </w:rPr>
        <w:t>доступа устанавливается заказчиком в документации</w:t>
      </w:r>
      <w:r w:rsidRPr="005D114D">
        <w:rPr>
          <w:sz w:val="20"/>
          <w:szCs w:val="20"/>
        </w:rPr>
        <w:t xml:space="preserve"> </w:t>
      </w:r>
      <w:r w:rsidRPr="005D114D">
        <w:rPr>
          <w:spacing w:val="-4"/>
          <w:sz w:val="20"/>
          <w:szCs w:val="20"/>
        </w:rPr>
        <w:t>и извещении о закупке самостоятельно.</w:t>
      </w:r>
    </w:p>
    <w:p w:rsidR="009124A7" w:rsidRPr="005D114D" w:rsidRDefault="009124A7" w:rsidP="00106206">
      <w:pPr>
        <w:tabs>
          <w:tab w:val="left" w:pos="851"/>
        </w:tabs>
        <w:ind w:firstLine="709"/>
        <w:rPr>
          <w:sz w:val="20"/>
          <w:szCs w:val="20"/>
        </w:rPr>
      </w:pPr>
      <w:r w:rsidRPr="005D114D">
        <w:rPr>
          <w:sz w:val="20"/>
          <w:szCs w:val="20"/>
        </w:rPr>
        <w:t xml:space="preserve">Конверты с заявками на участие в открытом конкурсе вскрываются </w:t>
      </w:r>
      <w:r w:rsidRPr="005D114D">
        <w:rPr>
          <w:sz w:val="20"/>
          <w:szCs w:val="20"/>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9124A7" w:rsidRPr="005D114D" w:rsidRDefault="009124A7" w:rsidP="00106206">
      <w:pPr>
        <w:tabs>
          <w:tab w:val="left" w:pos="851"/>
        </w:tabs>
        <w:ind w:firstLine="709"/>
        <w:rPr>
          <w:sz w:val="20"/>
          <w:szCs w:val="20"/>
        </w:rPr>
      </w:pPr>
      <w:r w:rsidRPr="005D114D">
        <w:rPr>
          <w:sz w:val="20"/>
          <w:szCs w:val="20"/>
        </w:rPr>
        <w:t xml:space="preserve">9.6.2.2. При вскрытии конвертов с заявками председатель закупочной комиссии объявляет следующую информацию: </w:t>
      </w:r>
    </w:p>
    <w:p w:rsidR="009124A7" w:rsidRPr="005D114D" w:rsidRDefault="009124A7" w:rsidP="00106206">
      <w:pPr>
        <w:tabs>
          <w:tab w:val="left" w:pos="851"/>
        </w:tabs>
        <w:ind w:firstLine="709"/>
        <w:rPr>
          <w:sz w:val="20"/>
          <w:szCs w:val="20"/>
        </w:rPr>
      </w:pPr>
      <w:r w:rsidRPr="005D114D">
        <w:rPr>
          <w:sz w:val="20"/>
          <w:szCs w:val="20"/>
        </w:rPr>
        <w:t>наименование предмета и номер закупки;</w:t>
      </w:r>
    </w:p>
    <w:p w:rsidR="009124A7" w:rsidRPr="005D114D" w:rsidRDefault="009124A7" w:rsidP="00106206">
      <w:pPr>
        <w:autoSpaceDE w:val="0"/>
        <w:autoSpaceDN w:val="0"/>
        <w:adjustRightInd w:val="0"/>
        <w:ind w:firstLine="709"/>
        <w:rPr>
          <w:sz w:val="20"/>
          <w:szCs w:val="20"/>
        </w:rPr>
      </w:pPr>
      <w:r w:rsidRPr="005D114D">
        <w:rPr>
          <w:sz w:val="20"/>
          <w:szCs w:val="20"/>
        </w:rPr>
        <w:t>информацию о состоянии каждого конверта с заявкой (наличие либо отсутствие повреждений, признаков вскрытия);</w:t>
      </w:r>
    </w:p>
    <w:p w:rsidR="009124A7" w:rsidRPr="005D114D" w:rsidRDefault="009124A7" w:rsidP="00106206">
      <w:pPr>
        <w:autoSpaceDE w:val="0"/>
        <w:autoSpaceDN w:val="0"/>
        <w:adjustRightInd w:val="0"/>
        <w:ind w:firstLine="709"/>
        <w:rPr>
          <w:sz w:val="20"/>
          <w:szCs w:val="20"/>
        </w:rPr>
      </w:pPr>
      <w:r w:rsidRPr="005D114D">
        <w:rPr>
          <w:sz w:val="20"/>
          <w:szCs w:val="20"/>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5D114D">
        <w:rPr>
          <w:sz w:val="20"/>
          <w:szCs w:val="20"/>
        </w:rPr>
        <w:br/>
        <w:t>ли повреждения;</w:t>
      </w:r>
    </w:p>
    <w:p w:rsidR="009124A7" w:rsidRPr="005D114D" w:rsidRDefault="009124A7" w:rsidP="00106206">
      <w:pPr>
        <w:autoSpaceDE w:val="0"/>
        <w:autoSpaceDN w:val="0"/>
        <w:adjustRightInd w:val="0"/>
        <w:ind w:firstLine="709"/>
        <w:rPr>
          <w:sz w:val="20"/>
          <w:szCs w:val="20"/>
        </w:rPr>
      </w:pPr>
      <w:r w:rsidRPr="005D114D">
        <w:rPr>
          <w:sz w:val="20"/>
          <w:szCs w:val="20"/>
        </w:rPr>
        <w:t xml:space="preserve">наименование каждого участника закупки, ИНН, КПП, ОГРН </w:t>
      </w:r>
      <w:r w:rsidRPr="005D114D">
        <w:rPr>
          <w:spacing w:val="-6"/>
          <w:sz w:val="20"/>
          <w:szCs w:val="20"/>
        </w:rPr>
        <w:t>юридического лица, фамилию, имя, отчество физического лица (ИНН, ОГРН ИП</w:t>
      </w:r>
      <w:r w:rsidRPr="005D114D">
        <w:rPr>
          <w:sz w:val="20"/>
          <w:szCs w:val="20"/>
        </w:rPr>
        <w:t xml:space="preserve"> при наличии), номер заявки, присвоенный при ее получении;</w:t>
      </w:r>
    </w:p>
    <w:p w:rsidR="009124A7" w:rsidRPr="005D114D" w:rsidRDefault="009124A7" w:rsidP="00106206">
      <w:pPr>
        <w:ind w:firstLine="709"/>
        <w:rPr>
          <w:sz w:val="20"/>
          <w:szCs w:val="20"/>
        </w:rPr>
      </w:pPr>
      <w:r w:rsidRPr="005D114D">
        <w:rPr>
          <w:sz w:val="20"/>
          <w:szCs w:val="20"/>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9124A7" w:rsidRPr="005D114D" w:rsidRDefault="009124A7" w:rsidP="00106206">
      <w:pPr>
        <w:autoSpaceDE w:val="0"/>
        <w:autoSpaceDN w:val="0"/>
        <w:adjustRightInd w:val="0"/>
        <w:ind w:firstLine="709"/>
        <w:rPr>
          <w:sz w:val="20"/>
          <w:szCs w:val="20"/>
        </w:rPr>
      </w:pPr>
      <w:r w:rsidRPr="005D114D">
        <w:rPr>
          <w:sz w:val="20"/>
          <w:szCs w:val="20"/>
        </w:rPr>
        <w:t>наличие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9124A7" w:rsidRPr="005D114D" w:rsidRDefault="009124A7" w:rsidP="00106206">
      <w:pPr>
        <w:tabs>
          <w:tab w:val="left" w:pos="851"/>
        </w:tabs>
        <w:ind w:firstLine="709"/>
        <w:rPr>
          <w:sz w:val="20"/>
          <w:szCs w:val="20"/>
        </w:rPr>
      </w:pPr>
      <w:r w:rsidRPr="005D114D">
        <w:rPr>
          <w:sz w:val="20"/>
          <w:szCs w:val="20"/>
        </w:rPr>
        <w:t>предложение участников, подавших заявки на участие в закупке;</w:t>
      </w:r>
    </w:p>
    <w:p w:rsidR="009124A7" w:rsidRPr="005D114D" w:rsidRDefault="009124A7" w:rsidP="00106206">
      <w:pPr>
        <w:tabs>
          <w:tab w:val="left" w:pos="851"/>
        </w:tabs>
        <w:ind w:firstLine="709"/>
        <w:rPr>
          <w:sz w:val="20"/>
          <w:szCs w:val="20"/>
        </w:rPr>
      </w:pPr>
      <w:r w:rsidRPr="005D114D">
        <w:rPr>
          <w:sz w:val="20"/>
          <w:szCs w:val="20"/>
        </w:rPr>
        <w:t>9.6.2.3. Открытие доступа осуществляется закупочной комиссией посредством функционала ЭП, на которой проводится конкурс в электронной форме;</w:t>
      </w:r>
    </w:p>
    <w:p w:rsidR="009124A7" w:rsidRPr="005D114D" w:rsidRDefault="009124A7" w:rsidP="00106206">
      <w:pPr>
        <w:tabs>
          <w:tab w:val="left" w:pos="851"/>
        </w:tabs>
        <w:ind w:firstLine="709"/>
        <w:rPr>
          <w:sz w:val="20"/>
          <w:szCs w:val="20"/>
        </w:rPr>
      </w:pPr>
      <w:r w:rsidRPr="005D114D">
        <w:rPr>
          <w:sz w:val="20"/>
          <w:szCs w:val="20"/>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количество поданных на участие в конкурсе заявок, а также дата и время регистрации каждой такой заявки;</w:t>
      </w:r>
    </w:p>
    <w:p w:rsidR="009124A7" w:rsidRPr="005D114D" w:rsidRDefault="009124A7" w:rsidP="00106206">
      <w:pPr>
        <w:tabs>
          <w:tab w:val="left" w:pos="851"/>
        </w:tabs>
        <w:ind w:firstLine="709"/>
        <w:rPr>
          <w:sz w:val="20"/>
          <w:szCs w:val="20"/>
        </w:rPr>
      </w:pPr>
      <w:r w:rsidRPr="005D114D">
        <w:rPr>
          <w:sz w:val="20"/>
          <w:szCs w:val="20"/>
        </w:rPr>
        <w:lastRenderedPageBreak/>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124A7" w:rsidRPr="005D114D" w:rsidRDefault="009124A7" w:rsidP="00106206">
      <w:pPr>
        <w:tabs>
          <w:tab w:val="left" w:pos="851"/>
        </w:tabs>
        <w:ind w:firstLine="709"/>
        <w:rPr>
          <w:sz w:val="20"/>
          <w:szCs w:val="20"/>
        </w:rPr>
      </w:pPr>
      <w:r w:rsidRPr="005D114D">
        <w:rPr>
          <w:sz w:val="20"/>
          <w:szCs w:val="20"/>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открытия доступа (вскрытия конвертов) по решению заказчика;</w:t>
      </w:r>
    </w:p>
    <w:p w:rsidR="009124A7" w:rsidRPr="005D114D" w:rsidRDefault="009124A7" w:rsidP="00106206">
      <w:pPr>
        <w:tabs>
          <w:tab w:val="left" w:pos="851"/>
        </w:tabs>
        <w:ind w:firstLine="709"/>
        <w:rPr>
          <w:sz w:val="20"/>
          <w:szCs w:val="20"/>
        </w:rPr>
      </w:pPr>
      <w:r w:rsidRPr="005D114D">
        <w:rPr>
          <w:spacing w:val="-6"/>
          <w:sz w:val="20"/>
          <w:szCs w:val="20"/>
        </w:rPr>
        <w:t>9.6.2.5. Протокол открытия доступа (вскрытия конвертов) подписывается</w:t>
      </w:r>
      <w:r w:rsidRPr="005D114D">
        <w:rPr>
          <w:sz w:val="20"/>
          <w:szCs w:val="20"/>
        </w:rPr>
        <w:t xml:space="preserve"> присутствующими членами закупочной комиссии в день открытия доступа (вскрытия конвертов);</w:t>
      </w:r>
    </w:p>
    <w:p w:rsidR="009124A7" w:rsidRPr="005D114D" w:rsidRDefault="009124A7" w:rsidP="00106206">
      <w:pPr>
        <w:tabs>
          <w:tab w:val="left" w:pos="851"/>
        </w:tabs>
        <w:ind w:firstLine="709"/>
        <w:rPr>
          <w:sz w:val="20"/>
          <w:szCs w:val="20"/>
        </w:rPr>
      </w:pPr>
      <w:r w:rsidRPr="005D114D">
        <w:rPr>
          <w:sz w:val="20"/>
          <w:szCs w:val="20"/>
        </w:rPr>
        <w:t xml:space="preserve">9.6.2.6. Подписанный присутствующими членами </w:t>
      </w:r>
      <w:r w:rsidRPr="005D114D">
        <w:rPr>
          <w:spacing w:val="-6"/>
          <w:sz w:val="20"/>
          <w:szCs w:val="20"/>
        </w:rPr>
        <w:t xml:space="preserve">закупочной  </w:t>
      </w:r>
      <w:r w:rsidRPr="005D114D">
        <w:rPr>
          <w:sz w:val="20"/>
          <w:szCs w:val="20"/>
        </w:rPr>
        <w:t xml:space="preserve">комиссии протокол открытия доступа (вскрытия конвертов) размещается в ЕИС </w:t>
      </w:r>
      <w:r w:rsidRPr="005D114D">
        <w:rPr>
          <w:sz w:val="20"/>
          <w:szCs w:val="20"/>
        </w:rPr>
        <w:br/>
        <w:t>в течение 3 дней со дня его подписания;</w:t>
      </w:r>
    </w:p>
    <w:p w:rsidR="009124A7" w:rsidRPr="005D114D" w:rsidRDefault="009124A7" w:rsidP="009124A7">
      <w:pPr>
        <w:tabs>
          <w:tab w:val="left" w:pos="851"/>
        </w:tabs>
        <w:ind w:firstLine="709"/>
        <w:jc w:val="both"/>
        <w:rPr>
          <w:sz w:val="20"/>
          <w:szCs w:val="20"/>
        </w:rPr>
      </w:pPr>
      <w:r w:rsidRPr="005D114D">
        <w:rPr>
          <w:sz w:val="20"/>
          <w:szCs w:val="20"/>
        </w:rPr>
        <w:t xml:space="preserve">9.6.2.7. В случае если на участие в конкурсе не было подано ни одной заявки, </w:t>
      </w:r>
      <w:r w:rsidRPr="005D114D">
        <w:rPr>
          <w:spacing w:val="-6"/>
          <w:sz w:val="20"/>
          <w:szCs w:val="20"/>
        </w:rPr>
        <w:t>закупочная</w:t>
      </w:r>
      <w:r w:rsidRPr="005D114D">
        <w:rPr>
          <w:sz w:val="20"/>
          <w:szCs w:val="20"/>
        </w:rPr>
        <w:t xml:space="preserve"> комиссия в лице всех присутствующих членов </w:t>
      </w:r>
      <w:r w:rsidRPr="005D114D">
        <w:rPr>
          <w:spacing w:val="-6"/>
          <w:sz w:val="20"/>
          <w:szCs w:val="20"/>
        </w:rPr>
        <w:t>закупочной</w:t>
      </w:r>
      <w:r w:rsidRPr="005D114D">
        <w:rPr>
          <w:sz w:val="20"/>
          <w:szCs w:val="20"/>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9124A7" w:rsidRPr="005D114D" w:rsidRDefault="009124A7" w:rsidP="009124A7">
      <w:pPr>
        <w:tabs>
          <w:tab w:val="left" w:pos="851"/>
        </w:tabs>
        <w:ind w:firstLine="709"/>
        <w:jc w:val="both"/>
        <w:rPr>
          <w:sz w:val="20"/>
          <w:szCs w:val="20"/>
        </w:rPr>
      </w:pPr>
      <w:r w:rsidRPr="005D114D">
        <w:rPr>
          <w:sz w:val="20"/>
          <w:szCs w:val="20"/>
        </w:rPr>
        <w:t>дата подписания протокола;</w:t>
      </w:r>
    </w:p>
    <w:p w:rsidR="009124A7" w:rsidRPr="005D114D" w:rsidRDefault="009124A7" w:rsidP="009124A7">
      <w:pPr>
        <w:tabs>
          <w:tab w:val="left" w:pos="851"/>
        </w:tabs>
        <w:ind w:firstLine="709"/>
        <w:jc w:val="both"/>
        <w:rPr>
          <w:sz w:val="20"/>
          <w:szCs w:val="20"/>
        </w:rPr>
      </w:pPr>
      <w:r w:rsidRPr="005D114D">
        <w:rPr>
          <w:sz w:val="20"/>
          <w:szCs w:val="20"/>
        </w:rPr>
        <w:t>указание на отсутствие поданных на участие в конкурсе заявок;</w:t>
      </w:r>
    </w:p>
    <w:p w:rsidR="009124A7" w:rsidRPr="005D114D" w:rsidRDefault="009124A7" w:rsidP="009124A7">
      <w:pPr>
        <w:tabs>
          <w:tab w:val="left" w:pos="851"/>
        </w:tabs>
        <w:ind w:firstLine="709"/>
        <w:jc w:val="both"/>
        <w:rPr>
          <w:sz w:val="20"/>
          <w:szCs w:val="20"/>
        </w:rPr>
      </w:pPr>
      <w:r w:rsidRPr="005D114D">
        <w:rPr>
          <w:sz w:val="20"/>
          <w:szCs w:val="20"/>
        </w:rPr>
        <w:t>указание подраздела Положения, на основании которого было принято решение о признании конкурса несостоявшимся;</w:t>
      </w:r>
    </w:p>
    <w:p w:rsidR="009124A7" w:rsidRPr="005D114D" w:rsidRDefault="009124A7" w:rsidP="009124A7">
      <w:pPr>
        <w:tabs>
          <w:tab w:val="left" w:pos="851"/>
        </w:tabs>
        <w:ind w:firstLine="709"/>
        <w:jc w:val="both"/>
        <w:rPr>
          <w:sz w:val="20"/>
          <w:szCs w:val="20"/>
        </w:rPr>
      </w:pPr>
      <w:r w:rsidRPr="005D114D">
        <w:rPr>
          <w:sz w:val="20"/>
          <w:szCs w:val="20"/>
        </w:rPr>
        <w:t>иная информация, размещаемая в протоколе открытия доступа (вскрытия конвертов) по решению заказчика;</w:t>
      </w:r>
    </w:p>
    <w:p w:rsidR="009124A7" w:rsidRPr="005D114D" w:rsidRDefault="009124A7" w:rsidP="00106206">
      <w:pPr>
        <w:tabs>
          <w:tab w:val="left" w:pos="851"/>
        </w:tabs>
        <w:ind w:firstLine="709"/>
        <w:rPr>
          <w:sz w:val="20"/>
          <w:szCs w:val="20"/>
        </w:rPr>
      </w:pPr>
      <w:r w:rsidRPr="005D114D">
        <w:rPr>
          <w:sz w:val="20"/>
          <w:szCs w:val="20"/>
        </w:rPr>
        <w:t>9.6.2.8. Протокол признания конкурса несостоявшимся, в случае его составления, размещается в ЕИС в течение 3 дней со дня его подписания;</w:t>
      </w:r>
    </w:p>
    <w:p w:rsidR="009124A7" w:rsidRPr="005D114D" w:rsidRDefault="009124A7" w:rsidP="00106206">
      <w:pPr>
        <w:tabs>
          <w:tab w:val="left" w:pos="851"/>
        </w:tabs>
        <w:ind w:firstLine="709"/>
        <w:rPr>
          <w:sz w:val="20"/>
          <w:szCs w:val="20"/>
        </w:rPr>
      </w:pPr>
      <w:r w:rsidRPr="005D114D">
        <w:rPr>
          <w:sz w:val="20"/>
          <w:szCs w:val="20"/>
        </w:rPr>
        <w:t xml:space="preserve">9.6.2.9. Если установлено, что один участник конкурса подал две или более заявки на участие в открытом конкурсе (две или более заявки </w:t>
      </w:r>
      <w:r w:rsidRPr="005D114D">
        <w:rPr>
          <w:sz w:val="20"/>
          <w:szCs w:val="20"/>
        </w:rPr>
        <w:br/>
        <w:t>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124A7" w:rsidRPr="005D114D" w:rsidRDefault="009124A7" w:rsidP="00106206">
      <w:pPr>
        <w:tabs>
          <w:tab w:val="left" w:pos="851"/>
        </w:tabs>
        <w:ind w:firstLine="709"/>
        <w:rPr>
          <w:sz w:val="20"/>
          <w:szCs w:val="20"/>
        </w:rPr>
      </w:pPr>
      <w:r w:rsidRPr="005D114D">
        <w:rPr>
          <w:sz w:val="20"/>
          <w:szCs w:val="20"/>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D114D">
        <w:rPr>
          <w:sz w:val="20"/>
          <w:szCs w:val="20"/>
        </w:rPr>
        <w:br/>
        <w:t>в протоколе вскрытия конвертов с заявками;</w:t>
      </w:r>
    </w:p>
    <w:p w:rsidR="009124A7" w:rsidRPr="005D114D" w:rsidRDefault="009124A7" w:rsidP="00106206">
      <w:pPr>
        <w:tabs>
          <w:tab w:val="left" w:pos="851"/>
        </w:tabs>
        <w:ind w:firstLine="709"/>
        <w:rPr>
          <w:sz w:val="20"/>
          <w:szCs w:val="20"/>
        </w:rPr>
      </w:pPr>
      <w:r w:rsidRPr="005D114D">
        <w:rPr>
          <w:sz w:val="20"/>
          <w:szCs w:val="20"/>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124A7" w:rsidRPr="00106206" w:rsidRDefault="009124A7" w:rsidP="00106206">
      <w:pPr>
        <w:pStyle w:val="afffa"/>
        <w:spacing w:after="0"/>
        <w:ind w:left="709"/>
        <w:jc w:val="left"/>
        <w:rPr>
          <w:rFonts w:ascii="Times New Roman" w:hAnsi="Times New Roman" w:cs="Times New Roman"/>
          <w:sz w:val="20"/>
          <w:szCs w:val="20"/>
        </w:rPr>
      </w:pPr>
      <w:bookmarkStart w:id="30" w:name="page11"/>
      <w:bookmarkStart w:id="31" w:name="_Toc521582063"/>
      <w:bookmarkEnd w:id="30"/>
      <w:r w:rsidRPr="00106206">
        <w:rPr>
          <w:rStyle w:val="afffb"/>
          <w:rFonts w:ascii="Times New Roman" w:hAnsi="Times New Roman" w:cs="Times New Roman"/>
          <w:sz w:val="20"/>
          <w:szCs w:val="20"/>
        </w:rPr>
        <w:t>9.6.3. Рассмотрение заявок на участие в конкурсе</w:t>
      </w:r>
      <w:bookmarkEnd w:id="31"/>
      <w:r w:rsidRPr="00106206">
        <w:rPr>
          <w:rStyle w:val="afffb"/>
          <w:rFonts w:ascii="Times New Roman" w:hAnsi="Times New Roman" w:cs="Times New Roman"/>
          <w:sz w:val="20"/>
          <w:szCs w:val="20"/>
        </w:rPr>
        <w:t>:</w:t>
      </w:r>
    </w:p>
    <w:p w:rsidR="009124A7" w:rsidRPr="005D114D" w:rsidRDefault="009124A7" w:rsidP="00106206">
      <w:pPr>
        <w:tabs>
          <w:tab w:val="left" w:pos="851"/>
        </w:tabs>
        <w:ind w:firstLine="709"/>
        <w:rPr>
          <w:sz w:val="20"/>
          <w:szCs w:val="20"/>
        </w:rPr>
      </w:pPr>
      <w:r w:rsidRPr="005D114D">
        <w:rPr>
          <w:sz w:val="20"/>
          <w:szCs w:val="20"/>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9124A7" w:rsidRPr="005D114D" w:rsidRDefault="009124A7" w:rsidP="00106206">
      <w:pPr>
        <w:tabs>
          <w:tab w:val="left" w:pos="851"/>
        </w:tabs>
        <w:ind w:firstLine="709"/>
        <w:rPr>
          <w:sz w:val="20"/>
          <w:szCs w:val="20"/>
        </w:rPr>
      </w:pPr>
      <w:r w:rsidRPr="005D114D">
        <w:rPr>
          <w:sz w:val="20"/>
          <w:szCs w:val="20"/>
        </w:rPr>
        <w:t>9.6.3.2. Срок рассмотрения заявок не может превышать 20 дней с даты открытия доступа, вскрытия конвертов;</w:t>
      </w:r>
    </w:p>
    <w:p w:rsidR="009124A7" w:rsidRPr="005D114D" w:rsidRDefault="009124A7" w:rsidP="00106206">
      <w:pPr>
        <w:tabs>
          <w:tab w:val="left" w:pos="851"/>
        </w:tabs>
        <w:ind w:firstLine="709"/>
        <w:rPr>
          <w:sz w:val="20"/>
          <w:szCs w:val="20"/>
        </w:rPr>
      </w:pPr>
      <w:r w:rsidRPr="005D114D">
        <w:rPr>
          <w:sz w:val="20"/>
          <w:szCs w:val="20"/>
        </w:rPr>
        <w:t>9.6.3.3. В рамках рассмотрения заявок выполняются следующие действия:</w:t>
      </w:r>
    </w:p>
    <w:p w:rsidR="009124A7" w:rsidRPr="005D114D" w:rsidRDefault="009124A7" w:rsidP="00106206">
      <w:pPr>
        <w:tabs>
          <w:tab w:val="left" w:pos="851"/>
        </w:tabs>
        <w:ind w:firstLine="709"/>
        <w:rPr>
          <w:sz w:val="20"/>
          <w:szCs w:val="20"/>
        </w:rPr>
      </w:pPr>
      <w:r w:rsidRPr="005D114D">
        <w:rPr>
          <w:sz w:val="20"/>
          <w:szCs w:val="20"/>
        </w:rPr>
        <w:t>проверка состава заявок на соблюдение требований извещения и (или) документации о закупке;</w:t>
      </w:r>
    </w:p>
    <w:p w:rsidR="009124A7" w:rsidRPr="005D114D" w:rsidRDefault="009124A7" w:rsidP="00106206">
      <w:pPr>
        <w:tabs>
          <w:tab w:val="left" w:pos="851"/>
        </w:tabs>
        <w:ind w:firstLine="709"/>
        <w:rPr>
          <w:sz w:val="20"/>
          <w:szCs w:val="20"/>
        </w:rPr>
      </w:pPr>
      <w:r w:rsidRPr="005D114D">
        <w:rPr>
          <w:sz w:val="20"/>
          <w:szCs w:val="20"/>
        </w:rPr>
        <w:t>проверка участника закупки на соответствие требованиям извещения и (или) документации о закупке;</w:t>
      </w:r>
    </w:p>
    <w:p w:rsidR="009124A7" w:rsidRPr="005D114D" w:rsidRDefault="009124A7" w:rsidP="00106206">
      <w:pPr>
        <w:tabs>
          <w:tab w:val="left" w:pos="851"/>
        </w:tabs>
        <w:ind w:firstLine="709"/>
        <w:rPr>
          <w:sz w:val="20"/>
          <w:szCs w:val="20"/>
        </w:rPr>
      </w:pPr>
      <w:r w:rsidRPr="005D114D">
        <w:rPr>
          <w:sz w:val="20"/>
          <w:szCs w:val="20"/>
        </w:rPr>
        <w:t>принятие решений о допуске, отказе в допуске (отклонении заявки) к участию по соответствующим основаниям;</w:t>
      </w:r>
    </w:p>
    <w:p w:rsidR="009124A7" w:rsidRPr="005D114D" w:rsidRDefault="009124A7" w:rsidP="00106206">
      <w:pPr>
        <w:tabs>
          <w:tab w:val="left" w:pos="851"/>
        </w:tabs>
        <w:ind w:firstLine="709"/>
        <w:rPr>
          <w:sz w:val="20"/>
          <w:szCs w:val="20"/>
        </w:rPr>
      </w:pPr>
      <w:r w:rsidRPr="005D114D">
        <w:rPr>
          <w:sz w:val="20"/>
          <w:szCs w:val="20"/>
        </w:rPr>
        <w:t xml:space="preserve">9.6.3.4. Комиссия имеет право осуществлять любые иные действия, позволяющие объективно рассмотреть поданные заявки, не указанные </w:t>
      </w:r>
      <w:r w:rsidRPr="005D114D">
        <w:rPr>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124A7" w:rsidRPr="005D114D" w:rsidRDefault="009124A7" w:rsidP="00106206">
      <w:pPr>
        <w:tabs>
          <w:tab w:val="left" w:pos="851"/>
        </w:tabs>
        <w:ind w:firstLine="709"/>
        <w:rPr>
          <w:sz w:val="20"/>
          <w:szCs w:val="20"/>
        </w:rPr>
      </w:pPr>
      <w:r w:rsidRPr="005D114D">
        <w:rPr>
          <w:sz w:val="20"/>
          <w:szCs w:val="20"/>
        </w:rPr>
        <w:t xml:space="preserve">9.6.3.5. Если заявка участника не соответствует указанным </w:t>
      </w:r>
      <w:r w:rsidRPr="005D114D">
        <w:rPr>
          <w:sz w:val="20"/>
          <w:szCs w:val="20"/>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5D114D">
        <w:rPr>
          <w:sz w:val="20"/>
          <w:szCs w:val="20"/>
        </w:rPr>
        <w:br/>
        <w:t>в конкурсе;</w:t>
      </w:r>
    </w:p>
    <w:p w:rsidR="009124A7" w:rsidRPr="005D114D" w:rsidRDefault="009124A7" w:rsidP="00106206">
      <w:pPr>
        <w:tabs>
          <w:tab w:val="left" w:pos="851"/>
        </w:tabs>
        <w:ind w:firstLine="709"/>
        <w:rPr>
          <w:sz w:val="20"/>
          <w:szCs w:val="20"/>
        </w:rPr>
      </w:pPr>
      <w:r w:rsidRPr="005D114D">
        <w:rPr>
          <w:sz w:val="20"/>
          <w:szCs w:val="20"/>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124A7" w:rsidRPr="005D114D" w:rsidRDefault="009124A7" w:rsidP="00106206">
      <w:pPr>
        <w:tabs>
          <w:tab w:val="left" w:pos="851"/>
        </w:tabs>
        <w:ind w:firstLine="709"/>
        <w:rPr>
          <w:sz w:val="20"/>
          <w:szCs w:val="20"/>
        </w:rPr>
      </w:pPr>
      <w:r w:rsidRPr="005D114D">
        <w:rPr>
          <w:sz w:val="20"/>
          <w:szCs w:val="20"/>
        </w:rPr>
        <w:lastRenderedPageBreak/>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количество поданных на участие в конкурсе заявок, а также дата и время регистрации каждой такой заявки;</w:t>
      </w:r>
    </w:p>
    <w:p w:rsidR="009124A7" w:rsidRPr="005D114D" w:rsidRDefault="009124A7" w:rsidP="00106206">
      <w:pPr>
        <w:tabs>
          <w:tab w:val="left" w:pos="851"/>
        </w:tabs>
        <w:ind w:firstLine="709"/>
        <w:rPr>
          <w:sz w:val="20"/>
          <w:szCs w:val="20"/>
        </w:rPr>
      </w:pPr>
      <w:r w:rsidRPr="005D114D">
        <w:rPr>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124A7" w:rsidRPr="005D114D" w:rsidRDefault="009124A7" w:rsidP="00106206">
      <w:pPr>
        <w:tabs>
          <w:tab w:val="left" w:pos="851"/>
        </w:tabs>
        <w:ind w:firstLine="709"/>
        <w:rPr>
          <w:sz w:val="20"/>
          <w:szCs w:val="20"/>
        </w:rPr>
      </w:pPr>
      <w:r w:rsidRPr="005D114D">
        <w:rPr>
          <w:sz w:val="20"/>
          <w:szCs w:val="20"/>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9124A7" w:rsidRPr="005D114D" w:rsidRDefault="009124A7" w:rsidP="00106206">
      <w:pPr>
        <w:tabs>
          <w:tab w:val="left" w:pos="851"/>
        </w:tabs>
        <w:ind w:firstLine="709"/>
        <w:rPr>
          <w:sz w:val="20"/>
          <w:szCs w:val="20"/>
        </w:rPr>
      </w:pPr>
      <w:r w:rsidRPr="005D114D">
        <w:rPr>
          <w:sz w:val="20"/>
          <w:szCs w:val="20"/>
        </w:rPr>
        <w:t>результаты рассмотрения заявок на участие в конкурсе, в том числе с указанием:</w:t>
      </w:r>
    </w:p>
    <w:p w:rsidR="009124A7" w:rsidRPr="005D114D" w:rsidRDefault="009124A7" w:rsidP="009124A7">
      <w:pPr>
        <w:tabs>
          <w:tab w:val="left" w:pos="851"/>
        </w:tabs>
        <w:jc w:val="both"/>
        <w:rPr>
          <w:sz w:val="20"/>
          <w:szCs w:val="20"/>
        </w:rPr>
      </w:pPr>
      <w:r w:rsidRPr="005D114D">
        <w:rPr>
          <w:sz w:val="20"/>
          <w:szCs w:val="20"/>
        </w:rPr>
        <w:t>количества заявок на участие в конкурсе, которые были отклонены по результатам рассмотрения заявок;</w:t>
      </w:r>
    </w:p>
    <w:p w:rsidR="009124A7" w:rsidRPr="005D114D" w:rsidRDefault="009124A7" w:rsidP="009124A7">
      <w:pPr>
        <w:tabs>
          <w:tab w:val="left" w:pos="851"/>
        </w:tabs>
        <w:jc w:val="both"/>
        <w:rPr>
          <w:sz w:val="20"/>
          <w:szCs w:val="20"/>
        </w:rPr>
      </w:pPr>
      <w:r w:rsidRPr="005D114D">
        <w:rPr>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рассмотрения заявок по решению заказчика;</w:t>
      </w:r>
    </w:p>
    <w:p w:rsidR="009124A7" w:rsidRPr="005D114D" w:rsidRDefault="009124A7" w:rsidP="00106206">
      <w:pPr>
        <w:tabs>
          <w:tab w:val="left" w:pos="851"/>
        </w:tabs>
        <w:ind w:firstLine="709"/>
        <w:rPr>
          <w:sz w:val="20"/>
          <w:szCs w:val="20"/>
        </w:rPr>
      </w:pPr>
      <w:r w:rsidRPr="005D114D">
        <w:rPr>
          <w:spacing w:val="-6"/>
          <w:sz w:val="20"/>
          <w:szCs w:val="20"/>
        </w:rPr>
        <w:t>9.6.3.8. Протокол рассмотрения заявок подписывается присутствующими</w:t>
      </w:r>
      <w:r w:rsidRPr="005D114D">
        <w:rPr>
          <w:sz w:val="20"/>
          <w:szCs w:val="20"/>
        </w:rPr>
        <w:t xml:space="preserve"> членами закупочной комиссии в день рассмотрения заявок;</w:t>
      </w:r>
    </w:p>
    <w:p w:rsidR="009124A7" w:rsidRPr="005D114D" w:rsidRDefault="009124A7" w:rsidP="00106206">
      <w:pPr>
        <w:tabs>
          <w:tab w:val="left" w:pos="851"/>
        </w:tabs>
        <w:ind w:firstLine="709"/>
        <w:rPr>
          <w:sz w:val="20"/>
          <w:szCs w:val="20"/>
        </w:rPr>
      </w:pPr>
      <w:r w:rsidRPr="005D114D">
        <w:rPr>
          <w:sz w:val="20"/>
          <w:szCs w:val="20"/>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9124A7" w:rsidRPr="005D114D" w:rsidRDefault="009124A7" w:rsidP="00106206">
      <w:pPr>
        <w:tabs>
          <w:tab w:val="left" w:pos="851"/>
        </w:tabs>
        <w:ind w:firstLine="709"/>
        <w:rPr>
          <w:sz w:val="20"/>
          <w:szCs w:val="20"/>
        </w:rPr>
      </w:pPr>
      <w:r w:rsidRPr="005D114D">
        <w:rPr>
          <w:sz w:val="20"/>
          <w:szCs w:val="20"/>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9124A7" w:rsidRPr="005D114D" w:rsidRDefault="009124A7" w:rsidP="00106206">
      <w:pPr>
        <w:pStyle w:val="afffa"/>
        <w:spacing w:after="0"/>
        <w:ind w:firstLine="709"/>
        <w:jc w:val="left"/>
        <w:rPr>
          <w:sz w:val="20"/>
          <w:szCs w:val="20"/>
        </w:rPr>
      </w:pPr>
      <w:bookmarkStart w:id="32" w:name="_Toc521582064"/>
      <w:r w:rsidRPr="00106206">
        <w:rPr>
          <w:rStyle w:val="afffb"/>
          <w:rFonts w:ascii="Times New Roman" w:hAnsi="Times New Roman" w:cs="Times New Roman"/>
          <w:sz w:val="20"/>
          <w:szCs w:val="20"/>
        </w:rPr>
        <w:t>9.6.4. Оценка заявок на участие в конкурсе</w:t>
      </w:r>
      <w:bookmarkEnd w:id="32"/>
      <w:r w:rsidRPr="005D114D">
        <w:rPr>
          <w:rStyle w:val="afffb"/>
          <w:sz w:val="20"/>
          <w:szCs w:val="20"/>
        </w:rPr>
        <w:t>:</w:t>
      </w:r>
    </w:p>
    <w:p w:rsidR="009124A7" w:rsidRPr="005D114D" w:rsidRDefault="009124A7" w:rsidP="00106206">
      <w:pPr>
        <w:tabs>
          <w:tab w:val="left" w:pos="851"/>
        </w:tabs>
        <w:ind w:firstLine="709"/>
        <w:rPr>
          <w:sz w:val="20"/>
          <w:szCs w:val="20"/>
        </w:rPr>
      </w:pPr>
      <w:r w:rsidRPr="005D114D">
        <w:rPr>
          <w:sz w:val="20"/>
          <w:szCs w:val="20"/>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9124A7" w:rsidRPr="005D114D" w:rsidRDefault="009124A7" w:rsidP="00106206">
      <w:pPr>
        <w:tabs>
          <w:tab w:val="left" w:pos="851"/>
        </w:tabs>
        <w:ind w:firstLine="709"/>
        <w:rPr>
          <w:sz w:val="20"/>
          <w:szCs w:val="20"/>
        </w:rPr>
      </w:pPr>
      <w:r w:rsidRPr="005D114D">
        <w:rPr>
          <w:sz w:val="20"/>
          <w:szCs w:val="20"/>
        </w:rPr>
        <w:t>9.6.4.2. Срок оценки заявок не может превышать 20 дней с даты рассмотрения заявок;</w:t>
      </w:r>
    </w:p>
    <w:p w:rsidR="009124A7" w:rsidRPr="005D114D" w:rsidRDefault="009124A7" w:rsidP="00106206">
      <w:pPr>
        <w:tabs>
          <w:tab w:val="left" w:pos="851"/>
        </w:tabs>
        <w:ind w:firstLine="709"/>
        <w:rPr>
          <w:sz w:val="20"/>
          <w:szCs w:val="20"/>
        </w:rPr>
      </w:pPr>
      <w:r w:rsidRPr="005D114D">
        <w:rPr>
          <w:sz w:val="20"/>
          <w:szCs w:val="20"/>
        </w:rPr>
        <w:t>9.6.4.3. Оценка заявок не проводится в отношении тех заявок, которые были отклонены на этапе рассмотрения заявок;</w:t>
      </w:r>
    </w:p>
    <w:p w:rsidR="009124A7" w:rsidRPr="005D114D" w:rsidRDefault="009124A7" w:rsidP="00106206">
      <w:pPr>
        <w:tabs>
          <w:tab w:val="left" w:pos="851"/>
        </w:tabs>
        <w:ind w:firstLine="709"/>
        <w:rPr>
          <w:sz w:val="20"/>
          <w:szCs w:val="20"/>
        </w:rPr>
      </w:pPr>
      <w:r w:rsidRPr="005D114D">
        <w:rPr>
          <w:sz w:val="20"/>
          <w:szCs w:val="20"/>
        </w:rPr>
        <w:t>9.6.4.4. Если в ходе рассмотрения заявок к участию в конкурсе была допущена только одна заявка, оценка заявок не проводится;</w:t>
      </w:r>
    </w:p>
    <w:p w:rsidR="009124A7" w:rsidRPr="005D114D" w:rsidRDefault="009124A7" w:rsidP="00106206">
      <w:pPr>
        <w:tabs>
          <w:tab w:val="left" w:pos="851"/>
        </w:tabs>
        <w:ind w:firstLine="709"/>
        <w:rPr>
          <w:sz w:val="20"/>
          <w:szCs w:val="20"/>
        </w:rPr>
      </w:pPr>
      <w:r w:rsidRPr="005D114D">
        <w:rPr>
          <w:sz w:val="20"/>
          <w:szCs w:val="20"/>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9124A7" w:rsidRPr="005D114D" w:rsidRDefault="009124A7" w:rsidP="00106206">
      <w:pPr>
        <w:tabs>
          <w:tab w:val="left" w:pos="851"/>
        </w:tabs>
        <w:ind w:firstLine="709"/>
        <w:rPr>
          <w:sz w:val="20"/>
          <w:szCs w:val="20"/>
        </w:rPr>
      </w:pPr>
      <w:r w:rsidRPr="005D114D">
        <w:rPr>
          <w:sz w:val="20"/>
          <w:szCs w:val="20"/>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9124A7" w:rsidRPr="005D114D" w:rsidRDefault="009124A7" w:rsidP="00106206">
      <w:pPr>
        <w:tabs>
          <w:tab w:val="left" w:pos="851"/>
        </w:tabs>
        <w:ind w:firstLine="709"/>
        <w:rPr>
          <w:sz w:val="20"/>
          <w:szCs w:val="20"/>
        </w:rPr>
      </w:pPr>
      <w:r w:rsidRPr="005D114D">
        <w:rPr>
          <w:sz w:val="20"/>
          <w:szCs w:val="20"/>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количество поданных на участие в конкурсе заявок, а также дата и время регистрации каждой такой заявки;</w:t>
      </w:r>
    </w:p>
    <w:p w:rsidR="009124A7" w:rsidRPr="005D114D" w:rsidRDefault="009124A7" w:rsidP="00106206">
      <w:pPr>
        <w:tabs>
          <w:tab w:val="left" w:pos="851"/>
        </w:tabs>
        <w:ind w:firstLine="709"/>
        <w:rPr>
          <w:sz w:val="20"/>
          <w:szCs w:val="20"/>
        </w:rPr>
      </w:pPr>
      <w:r w:rsidRPr="005D114D">
        <w:rPr>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124A7" w:rsidRPr="005D114D" w:rsidRDefault="009124A7" w:rsidP="00106206">
      <w:pPr>
        <w:tabs>
          <w:tab w:val="left" w:pos="851"/>
        </w:tabs>
        <w:ind w:firstLine="709"/>
        <w:rPr>
          <w:sz w:val="20"/>
          <w:szCs w:val="20"/>
        </w:rPr>
      </w:pPr>
      <w:r w:rsidRPr="005D114D">
        <w:rPr>
          <w:sz w:val="20"/>
          <w:szCs w:val="20"/>
        </w:rPr>
        <w:t xml:space="preserve">наименование каждого участника конкурса, подавшего заявку </w:t>
      </w:r>
      <w:r w:rsidRPr="005D114D">
        <w:rPr>
          <w:sz w:val="20"/>
          <w:szCs w:val="20"/>
        </w:rPr>
        <w:br/>
        <w:t>на участие в конкурсе;</w:t>
      </w:r>
    </w:p>
    <w:p w:rsidR="009124A7" w:rsidRPr="005D114D" w:rsidRDefault="009124A7" w:rsidP="00106206">
      <w:pPr>
        <w:tabs>
          <w:tab w:val="left" w:pos="851"/>
        </w:tabs>
        <w:ind w:firstLine="709"/>
        <w:rPr>
          <w:sz w:val="20"/>
          <w:szCs w:val="20"/>
        </w:rPr>
      </w:pPr>
      <w:r w:rsidRPr="005D114D">
        <w:rPr>
          <w:sz w:val="20"/>
          <w:szCs w:val="20"/>
        </w:rPr>
        <w:t xml:space="preserve">результаты рассмотрения заявок на участие в конкурсе, в том числе </w:t>
      </w:r>
      <w:r w:rsidRPr="005D114D">
        <w:rPr>
          <w:sz w:val="20"/>
          <w:szCs w:val="20"/>
        </w:rPr>
        <w:br/>
        <w:t>с указанием:</w:t>
      </w:r>
    </w:p>
    <w:p w:rsidR="009124A7" w:rsidRPr="005D114D" w:rsidRDefault="009124A7" w:rsidP="00106206">
      <w:pPr>
        <w:tabs>
          <w:tab w:val="left" w:pos="851"/>
        </w:tabs>
        <w:ind w:firstLine="11"/>
        <w:rPr>
          <w:sz w:val="20"/>
          <w:szCs w:val="20"/>
        </w:rPr>
      </w:pPr>
      <w:r w:rsidRPr="005D114D">
        <w:rPr>
          <w:sz w:val="20"/>
          <w:szCs w:val="20"/>
        </w:rPr>
        <w:t>количества заявок на участие в конкурсе, которые были отклонены по результатам рассмотрения заявок;</w:t>
      </w:r>
    </w:p>
    <w:p w:rsidR="009124A7" w:rsidRPr="005D114D" w:rsidRDefault="009124A7" w:rsidP="00106206">
      <w:pPr>
        <w:tabs>
          <w:tab w:val="left" w:pos="851"/>
        </w:tabs>
        <w:ind w:firstLine="11"/>
        <w:rPr>
          <w:sz w:val="20"/>
          <w:szCs w:val="20"/>
        </w:rPr>
      </w:pPr>
      <w:r w:rsidRPr="005D114D">
        <w:rPr>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124A7" w:rsidRPr="005D114D" w:rsidRDefault="009124A7" w:rsidP="00106206">
      <w:pPr>
        <w:ind w:firstLine="709"/>
        <w:rPr>
          <w:sz w:val="20"/>
          <w:szCs w:val="20"/>
        </w:rPr>
      </w:pPr>
      <w:r w:rsidRPr="005D114D">
        <w:rPr>
          <w:sz w:val="20"/>
          <w:szCs w:val="2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9124A7" w:rsidRPr="005D114D" w:rsidRDefault="009124A7" w:rsidP="00106206">
      <w:pPr>
        <w:tabs>
          <w:tab w:val="left" w:pos="851"/>
        </w:tabs>
        <w:ind w:firstLine="709"/>
        <w:rPr>
          <w:sz w:val="20"/>
          <w:szCs w:val="20"/>
        </w:rPr>
      </w:pPr>
      <w:r w:rsidRPr="005D114D">
        <w:rPr>
          <w:sz w:val="20"/>
          <w:szCs w:val="20"/>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9124A7" w:rsidRPr="005D114D" w:rsidRDefault="009124A7" w:rsidP="00106206">
      <w:pPr>
        <w:tabs>
          <w:tab w:val="left" w:pos="851"/>
        </w:tabs>
        <w:ind w:firstLine="709"/>
        <w:rPr>
          <w:sz w:val="20"/>
          <w:szCs w:val="20"/>
        </w:rPr>
      </w:pPr>
      <w:r w:rsidRPr="005D114D">
        <w:rPr>
          <w:sz w:val="20"/>
          <w:szCs w:val="20"/>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9124A7" w:rsidRPr="005D114D" w:rsidRDefault="009124A7" w:rsidP="00106206">
      <w:pPr>
        <w:tabs>
          <w:tab w:val="left" w:pos="851"/>
        </w:tabs>
        <w:ind w:firstLine="709"/>
        <w:rPr>
          <w:sz w:val="20"/>
          <w:szCs w:val="20"/>
        </w:rPr>
      </w:pPr>
      <w:r w:rsidRPr="005D114D">
        <w:rPr>
          <w:sz w:val="20"/>
          <w:szCs w:val="20"/>
        </w:rPr>
        <w:lastRenderedPageBreak/>
        <w:t>иная информация, размещаемая в протоколе оценки заявок по решению заказчика;</w:t>
      </w:r>
    </w:p>
    <w:p w:rsidR="009124A7" w:rsidRPr="005D114D" w:rsidRDefault="009124A7" w:rsidP="00106206">
      <w:pPr>
        <w:tabs>
          <w:tab w:val="left" w:pos="851"/>
        </w:tabs>
        <w:ind w:firstLine="709"/>
        <w:rPr>
          <w:sz w:val="20"/>
          <w:szCs w:val="20"/>
        </w:rPr>
      </w:pPr>
      <w:r w:rsidRPr="005D114D">
        <w:rPr>
          <w:sz w:val="20"/>
          <w:szCs w:val="20"/>
        </w:rPr>
        <w:t xml:space="preserve">9.6.4.8. Заявке на участие в закупке, в которой содержатся лучшие </w:t>
      </w:r>
      <w:r w:rsidRPr="005D114D">
        <w:rPr>
          <w:sz w:val="20"/>
          <w:szCs w:val="20"/>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9124A7" w:rsidRPr="005D114D" w:rsidRDefault="009124A7" w:rsidP="00106206">
      <w:pPr>
        <w:tabs>
          <w:tab w:val="left" w:pos="851"/>
        </w:tabs>
        <w:ind w:firstLine="709"/>
        <w:rPr>
          <w:sz w:val="20"/>
          <w:szCs w:val="20"/>
        </w:rPr>
      </w:pPr>
      <w:r w:rsidRPr="005D114D">
        <w:rPr>
          <w:sz w:val="20"/>
          <w:szCs w:val="20"/>
        </w:rPr>
        <w:t xml:space="preserve">9.6.4.9. В случае если в нескольких заявках содержатся одинаковые </w:t>
      </w:r>
      <w:r w:rsidRPr="005D114D">
        <w:rPr>
          <w:sz w:val="20"/>
          <w:szCs w:val="20"/>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124A7" w:rsidRPr="005D114D" w:rsidRDefault="009124A7" w:rsidP="009124A7">
      <w:pPr>
        <w:tabs>
          <w:tab w:val="left" w:pos="851"/>
        </w:tabs>
        <w:ind w:firstLine="709"/>
        <w:jc w:val="both"/>
        <w:rPr>
          <w:sz w:val="20"/>
          <w:szCs w:val="20"/>
        </w:rPr>
      </w:pPr>
      <w:r w:rsidRPr="005D114D">
        <w:rPr>
          <w:sz w:val="20"/>
          <w:szCs w:val="20"/>
        </w:rPr>
        <w:t>9.6.4.10. Протокол оценки заявок подписывается присутствующими членами закупочной комиссии в день проведения оценки заявок;</w:t>
      </w:r>
    </w:p>
    <w:p w:rsidR="009124A7" w:rsidRPr="005D114D" w:rsidRDefault="009124A7" w:rsidP="00106206">
      <w:pPr>
        <w:tabs>
          <w:tab w:val="left" w:pos="851"/>
        </w:tabs>
        <w:ind w:firstLine="709"/>
        <w:rPr>
          <w:sz w:val="20"/>
          <w:szCs w:val="20"/>
        </w:rPr>
      </w:pPr>
      <w:r w:rsidRPr="005D114D">
        <w:rPr>
          <w:sz w:val="20"/>
          <w:szCs w:val="20"/>
        </w:rPr>
        <w:t>9.6.4.11. Подписанный присутствующими членами закупочной комиссии протокол оценки заявок размещается в ЕИС в течение 3 дней со дня его подписания.</w:t>
      </w:r>
    </w:p>
    <w:p w:rsidR="009124A7" w:rsidRPr="005D114D" w:rsidRDefault="009124A7" w:rsidP="00106206">
      <w:pPr>
        <w:pStyle w:val="afffa"/>
        <w:spacing w:after="0"/>
        <w:ind w:firstLine="709"/>
        <w:jc w:val="left"/>
        <w:rPr>
          <w:b/>
          <w:sz w:val="20"/>
          <w:szCs w:val="20"/>
        </w:rPr>
      </w:pPr>
      <w:bookmarkStart w:id="33" w:name="_Toc521582065"/>
      <w:r w:rsidRPr="005D114D">
        <w:rPr>
          <w:b/>
          <w:sz w:val="20"/>
          <w:szCs w:val="20"/>
        </w:rPr>
        <w:t>9.6.5. Заключение договора по итогам проведения конкурс</w:t>
      </w:r>
      <w:bookmarkEnd w:id="33"/>
      <w:r w:rsidRPr="005D114D">
        <w:rPr>
          <w:b/>
          <w:sz w:val="20"/>
          <w:szCs w:val="20"/>
        </w:rPr>
        <w:t>а:</w:t>
      </w:r>
    </w:p>
    <w:p w:rsidR="009124A7" w:rsidRPr="005D114D" w:rsidRDefault="009124A7" w:rsidP="00106206">
      <w:pPr>
        <w:tabs>
          <w:tab w:val="left" w:pos="851"/>
        </w:tabs>
        <w:ind w:firstLine="709"/>
        <w:rPr>
          <w:sz w:val="20"/>
          <w:szCs w:val="20"/>
        </w:rPr>
      </w:pPr>
      <w:r w:rsidRPr="005D114D">
        <w:rPr>
          <w:sz w:val="20"/>
          <w:szCs w:val="20"/>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9124A7" w:rsidRPr="005D114D" w:rsidRDefault="009124A7" w:rsidP="00106206">
      <w:pPr>
        <w:tabs>
          <w:tab w:val="left" w:pos="851"/>
        </w:tabs>
        <w:ind w:firstLine="709"/>
        <w:rPr>
          <w:sz w:val="20"/>
          <w:szCs w:val="20"/>
        </w:rPr>
      </w:pPr>
      <w:r w:rsidRPr="005D114D">
        <w:rPr>
          <w:sz w:val="20"/>
          <w:szCs w:val="20"/>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5D114D">
        <w:rPr>
          <w:spacing w:val="-4"/>
          <w:sz w:val="20"/>
          <w:szCs w:val="20"/>
        </w:rPr>
        <w:t>недостоверных сведений, представление которых требовалось в соответствии</w:t>
      </w:r>
      <w:r w:rsidRPr="005D114D">
        <w:rPr>
          <w:sz w:val="20"/>
          <w:szCs w:val="20"/>
        </w:rPr>
        <w:t xml:space="preserve"> </w:t>
      </w:r>
      <w:r w:rsidRPr="005D114D">
        <w:rPr>
          <w:sz w:val="20"/>
          <w:szCs w:val="20"/>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124A7" w:rsidRPr="005D114D" w:rsidRDefault="009124A7" w:rsidP="00106206">
      <w:pPr>
        <w:tabs>
          <w:tab w:val="left" w:pos="851"/>
        </w:tabs>
        <w:ind w:firstLine="709"/>
        <w:rPr>
          <w:sz w:val="20"/>
          <w:szCs w:val="20"/>
        </w:rPr>
      </w:pPr>
      <w:r w:rsidRPr="005D114D">
        <w:rPr>
          <w:sz w:val="20"/>
          <w:szCs w:val="20"/>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 xml:space="preserve">указание на отказ от заключения договора с участником конкурса, </w:t>
      </w:r>
      <w:r w:rsidRPr="005D114D">
        <w:rPr>
          <w:sz w:val="20"/>
          <w:szCs w:val="20"/>
        </w:rPr>
        <w:br/>
        <w:t>а также указание подраздела Положения, на основании которого было принято решение о таком отказе;</w:t>
      </w:r>
    </w:p>
    <w:p w:rsidR="009124A7" w:rsidRPr="005D114D" w:rsidRDefault="009124A7" w:rsidP="00106206">
      <w:pPr>
        <w:tabs>
          <w:tab w:val="left" w:pos="851"/>
        </w:tabs>
        <w:ind w:firstLine="709"/>
        <w:rPr>
          <w:sz w:val="20"/>
          <w:szCs w:val="20"/>
        </w:rPr>
      </w:pPr>
      <w:r w:rsidRPr="005D114D">
        <w:rPr>
          <w:sz w:val="20"/>
          <w:szCs w:val="20"/>
        </w:rPr>
        <w:t>указание на содержащиеся в заявке такого участника конкурса сведения, которые были признаны закупочной комиссией недостоверными;</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отказа от заключения договора по решению заказчика;</w:t>
      </w:r>
    </w:p>
    <w:p w:rsidR="009124A7" w:rsidRPr="005D114D" w:rsidRDefault="009124A7" w:rsidP="00106206">
      <w:pPr>
        <w:tabs>
          <w:tab w:val="left" w:pos="851"/>
        </w:tabs>
        <w:ind w:firstLine="709"/>
        <w:rPr>
          <w:sz w:val="20"/>
          <w:szCs w:val="20"/>
        </w:rPr>
      </w:pPr>
      <w:r w:rsidRPr="005D114D">
        <w:rPr>
          <w:sz w:val="20"/>
          <w:szCs w:val="20"/>
        </w:rPr>
        <w:t xml:space="preserve">9.6.5.4. Условия договора, заключаемого по результатам проведения конкурса, формируются путем внесения в проект договора (в частности </w:t>
      </w:r>
      <w:r w:rsidRPr="005D114D">
        <w:rPr>
          <w:sz w:val="20"/>
          <w:szCs w:val="20"/>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124A7" w:rsidRPr="005D114D" w:rsidRDefault="009124A7" w:rsidP="00106206">
      <w:pPr>
        <w:tabs>
          <w:tab w:val="left" w:pos="851"/>
        </w:tabs>
        <w:ind w:firstLine="709"/>
        <w:rPr>
          <w:sz w:val="20"/>
          <w:szCs w:val="20"/>
        </w:rPr>
      </w:pPr>
      <w:r w:rsidRPr="005D114D">
        <w:rPr>
          <w:sz w:val="20"/>
          <w:szCs w:val="20"/>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Положения;</w:t>
      </w:r>
    </w:p>
    <w:p w:rsidR="009124A7" w:rsidRPr="005D114D" w:rsidRDefault="009124A7" w:rsidP="00106206">
      <w:pPr>
        <w:ind w:firstLine="709"/>
        <w:rPr>
          <w:sz w:val="20"/>
          <w:szCs w:val="20"/>
        </w:rPr>
      </w:pPr>
      <w:r w:rsidRPr="005D114D">
        <w:rPr>
          <w:sz w:val="20"/>
          <w:szCs w:val="20"/>
        </w:rPr>
        <w:t xml:space="preserve">9.6.5.6. Если иное не предусмотрено документацией о закупке, стороны заключают договор в бумажной форме. </w:t>
      </w:r>
    </w:p>
    <w:p w:rsidR="009124A7" w:rsidRPr="005D114D" w:rsidRDefault="009124A7" w:rsidP="00106206">
      <w:pPr>
        <w:pStyle w:val="2"/>
        <w:spacing w:before="0"/>
        <w:ind w:firstLine="709"/>
        <w:rPr>
          <w:rFonts w:ascii="Times New Roman" w:hAnsi="Times New Roman"/>
          <w:sz w:val="20"/>
          <w:szCs w:val="20"/>
        </w:rPr>
      </w:pPr>
      <w:bookmarkStart w:id="34" w:name="_Ref454190507"/>
      <w:bookmarkStart w:id="35" w:name="_Toc521582066"/>
      <w:r w:rsidRPr="005D114D">
        <w:rPr>
          <w:rFonts w:ascii="Times New Roman" w:hAnsi="Times New Roman"/>
          <w:sz w:val="20"/>
          <w:szCs w:val="20"/>
        </w:rPr>
        <w:t>9.7. Порядок проведения аукциона</w:t>
      </w:r>
      <w:bookmarkEnd w:id="34"/>
      <w:bookmarkEnd w:id="35"/>
    </w:p>
    <w:p w:rsidR="009124A7" w:rsidRPr="005D114D" w:rsidRDefault="009124A7" w:rsidP="00106206">
      <w:pPr>
        <w:pStyle w:val="afffa"/>
        <w:spacing w:after="0"/>
        <w:ind w:firstLine="709"/>
        <w:jc w:val="left"/>
        <w:rPr>
          <w:b/>
          <w:sz w:val="20"/>
          <w:szCs w:val="20"/>
        </w:rPr>
      </w:pPr>
      <w:bookmarkStart w:id="36" w:name="_Toc521582067"/>
      <w:r w:rsidRPr="005D114D">
        <w:rPr>
          <w:rStyle w:val="afffb"/>
          <w:sz w:val="20"/>
          <w:szCs w:val="20"/>
        </w:rPr>
        <w:t>9</w:t>
      </w:r>
      <w:r w:rsidRPr="00106206">
        <w:rPr>
          <w:rStyle w:val="afffb"/>
          <w:rFonts w:ascii="Times New Roman" w:hAnsi="Times New Roman" w:cs="Times New Roman"/>
          <w:sz w:val="20"/>
          <w:szCs w:val="20"/>
        </w:rPr>
        <w:t>.7.1. Общие положения, отказ от проведения аукциона и внесение изменений в извещение и аукционную документацию</w:t>
      </w:r>
      <w:bookmarkEnd w:id="36"/>
      <w:r w:rsidRPr="005D114D">
        <w:rPr>
          <w:rStyle w:val="afffb"/>
          <w:sz w:val="20"/>
          <w:szCs w:val="20"/>
        </w:rPr>
        <w:t>:</w:t>
      </w:r>
    </w:p>
    <w:p w:rsidR="009124A7" w:rsidRPr="005D114D" w:rsidRDefault="009124A7" w:rsidP="00106206">
      <w:pPr>
        <w:tabs>
          <w:tab w:val="left" w:pos="851"/>
        </w:tabs>
        <w:ind w:firstLine="709"/>
        <w:rPr>
          <w:sz w:val="20"/>
          <w:szCs w:val="20"/>
        </w:rPr>
      </w:pPr>
      <w:r w:rsidRPr="005D114D">
        <w:rPr>
          <w:sz w:val="20"/>
          <w:szCs w:val="20"/>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w:t>
      </w:r>
      <w:r w:rsidRPr="005D114D">
        <w:rPr>
          <w:sz w:val="20"/>
          <w:szCs w:val="20"/>
        </w:rPr>
        <w:br/>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5D114D">
        <w:rPr>
          <w:spacing w:val="-6"/>
          <w:sz w:val="20"/>
          <w:szCs w:val="20"/>
        </w:rPr>
        <w:t>которого соответствует требованиям, установленным аукционной документацией,</w:t>
      </w:r>
      <w:r w:rsidRPr="005D114D">
        <w:rPr>
          <w:sz w:val="20"/>
          <w:szCs w:val="20"/>
        </w:rPr>
        <w:t xml:space="preserve"> и которое предложило наиболее высокую цену за право заключить договор;</w:t>
      </w:r>
    </w:p>
    <w:p w:rsidR="009124A7" w:rsidRPr="005D114D" w:rsidRDefault="009124A7" w:rsidP="00106206">
      <w:pPr>
        <w:tabs>
          <w:tab w:val="left" w:pos="851"/>
        </w:tabs>
        <w:ind w:firstLine="709"/>
        <w:rPr>
          <w:sz w:val="20"/>
          <w:szCs w:val="20"/>
        </w:rPr>
      </w:pPr>
      <w:r w:rsidRPr="005D114D">
        <w:rPr>
          <w:spacing w:val="-4"/>
          <w:sz w:val="20"/>
          <w:szCs w:val="20"/>
        </w:rPr>
        <w:t>9.7.1.2. Извещение о проведении аукциона (далее извещение в настоящем</w:t>
      </w:r>
      <w:r w:rsidRPr="005D114D">
        <w:rPr>
          <w:sz w:val="20"/>
          <w:szCs w:val="20"/>
        </w:rPr>
        <w:t xml:space="preserve"> подразделе) и аукционная документация, вносимые в них изменения должны </w:t>
      </w:r>
      <w:r w:rsidRPr="005D114D">
        <w:rPr>
          <w:spacing w:val="-4"/>
          <w:sz w:val="20"/>
          <w:szCs w:val="20"/>
        </w:rPr>
        <w:t>быть разработаны и размещены в соответствии с требованиями подраздела 9.2</w:t>
      </w:r>
      <w:r w:rsidRPr="005D114D">
        <w:rPr>
          <w:sz w:val="20"/>
          <w:szCs w:val="20"/>
        </w:rPr>
        <w:t xml:space="preserve"> Положения;</w:t>
      </w:r>
    </w:p>
    <w:p w:rsidR="009124A7" w:rsidRPr="005D114D" w:rsidRDefault="009124A7" w:rsidP="00106206">
      <w:pPr>
        <w:tabs>
          <w:tab w:val="left" w:pos="851"/>
        </w:tabs>
        <w:ind w:firstLine="709"/>
        <w:rPr>
          <w:sz w:val="20"/>
          <w:szCs w:val="20"/>
        </w:rPr>
      </w:pPr>
      <w:r w:rsidRPr="005D114D">
        <w:rPr>
          <w:sz w:val="20"/>
          <w:szCs w:val="20"/>
        </w:rPr>
        <w:lastRenderedPageBreak/>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9124A7" w:rsidRPr="005D114D" w:rsidRDefault="009124A7" w:rsidP="00106206">
      <w:pPr>
        <w:tabs>
          <w:tab w:val="left" w:pos="851"/>
        </w:tabs>
        <w:ind w:firstLine="709"/>
        <w:rPr>
          <w:sz w:val="20"/>
          <w:szCs w:val="20"/>
        </w:rPr>
      </w:pPr>
      <w:r w:rsidRPr="005D114D">
        <w:rPr>
          <w:sz w:val="20"/>
          <w:szCs w:val="20"/>
        </w:rPr>
        <w:t xml:space="preserve">9.7.1.4. Подача заявок на участие в аукционе (далее заявка в настоящем подразделе) осуществляется в соответствии с требованиями, </w:t>
      </w:r>
      <w:r w:rsidRPr="005D114D">
        <w:rPr>
          <w:spacing w:val="-4"/>
          <w:sz w:val="20"/>
          <w:szCs w:val="20"/>
        </w:rPr>
        <w:t>указанными в аукционной документации, с учетом требований подраздела 9.4</w:t>
      </w:r>
      <w:r w:rsidRPr="005D114D">
        <w:rPr>
          <w:sz w:val="20"/>
          <w:szCs w:val="20"/>
        </w:rPr>
        <w:t xml:space="preserve"> Положения;</w:t>
      </w:r>
    </w:p>
    <w:p w:rsidR="009124A7" w:rsidRPr="005D114D" w:rsidRDefault="009124A7" w:rsidP="00106206">
      <w:pPr>
        <w:tabs>
          <w:tab w:val="left" w:pos="851"/>
        </w:tabs>
        <w:ind w:firstLine="709"/>
        <w:rPr>
          <w:sz w:val="20"/>
          <w:szCs w:val="20"/>
        </w:rPr>
      </w:pPr>
      <w:r w:rsidRPr="005D114D">
        <w:rPr>
          <w:sz w:val="20"/>
          <w:szCs w:val="20"/>
        </w:rPr>
        <w:t>9.7.1.5. Заказчик вправе отказаться от проведения аукциона в любое время вплоть до даты и времени окончания срока подачи заявок;</w:t>
      </w:r>
    </w:p>
    <w:p w:rsidR="009124A7" w:rsidRPr="005D114D" w:rsidRDefault="009124A7" w:rsidP="009124A7">
      <w:pPr>
        <w:tabs>
          <w:tab w:val="left" w:pos="851"/>
        </w:tabs>
        <w:ind w:firstLine="709"/>
        <w:jc w:val="both"/>
        <w:rPr>
          <w:sz w:val="20"/>
          <w:szCs w:val="20"/>
        </w:rPr>
      </w:pPr>
      <w:r w:rsidRPr="005D114D">
        <w:rPr>
          <w:sz w:val="20"/>
          <w:szCs w:val="20"/>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9124A7" w:rsidRPr="005D114D" w:rsidRDefault="009124A7" w:rsidP="00106206">
      <w:pPr>
        <w:tabs>
          <w:tab w:val="left" w:pos="851"/>
        </w:tabs>
        <w:ind w:firstLine="709"/>
        <w:rPr>
          <w:sz w:val="20"/>
          <w:szCs w:val="20"/>
        </w:rPr>
      </w:pPr>
      <w:r w:rsidRPr="005D114D">
        <w:rPr>
          <w:sz w:val="20"/>
          <w:szCs w:val="20"/>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9124A7" w:rsidRPr="005D114D" w:rsidRDefault="009124A7" w:rsidP="00106206">
      <w:pPr>
        <w:tabs>
          <w:tab w:val="left" w:pos="851"/>
        </w:tabs>
        <w:ind w:firstLine="709"/>
        <w:rPr>
          <w:sz w:val="20"/>
          <w:szCs w:val="20"/>
        </w:rPr>
      </w:pPr>
      <w:r w:rsidRPr="005D114D">
        <w:rPr>
          <w:sz w:val="20"/>
          <w:szCs w:val="20"/>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9124A7" w:rsidRPr="005D114D" w:rsidRDefault="009124A7" w:rsidP="00106206">
      <w:pPr>
        <w:tabs>
          <w:tab w:val="left" w:pos="851"/>
        </w:tabs>
        <w:ind w:firstLine="709"/>
        <w:rPr>
          <w:sz w:val="20"/>
          <w:szCs w:val="20"/>
        </w:rPr>
      </w:pPr>
      <w:r w:rsidRPr="005D114D">
        <w:rPr>
          <w:sz w:val="20"/>
          <w:szCs w:val="20"/>
        </w:rPr>
        <w:t>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9124A7" w:rsidRPr="005D114D" w:rsidRDefault="009124A7" w:rsidP="00106206">
      <w:pPr>
        <w:tabs>
          <w:tab w:val="left" w:pos="851"/>
        </w:tabs>
        <w:ind w:firstLine="709"/>
        <w:rPr>
          <w:sz w:val="20"/>
          <w:szCs w:val="20"/>
        </w:rPr>
      </w:pPr>
      <w:r w:rsidRPr="005D114D">
        <w:rPr>
          <w:sz w:val="20"/>
          <w:szCs w:val="20"/>
        </w:rPr>
        <w:t xml:space="preserve">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5D114D">
        <w:rPr>
          <w:spacing w:val="-4"/>
          <w:sz w:val="20"/>
          <w:szCs w:val="20"/>
        </w:rPr>
        <w:t>составленный по результатам такого этапа, является итоговым, за исключением</w:t>
      </w:r>
      <w:r w:rsidRPr="005D114D">
        <w:rPr>
          <w:sz w:val="20"/>
          <w:szCs w:val="20"/>
        </w:rPr>
        <w:t xml:space="preserve"> случаев признания аукциона несостоявшимся;</w:t>
      </w:r>
    </w:p>
    <w:p w:rsidR="009124A7" w:rsidRPr="005D114D" w:rsidRDefault="009124A7" w:rsidP="00106206">
      <w:pPr>
        <w:tabs>
          <w:tab w:val="left" w:pos="851"/>
        </w:tabs>
        <w:ind w:firstLine="709"/>
        <w:rPr>
          <w:sz w:val="20"/>
          <w:szCs w:val="20"/>
        </w:rPr>
      </w:pPr>
      <w:r w:rsidRPr="005D114D">
        <w:rPr>
          <w:sz w:val="20"/>
          <w:szCs w:val="20"/>
        </w:rPr>
        <w:t>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9124A7" w:rsidRPr="005D114D" w:rsidRDefault="009124A7" w:rsidP="00106206">
      <w:pPr>
        <w:tabs>
          <w:tab w:val="left" w:pos="851"/>
        </w:tabs>
        <w:ind w:firstLine="709"/>
        <w:rPr>
          <w:sz w:val="20"/>
          <w:szCs w:val="20"/>
        </w:rPr>
      </w:pPr>
      <w:r w:rsidRPr="005D114D">
        <w:rPr>
          <w:sz w:val="20"/>
          <w:szCs w:val="20"/>
        </w:rPr>
        <w:t>9.7.1.12. 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rsidR="009124A7" w:rsidRPr="00106206" w:rsidRDefault="009124A7" w:rsidP="00106206">
      <w:pPr>
        <w:pStyle w:val="afffa"/>
        <w:spacing w:after="0"/>
        <w:ind w:firstLine="709"/>
        <w:jc w:val="left"/>
        <w:rPr>
          <w:rFonts w:ascii="Times New Roman" w:hAnsi="Times New Roman" w:cs="Times New Roman"/>
          <w:sz w:val="20"/>
          <w:szCs w:val="20"/>
        </w:rPr>
      </w:pPr>
      <w:bookmarkStart w:id="37" w:name="_Toc521582068"/>
      <w:r w:rsidRPr="00106206">
        <w:rPr>
          <w:rStyle w:val="afffb"/>
          <w:rFonts w:ascii="Times New Roman" w:hAnsi="Times New Roman" w:cs="Times New Roman"/>
          <w:sz w:val="20"/>
          <w:szCs w:val="20"/>
        </w:rPr>
        <w:t>9.7.2. Открытие доступа к поданным заявкам на участие в аукционе</w:t>
      </w:r>
      <w:bookmarkEnd w:id="37"/>
      <w:r w:rsidRPr="00106206">
        <w:rPr>
          <w:rStyle w:val="afffb"/>
          <w:rFonts w:ascii="Times New Roman" w:hAnsi="Times New Roman" w:cs="Times New Roman"/>
          <w:sz w:val="20"/>
          <w:szCs w:val="20"/>
        </w:rPr>
        <w:t>:</w:t>
      </w:r>
    </w:p>
    <w:p w:rsidR="009124A7" w:rsidRPr="005D114D" w:rsidRDefault="009124A7" w:rsidP="00106206">
      <w:pPr>
        <w:tabs>
          <w:tab w:val="left" w:pos="851"/>
        </w:tabs>
        <w:ind w:firstLine="709"/>
        <w:rPr>
          <w:sz w:val="20"/>
          <w:szCs w:val="20"/>
        </w:rPr>
      </w:pPr>
      <w:r w:rsidRPr="005D114D">
        <w:rPr>
          <w:sz w:val="20"/>
          <w:szCs w:val="20"/>
        </w:rPr>
        <w:t>9.7.2.1. Процедура открытия доступа к поданным на участие 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9124A7" w:rsidRPr="005D114D" w:rsidRDefault="009124A7" w:rsidP="00106206">
      <w:pPr>
        <w:tabs>
          <w:tab w:val="left" w:pos="851"/>
        </w:tabs>
        <w:ind w:firstLine="709"/>
        <w:rPr>
          <w:sz w:val="20"/>
          <w:szCs w:val="20"/>
        </w:rPr>
      </w:pPr>
      <w:r w:rsidRPr="005D114D">
        <w:rPr>
          <w:sz w:val="20"/>
          <w:szCs w:val="20"/>
        </w:rPr>
        <w:t>9.7.2.2. Открытие доступа осуществляется закупочной комиссией посредством функционала ЭП, на которой проводится аукцион;</w:t>
      </w:r>
    </w:p>
    <w:p w:rsidR="009124A7" w:rsidRPr="005D114D" w:rsidRDefault="009124A7" w:rsidP="00106206">
      <w:pPr>
        <w:tabs>
          <w:tab w:val="left" w:pos="851"/>
        </w:tabs>
        <w:ind w:firstLine="709"/>
        <w:rPr>
          <w:sz w:val="20"/>
          <w:szCs w:val="20"/>
        </w:rPr>
      </w:pPr>
      <w:r w:rsidRPr="005D114D">
        <w:rPr>
          <w:sz w:val="20"/>
          <w:szCs w:val="20"/>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количество поданных на участие в аукционе заявок, а также дата и время регистрации каждой заявки;</w:t>
      </w:r>
    </w:p>
    <w:p w:rsidR="009124A7" w:rsidRPr="005D114D" w:rsidRDefault="009124A7" w:rsidP="00106206">
      <w:pPr>
        <w:tabs>
          <w:tab w:val="left" w:pos="851"/>
        </w:tabs>
        <w:ind w:firstLine="709"/>
        <w:rPr>
          <w:sz w:val="20"/>
          <w:szCs w:val="20"/>
        </w:rPr>
      </w:pPr>
      <w:r w:rsidRPr="005D114D">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124A7" w:rsidRPr="005D114D" w:rsidRDefault="009124A7" w:rsidP="00106206">
      <w:pPr>
        <w:tabs>
          <w:tab w:val="left" w:pos="851"/>
        </w:tabs>
        <w:ind w:firstLine="709"/>
        <w:rPr>
          <w:sz w:val="20"/>
          <w:szCs w:val="20"/>
        </w:rPr>
      </w:pPr>
      <w:r w:rsidRPr="005D114D">
        <w:rPr>
          <w:sz w:val="20"/>
          <w:szCs w:val="20"/>
        </w:rPr>
        <w:t>идентификационные номера  заявок на участие в аукционе;</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открытия доступа по решению заказчика;</w:t>
      </w:r>
    </w:p>
    <w:p w:rsidR="009124A7" w:rsidRPr="005D114D" w:rsidRDefault="009124A7" w:rsidP="00106206">
      <w:pPr>
        <w:tabs>
          <w:tab w:val="left" w:pos="851"/>
        </w:tabs>
        <w:ind w:firstLine="709"/>
        <w:rPr>
          <w:sz w:val="20"/>
          <w:szCs w:val="20"/>
        </w:rPr>
      </w:pPr>
      <w:r w:rsidRPr="005D114D">
        <w:rPr>
          <w:sz w:val="20"/>
          <w:szCs w:val="20"/>
        </w:rPr>
        <w:t>9.7.2.4. Протокол открытия доступа подписывается присутствующими членами закупочной комиссии в день открытия доступа;</w:t>
      </w:r>
    </w:p>
    <w:p w:rsidR="009124A7" w:rsidRPr="005D114D" w:rsidRDefault="009124A7" w:rsidP="00106206">
      <w:pPr>
        <w:tabs>
          <w:tab w:val="left" w:pos="851"/>
        </w:tabs>
        <w:ind w:firstLine="709"/>
        <w:rPr>
          <w:sz w:val="20"/>
          <w:szCs w:val="20"/>
        </w:rPr>
      </w:pPr>
      <w:r w:rsidRPr="005D114D">
        <w:rPr>
          <w:sz w:val="20"/>
          <w:szCs w:val="20"/>
        </w:rPr>
        <w:t>9.7.2.5. Подписанный присутствующими членами комиссии протокол открытия доступа размещается в ЕИС в течение 3 дней со дня его подписания;</w:t>
      </w:r>
    </w:p>
    <w:p w:rsidR="009124A7" w:rsidRPr="005D114D" w:rsidRDefault="009124A7" w:rsidP="00106206">
      <w:pPr>
        <w:tabs>
          <w:tab w:val="left" w:pos="851"/>
        </w:tabs>
        <w:ind w:firstLine="709"/>
        <w:rPr>
          <w:sz w:val="20"/>
          <w:szCs w:val="20"/>
        </w:rPr>
      </w:pPr>
      <w:r w:rsidRPr="005D114D">
        <w:rPr>
          <w:sz w:val="20"/>
          <w:szCs w:val="20"/>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9124A7">
      <w:pPr>
        <w:tabs>
          <w:tab w:val="left" w:pos="851"/>
        </w:tabs>
        <w:ind w:firstLine="709"/>
        <w:jc w:val="both"/>
        <w:rPr>
          <w:sz w:val="20"/>
          <w:szCs w:val="20"/>
        </w:rPr>
      </w:pPr>
      <w:r w:rsidRPr="005D114D">
        <w:rPr>
          <w:sz w:val="20"/>
          <w:szCs w:val="20"/>
        </w:rPr>
        <w:t>указание на отсутствие поданных на участие в аукционе заявок;</w:t>
      </w:r>
    </w:p>
    <w:p w:rsidR="009124A7" w:rsidRPr="005D114D" w:rsidRDefault="009124A7" w:rsidP="009124A7">
      <w:pPr>
        <w:tabs>
          <w:tab w:val="left" w:pos="851"/>
        </w:tabs>
        <w:ind w:firstLine="709"/>
        <w:jc w:val="both"/>
        <w:rPr>
          <w:sz w:val="20"/>
          <w:szCs w:val="20"/>
        </w:rPr>
      </w:pPr>
      <w:r w:rsidRPr="005D114D">
        <w:rPr>
          <w:sz w:val="20"/>
          <w:szCs w:val="20"/>
        </w:rPr>
        <w:t>указание подраздела Положения, на основании которого было принято решение о признании аукциона несостоявшимся;</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открытия доступа по решению заказчика;</w:t>
      </w:r>
    </w:p>
    <w:p w:rsidR="009124A7" w:rsidRPr="005D114D" w:rsidRDefault="009124A7" w:rsidP="00106206">
      <w:pPr>
        <w:tabs>
          <w:tab w:val="left" w:pos="851"/>
        </w:tabs>
        <w:ind w:firstLine="709"/>
        <w:rPr>
          <w:sz w:val="20"/>
          <w:szCs w:val="20"/>
        </w:rPr>
      </w:pPr>
      <w:r w:rsidRPr="005D114D">
        <w:rPr>
          <w:sz w:val="20"/>
          <w:szCs w:val="20"/>
        </w:rPr>
        <w:lastRenderedPageBreak/>
        <w:t>9.7.2.7. Протокол признания аукциона несостоявшимся размещается в ЕИС в течение 3 дней со дня его подписания.</w:t>
      </w:r>
    </w:p>
    <w:p w:rsidR="009124A7" w:rsidRPr="005D114D" w:rsidRDefault="009124A7" w:rsidP="00106206">
      <w:pPr>
        <w:pStyle w:val="afffa"/>
        <w:spacing w:after="0"/>
        <w:ind w:firstLine="709"/>
        <w:jc w:val="left"/>
        <w:rPr>
          <w:sz w:val="20"/>
          <w:szCs w:val="20"/>
        </w:rPr>
      </w:pPr>
      <w:bookmarkStart w:id="38" w:name="_Toc521582069"/>
      <w:r w:rsidRPr="00106206">
        <w:rPr>
          <w:rStyle w:val="afffb"/>
          <w:rFonts w:ascii="Times New Roman" w:hAnsi="Times New Roman" w:cs="Times New Roman"/>
          <w:sz w:val="20"/>
          <w:szCs w:val="20"/>
        </w:rPr>
        <w:t>9.7.3. Рассмотрение заявок на участие в аукционе</w:t>
      </w:r>
      <w:bookmarkEnd w:id="38"/>
      <w:r w:rsidRPr="005D114D">
        <w:rPr>
          <w:rStyle w:val="afffb"/>
          <w:sz w:val="20"/>
          <w:szCs w:val="20"/>
        </w:rPr>
        <w:t>:</w:t>
      </w:r>
    </w:p>
    <w:p w:rsidR="009124A7" w:rsidRPr="005D114D" w:rsidRDefault="009124A7" w:rsidP="00106206">
      <w:pPr>
        <w:tabs>
          <w:tab w:val="left" w:pos="851"/>
        </w:tabs>
        <w:ind w:firstLine="709"/>
        <w:rPr>
          <w:sz w:val="20"/>
          <w:szCs w:val="20"/>
        </w:rPr>
      </w:pPr>
      <w:r w:rsidRPr="005D114D">
        <w:rPr>
          <w:sz w:val="20"/>
          <w:szCs w:val="20"/>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9124A7" w:rsidRPr="005D114D" w:rsidRDefault="009124A7" w:rsidP="00106206">
      <w:pPr>
        <w:tabs>
          <w:tab w:val="left" w:pos="851"/>
        </w:tabs>
        <w:ind w:firstLine="709"/>
        <w:rPr>
          <w:sz w:val="20"/>
          <w:szCs w:val="20"/>
        </w:rPr>
      </w:pPr>
      <w:r w:rsidRPr="005D114D">
        <w:rPr>
          <w:sz w:val="20"/>
          <w:szCs w:val="20"/>
        </w:rPr>
        <w:t>9.7.3.2. Срок рассмотрения заявок не может превышать 20 дней с даты открытия доступа;</w:t>
      </w:r>
    </w:p>
    <w:p w:rsidR="009124A7" w:rsidRPr="005D114D" w:rsidRDefault="009124A7" w:rsidP="00106206">
      <w:pPr>
        <w:tabs>
          <w:tab w:val="left" w:pos="851"/>
        </w:tabs>
        <w:ind w:firstLine="709"/>
        <w:rPr>
          <w:sz w:val="20"/>
          <w:szCs w:val="20"/>
        </w:rPr>
      </w:pPr>
      <w:r w:rsidRPr="005D114D">
        <w:rPr>
          <w:sz w:val="20"/>
          <w:szCs w:val="20"/>
        </w:rPr>
        <w:t>9.7.3.3. В рамках рассмотрения заявок выполняются следующие действия:</w:t>
      </w:r>
    </w:p>
    <w:p w:rsidR="009124A7" w:rsidRPr="005D114D" w:rsidRDefault="009124A7" w:rsidP="00106206">
      <w:pPr>
        <w:tabs>
          <w:tab w:val="left" w:pos="851"/>
        </w:tabs>
        <w:ind w:firstLine="709"/>
        <w:rPr>
          <w:sz w:val="20"/>
          <w:szCs w:val="20"/>
        </w:rPr>
      </w:pPr>
      <w:r w:rsidRPr="005D114D">
        <w:rPr>
          <w:sz w:val="20"/>
          <w:szCs w:val="20"/>
        </w:rPr>
        <w:t>проверка состава заявок на соблюдение требований извещения и (или) аукционной документации;</w:t>
      </w:r>
    </w:p>
    <w:p w:rsidR="009124A7" w:rsidRPr="005D114D" w:rsidRDefault="009124A7" w:rsidP="00106206">
      <w:pPr>
        <w:tabs>
          <w:tab w:val="left" w:pos="851"/>
        </w:tabs>
        <w:ind w:firstLine="709"/>
        <w:rPr>
          <w:sz w:val="20"/>
          <w:szCs w:val="20"/>
        </w:rPr>
      </w:pPr>
      <w:r w:rsidRPr="005D114D">
        <w:rPr>
          <w:sz w:val="20"/>
          <w:szCs w:val="20"/>
        </w:rPr>
        <w:t>проверка участника закупки на соответствие требованиям извещения и (или) аукционной документации;</w:t>
      </w:r>
    </w:p>
    <w:p w:rsidR="009124A7" w:rsidRPr="005D114D" w:rsidRDefault="009124A7" w:rsidP="00106206">
      <w:pPr>
        <w:tabs>
          <w:tab w:val="left" w:pos="851"/>
        </w:tabs>
        <w:ind w:firstLine="709"/>
        <w:rPr>
          <w:sz w:val="20"/>
          <w:szCs w:val="20"/>
        </w:rPr>
      </w:pPr>
      <w:r w:rsidRPr="005D114D">
        <w:rPr>
          <w:sz w:val="20"/>
          <w:szCs w:val="20"/>
        </w:rPr>
        <w:t>принятие решений о допуске, отказе в допуске (отклонении заявки) к участию по соответствующим основаниям;</w:t>
      </w:r>
    </w:p>
    <w:p w:rsidR="009124A7" w:rsidRPr="005D114D" w:rsidRDefault="009124A7" w:rsidP="00106206">
      <w:pPr>
        <w:tabs>
          <w:tab w:val="left" w:pos="851"/>
        </w:tabs>
        <w:ind w:firstLine="709"/>
        <w:rPr>
          <w:sz w:val="20"/>
          <w:szCs w:val="20"/>
        </w:rPr>
      </w:pPr>
      <w:r w:rsidRPr="005D114D">
        <w:rPr>
          <w:sz w:val="20"/>
          <w:szCs w:val="20"/>
        </w:rPr>
        <w:t xml:space="preserve">9.7.3.4. Комиссия имеет право осуществлять любые иные действия, позволяющие объективно рассмотреть поданные заявки, не указанные </w:t>
      </w:r>
      <w:r w:rsidRPr="005D114D">
        <w:rPr>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124A7" w:rsidRPr="005D114D" w:rsidRDefault="009124A7" w:rsidP="00106206">
      <w:pPr>
        <w:tabs>
          <w:tab w:val="left" w:pos="851"/>
        </w:tabs>
        <w:ind w:firstLine="709"/>
        <w:rPr>
          <w:sz w:val="20"/>
          <w:szCs w:val="20"/>
        </w:rPr>
      </w:pPr>
      <w:r w:rsidRPr="005D114D">
        <w:rPr>
          <w:sz w:val="20"/>
          <w:szCs w:val="20"/>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9124A7" w:rsidRPr="005D114D" w:rsidRDefault="009124A7" w:rsidP="00106206">
      <w:pPr>
        <w:tabs>
          <w:tab w:val="left" w:pos="851"/>
        </w:tabs>
        <w:ind w:firstLine="709"/>
        <w:rPr>
          <w:sz w:val="20"/>
          <w:szCs w:val="20"/>
        </w:rPr>
      </w:pPr>
      <w:r w:rsidRPr="005D114D">
        <w:rPr>
          <w:sz w:val="20"/>
          <w:szCs w:val="20"/>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9124A7" w:rsidRPr="005D114D" w:rsidRDefault="009124A7" w:rsidP="00106206">
      <w:pPr>
        <w:tabs>
          <w:tab w:val="left" w:pos="851"/>
        </w:tabs>
        <w:ind w:firstLine="709"/>
        <w:rPr>
          <w:sz w:val="20"/>
          <w:szCs w:val="20"/>
        </w:rPr>
      </w:pPr>
      <w:r w:rsidRPr="005D114D">
        <w:rPr>
          <w:sz w:val="20"/>
          <w:szCs w:val="20"/>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количество поданных на участие в аукционе заявок, а также дата и время регистрации каждой заявки;</w:t>
      </w:r>
    </w:p>
    <w:p w:rsidR="009124A7" w:rsidRPr="005D114D" w:rsidRDefault="009124A7" w:rsidP="00106206">
      <w:pPr>
        <w:tabs>
          <w:tab w:val="left" w:pos="851"/>
        </w:tabs>
        <w:ind w:firstLine="709"/>
        <w:rPr>
          <w:sz w:val="20"/>
          <w:szCs w:val="20"/>
        </w:rPr>
      </w:pPr>
      <w:r w:rsidRPr="005D114D">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124A7" w:rsidRPr="005D114D" w:rsidRDefault="009124A7" w:rsidP="00106206">
      <w:pPr>
        <w:tabs>
          <w:tab w:val="left" w:pos="851"/>
        </w:tabs>
        <w:ind w:firstLine="709"/>
        <w:rPr>
          <w:sz w:val="20"/>
          <w:szCs w:val="20"/>
        </w:rPr>
      </w:pPr>
      <w:r w:rsidRPr="005D114D">
        <w:rPr>
          <w:sz w:val="20"/>
          <w:szCs w:val="20"/>
        </w:rPr>
        <w:t>результаты рассмотрения заявок на участие в аукционе, в том числе с указанием:</w:t>
      </w:r>
    </w:p>
    <w:p w:rsidR="009124A7" w:rsidRPr="005D114D" w:rsidRDefault="009124A7" w:rsidP="00106206">
      <w:pPr>
        <w:tabs>
          <w:tab w:val="left" w:pos="851"/>
        </w:tabs>
        <w:ind w:firstLine="11"/>
        <w:rPr>
          <w:sz w:val="20"/>
          <w:szCs w:val="20"/>
        </w:rPr>
      </w:pPr>
      <w:r w:rsidRPr="005D114D">
        <w:rPr>
          <w:sz w:val="20"/>
          <w:szCs w:val="20"/>
        </w:rPr>
        <w:t>количества заявок на участие в аукционе, которые были отклонены по результатам рассмотрения заявок;</w:t>
      </w:r>
    </w:p>
    <w:p w:rsidR="009124A7" w:rsidRPr="005D114D" w:rsidRDefault="009124A7" w:rsidP="00106206">
      <w:pPr>
        <w:tabs>
          <w:tab w:val="left" w:pos="851"/>
        </w:tabs>
        <w:ind w:firstLine="11"/>
        <w:rPr>
          <w:sz w:val="20"/>
          <w:szCs w:val="20"/>
        </w:rPr>
      </w:pPr>
      <w:r w:rsidRPr="005D114D">
        <w:rPr>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124A7" w:rsidRPr="005D114D" w:rsidRDefault="009124A7" w:rsidP="00106206">
      <w:pPr>
        <w:tabs>
          <w:tab w:val="left" w:pos="851"/>
        </w:tabs>
        <w:ind w:firstLine="709"/>
        <w:rPr>
          <w:sz w:val="20"/>
          <w:szCs w:val="20"/>
        </w:rPr>
      </w:pPr>
      <w:r w:rsidRPr="005D114D">
        <w:rPr>
          <w:sz w:val="20"/>
          <w:szCs w:val="20"/>
        </w:rPr>
        <w:t>идентификационные номера  заявок на участие в аукционе;</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рассмотрения заявок по решению заказчика;</w:t>
      </w:r>
    </w:p>
    <w:p w:rsidR="009124A7" w:rsidRPr="005D114D" w:rsidRDefault="009124A7" w:rsidP="00106206">
      <w:pPr>
        <w:tabs>
          <w:tab w:val="left" w:pos="851"/>
        </w:tabs>
        <w:ind w:firstLine="709"/>
        <w:rPr>
          <w:sz w:val="20"/>
          <w:szCs w:val="20"/>
        </w:rPr>
      </w:pPr>
      <w:r w:rsidRPr="005D114D">
        <w:rPr>
          <w:spacing w:val="-4"/>
          <w:sz w:val="20"/>
          <w:szCs w:val="20"/>
        </w:rPr>
        <w:t>9.7.3.8. Протокол рассмотрения заявок подписывается присутствующими</w:t>
      </w:r>
      <w:r w:rsidRPr="005D114D">
        <w:rPr>
          <w:sz w:val="20"/>
          <w:szCs w:val="20"/>
        </w:rPr>
        <w:t xml:space="preserve"> членами закупочной комиссии в день рассмотрения заявок;</w:t>
      </w:r>
    </w:p>
    <w:p w:rsidR="009124A7" w:rsidRPr="005D114D" w:rsidRDefault="009124A7" w:rsidP="00106206">
      <w:pPr>
        <w:tabs>
          <w:tab w:val="left" w:pos="851"/>
        </w:tabs>
        <w:ind w:firstLine="709"/>
        <w:rPr>
          <w:sz w:val="20"/>
          <w:szCs w:val="20"/>
        </w:rPr>
      </w:pPr>
      <w:r w:rsidRPr="005D114D">
        <w:rPr>
          <w:sz w:val="20"/>
          <w:szCs w:val="20"/>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9124A7" w:rsidRPr="005D114D" w:rsidRDefault="009124A7" w:rsidP="00106206">
      <w:pPr>
        <w:tabs>
          <w:tab w:val="left" w:pos="851"/>
        </w:tabs>
        <w:ind w:firstLine="709"/>
        <w:rPr>
          <w:sz w:val="20"/>
          <w:szCs w:val="20"/>
        </w:rPr>
      </w:pPr>
      <w:r w:rsidRPr="005D114D">
        <w:rPr>
          <w:sz w:val="20"/>
          <w:szCs w:val="20"/>
        </w:rPr>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9124A7" w:rsidRPr="005D114D" w:rsidRDefault="009124A7" w:rsidP="00106206">
      <w:pPr>
        <w:tabs>
          <w:tab w:val="left" w:pos="851"/>
        </w:tabs>
        <w:ind w:firstLine="709"/>
        <w:rPr>
          <w:sz w:val="20"/>
          <w:szCs w:val="20"/>
        </w:rPr>
      </w:pPr>
      <w:r w:rsidRPr="005D114D">
        <w:rPr>
          <w:sz w:val="20"/>
          <w:szCs w:val="20"/>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rsidR="009124A7" w:rsidRPr="005D114D" w:rsidRDefault="009124A7" w:rsidP="00106206">
      <w:pPr>
        <w:pStyle w:val="afffa"/>
        <w:spacing w:after="0"/>
        <w:ind w:firstLine="709"/>
        <w:jc w:val="left"/>
        <w:rPr>
          <w:sz w:val="20"/>
          <w:szCs w:val="20"/>
        </w:rPr>
      </w:pPr>
      <w:bookmarkStart w:id="39" w:name="_Toc521582070"/>
      <w:r w:rsidRPr="00106206">
        <w:rPr>
          <w:rStyle w:val="afffb"/>
          <w:rFonts w:ascii="Times New Roman" w:hAnsi="Times New Roman" w:cs="Times New Roman"/>
          <w:sz w:val="20"/>
          <w:szCs w:val="20"/>
        </w:rPr>
        <w:t>9.7.4. Проведение аукциона</w:t>
      </w:r>
      <w:bookmarkEnd w:id="39"/>
      <w:r w:rsidRPr="005D114D">
        <w:rPr>
          <w:rStyle w:val="afffb"/>
          <w:sz w:val="20"/>
          <w:szCs w:val="20"/>
        </w:rPr>
        <w:t>:</w:t>
      </w:r>
    </w:p>
    <w:p w:rsidR="009124A7" w:rsidRPr="005D114D" w:rsidRDefault="009124A7" w:rsidP="00106206">
      <w:pPr>
        <w:tabs>
          <w:tab w:val="left" w:pos="851"/>
        </w:tabs>
        <w:ind w:firstLine="709"/>
        <w:rPr>
          <w:sz w:val="20"/>
          <w:szCs w:val="20"/>
        </w:rPr>
      </w:pPr>
      <w:r w:rsidRPr="005D114D">
        <w:rPr>
          <w:sz w:val="20"/>
          <w:szCs w:val="20"/>
        </w:rPr>
        <w:t xml:space="preserve">9.7.4.1. Этап проведения аукциона (далее проведение аукциона </w:t>
      </w:r>
      <w:r w:rsidRPr="005D114D">
        <w:rPr>
          <w:sz w:val="20"/>
          <w:szCs w:val="20"/>
        </w:rPr>
        <w:br/>
        <w:t>в настоящем подразделе) обеспечивается оператором ЭП посредством автоматизированного функционала;</w:t>
      </w:r>
    </w:p>
    <w:p w:rsidR="009124A7" w:rsidRPr="005D114D" w:rsidRDefault="009124A7" w:rsidP="00106206">
      <w:pPr>
        <w:tabs>
          <w:tab w:val="left" w:pos="851"/>
        </w:tabs>
        <w:ind w:firstLine="709"/>
        <w:rPr>
          <w:sz w:val="20"/>
          <w:szCs w:val="20"/>
        </w:rPr>
      </w:pPr>
      <w:r w:rsidRPr="005D114D">
        <w:rPr>
          <w:sz w:val="20"/>
          <w:szCs w:val="20"/>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9124A7" w:rsidRPr="005D114D" w:rsidRDefault="009124A7" w:rsidP="009124A7">
      <w:pPr>
        <w:tabs>
          <w:tab w:val="left" w:pos="851"/>
        </w:tabs>
        <w:ind w:firstLine="709"/>
        <w:jc w:val="both"/>
        <w:rPr>
          <w:sz w:val="20"/>
          <w:szCs w:val="20"/>
        </w:rPr>
      </w:pPr>
      <w:r w:rsidRPr="005D114D">
        <w:rPr>
          <w:sz w:val="20"/>
          <w:szCs w:val="20"/>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9124A7" w:rsidRPr="005D114D" w:rsidRDefault="009124A7" w:rsidP="00106206">
      <w:pPr>
        <w:tabs>
          <w:tab w:val="left" w:pos="851"/>
        </w:tabs>
        <w:ind w:firstLine="709"/>
        <w:rPr>
          <w:sz w:val="20"/>
          <w:szCs w:val="20"/>
        </w:rPr>
      </w:pPr>
      <w:r w:rsidRPr="005D114D">
        <w:rPr>
          <w:sz w:val="20"/>
          <w:szCs w:val="20"/>
        </w:rPr>
        <w:t>9.7.4.4. Если в ходе рассмотрения заявок к участию в аукционе была допущена только одна заявка, проведение аукциона не осуществляется;</w:t>
      </w:r>
    </w:p>
    <w:p w:rsidR="009124A7" w:rsidRPr="005D114D" w:rsidRDefault="009124A7" w:rsidP="00106206">
      <w:pPr>
        <w:tabs>
          <w:tab w:val="left" w:pos="851"/>
        </w:tabs>
        <w:ind w:firstLine="709"/>
        <w:rPr>
          <w:sz w:val="20"/>
          <w:szCs w:val="20"/>
        </w:rPr>
      </w:pPr>
      <w:r w:rsidRPr="005D114D">
        <w:rPr>
          <w:sz w:val="20"/>
          <w:szCs w:val="20"/>
        </w:rPr>
        <w:t xml:space="preserve">9.7.4.5. «Шаг аукциона» может иметь диапазон значений в пределах от 0,5 % до 5 % от начальной (максимальной) цены договора, </w:t>
      </w:r>
      <w:r w:rsidRPr="005D114D">
        <w:rPr>
          <w:sz w:val="20"/>
          <w:szCs w:val="20"/>
        </w:rPr>
        <w:br/>
        <w:t>либо фиксированное значение из диапазона 0,5 %-5 %. Решение о выборе конкретного типа «шага аукциона» принимает заказчик;</w:t>
      </w:r>
    </w:p>
    <w:p w:rsidR="009124A7" w:rsidRPr="005D114D" w:rsidRDefault="009124A7" w:rsidP="00106206">
      <w:pPr>
        <w:tabs>
          <w:tab w:val="left" w:pos="851"/>
        </w:tabs>
        <w:ind w:firstLine="709"/>
        <w:rPr>
          <w:sz w:val="20"/>
          <w:szCs w:val="20"/>
        </w:rPr>
      </w:pPr>
      <w:r w:rsidRPr="005D114D">
        <w:rPr>
          <w:sz w:val="20"/>
          <w:szCs w:val="20"/>
        </w:rPr>
        <w:lastRenderedPageBreak/>
        <w:t>9.7.4.6. Подача ценовых предложений при проведении аукциона вне «шага аукциона» не допускается;</w:t>
      </w:r>
    </w:p>
    <w:p w:rsidR="009124A7" w:rsidRPr="005D114D" w:rsidRDefault="009124A7" w:rsidP="009124A7">
      <w:pPr>
        <w:tabs>
          <w:tab w:val="left" w:pos="851"/>
        </w:tabs>
        <w:ind w:firstLine="709"/>
        <w:jc w:val="both"/>
        <w:rPr>
          <w:sz w:val="20"/>
          <w:szCs w:val="20"/>
        </w:rPr>
      </w:pPr>
      <w:r w:rsidRPr="005D114D">
        <w:rPr>
          <w:sz w:val="20"/>
          <w:szCs w:val="20"/>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9124A7" w:rsidRPr="005D114D" w:rsidRDefault="009124A7" w:rsidP="009124A7">
      <w:pPr>
        <w:tabs>
          <w:tab w:val="left" w:pos="851"/>
        </w:tabs>
        <w:ind w:firstLine="709"/>
        <w:jc w:val="both"/>
        <w:rPr>
          <w:sz w:val="20"/>
          <w:szCs w:val="20"/>
        </w:rPr>
      </w:pPr>
      <w:r w:rsidRPr="005D114D">
        <w:rPr>
          <w:spacing w:val="-4"/>
          <w:sz w:val="20"/>
          <w:szCs w:val="20"/>
        </w:rPr>
        <w:t>9.7.4.8. Максимальный интервал между подачей ценовых предложений устанавливается</w:t>
      </w:r>
      <w:r w:rsidRPr="005D114D">
        <w:rPr>
          <w:sz w:val="20"/>
          <w:szCs w:val="20"/>
        </w:rPr>
        <w:t xml:space="preserve"> в размере 10 минут. Если по истечении времени этого интервала не подано ни одного ценового предложения, аукцион завершается;</w:t>
      </w:r>
    </w:p>
    <w:p w:rsidR="009124A7" w:rsidRPr="005D114D" w:rsidRDefault="009124A7" w:rsidP="009124A7">
      <w:pPr>
        <w:tabs>
          <w:tab w:val="left" w:pos="851"/>
        </w:tabs>
        <w:ind w:firstLine="709"/>
        <w:jc w:val="both"/>
        <w:rPr>
          <w:sz w:val="20"/>
          <w:szCs w:val="20"/>
        </w:rPr>
      </w:pPr>
      <w:r w:rsidRPr="005D114D">
        <w:rPr>
          <w:sz w:val="20"/>
          <w:szCs w:val="20"/>
        </w:rPr>
        <w:t>9.7.4.9. Оператор ЭП обязан обеспечить конфиденциальность сведений об участниках аукциона при проведении аукциона;</w:t>
      </w:r>
    </w:p>
    <w:p w:rsidR="009124A7" w:rsidRPr="005D114D" w:rsidRDefault="009124A7" w:rsidP="009124A7">
      <w:pPr>
        <w:tabs>
          <w:tab w:val="left" w:pos="851"/>
        </w:tabs>
        <w:ind w:firstLine="709"/>
        <w:jc w:val="both"/>
        <w:rPr>
          <w:sz w:val="20"/>
          <w:szCs w:val="20"/>
        </w:rPr>
      </w:pPr>
      <w:r w:rsidRPr="005D114D">
        <w:rPr>
          <w:sz w:val="20"/>
          <w:szCs w:val="20"/>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9124A7" w:rsidRPr="005D114D" w:rsidRDefault="009124A7" w:rsidP="009124A7">
      <w:pPr>
        <w:tabs>
          <w:tab w:val="left" w:pos="851"/>
        </w:tabs>
        <w:ind w:firstLine="709"/>
        <w:jc w:val="both"/>
        <w:rPr>
          <w:sz w:val="20"/>
          <w:szCs w:val="20"/>
        </w:rPr>
      </w:pPr>
      <w:r w:rsidRPr="005D114D">
        <w:rPr>
          <w:sz w:val="20"/>
          <w:szCs w:val="20"/>
        </w:rPr>
        <w:t>дата подписания протокола;</w:t>
      </w:r>
    </w:p>
    <w:p w:rsidR="009124A7" w:rsidRPr="005D114D" w:rsidRDefault="009124A7" w:rsidP="009124A7">
      <w:pPr>
        <w:tabs>
          <w:tab w:val="left" w:pos="851"/>
        </w:tabs>
        <w:ind w:firstLine="709"/>
        <w:jc w:val="both"/>
        <w:rPr>
          <w:sz w:val="20"/>
          <w:szCs w:val="20"/>
        </w:rPr>
      </w:pPr>
      <w:r w:rsidRPr="005D114D">
        <w:rPr>
          <w:sz w:val="20"/>
          <w:szCs w:val="20"/>
        </w:rPr>
        <w:t>количество поданных на участие в аукционе заявок, а также дата и время регистрации каждой заявки;</w:t>
      </w:r>
    </w:p>
    <w:p w:rsidR="009124A7" w:rsidRPr="005D114D" w:rsidRDefault="009124A7" w:rsidP="009124A7">
      <w:pPr>
        <w:tabs>
          <w:tab w:val="left" w:pos="851"/>
        </w:tabs>
        <w:ind w:firstLine="709"/>
        <w:jc w:val="both"/>
        <w:rPr>
          <w:sz w:val="20"/>
          <w:szCs w:val="20"/>
        </w:rPr>
      </w:pPr>
      <w:r w:rsidRPr="005D114D">
        <w:rPr>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124A7" w:rsidRPr="005D114D" w:rsidRDefault="009124A7" w:rsidP="00106206">
      <w:pPr>
        <w:tabs>
          <w:tab w:val="left" w:pos="851"/>
        </w:tabs>
        <w:ind w:firstLine="709"/>
        <w:rPr>
          <w:sz w:val="20"/>
          <w:szCs w:val="20"/>
        </w:rPr>
      </w:pPr>
      <w:r w:rsidRPr="005D114D">
        <w:rPr>
          <w:sz w:val="20"/>
          <w:szCs w:val="20"/>
        </w:rPr>
        <w:t>наименование каждого участника аукциона, подавшего заявку на участие в аукционе;</w:t>
      </w:r>
    </w:p>
    <w:p w:rsidR="009124A7" w:rsidRPr="005D114D" w:rsidRDefault="009124A7" w:rsidP="00106206">
      <w:pPr>
        <w:tabs>
          <w:tab w:val="left" w:pos="851"/>
        </w:tabs>
        <w:ind w:firstLine="709"/>
        <w:rPr>
          <w:sz w:val="20"/>
          <w:szCs w:val="20"/>
        </w:rPr>
      </w:pPr>
      <w:r w:rsidRPr="005D114D">
        <w:rPr>
          <w:sz w:val="20"/>
          <w:szCs w:val="20"/>
        </w:rPr>
        <w:t xml:space="preserve">минимальные ценовые предложения участников аукциона, </w:t>
      </w:r>
      <w:r w:rsidRPr="005D114D">
        <w:rPr>
          <w:sz w:val="20"/>
          <w:szCs w:val="20"/>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9124A7" w:rsidRPr="005D114D" w:rsidRDefault="009124A7" w:rsidP="00106206">
      <w:pPr>
        <w:tabs>
          <w:tab w:val="left" w:pos="851"/>
        </w:tabs>
        <w:ind w:firstLine="709"/>
        <w:rPr>
          <w:sz w:val="20"/>
          <w:szCs w:val="20"/>
        </w:rPr>
      </w:pPr>
      <w:r w:rsidRPr="005D114D">
        <w:rPr>
          <w:sz w:val="20"/>
          <w:szCs w:val="20"/>
        </w:rPr>
        <w:t>результаты рассмотрения заявок на участие в аукционе, в том числе с указанием:</w:t>
      </w:r>
    </w:p>
    <w:p w:rsidR="009124A7" w:rsidRPr="005D114D" w:rsidRDefault="009124A7" w:rsidP="00106206">
      <w:pPr>
        <w:tabs>
          <w:tab w:val="left" w:pos="851"/>
        </w:tabs>
        <w:ind w:firstLine="11"/>
        <w:rPr>
          <w:sz w:val="20"/>
          <w:szCs w:val="20"/>
        </w:rPr>
      </w:pPr>
      <w:r w:rsidRPr="005D114D">
        <w:rPr>
          <w:sz w:val="20"/>
          <w:szCs w:val="20"/>
        </w:rPr>
        <w:t>количества заявок на участие в аукционе, которые были отклонены по результатам рассмотрения заявок;</w:t>
      </w:r>
    </w:p>
    <w:p w:rsidR="009124A7" w:rsidRPr="005D114D" w:rsidRDefault="009124A7" w:rsidP="00106206">
      <w:pPr>
        <w:tabs>
          <w:tab w:val="left" w:pos="851"/>
        </w:tabs>
        <w:rPr>
          <w:sz w:val="20"/>
          <w:szCs w:val="20"/>
        </w:rPr>
      </w:pPr>
      <w:r w:rsidRPr="005D114D">
        <w:rPr>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124A7" w:rsidRPr="005D114D" w:rsidRDefault="009124A7" w:rsidP="00106206">
      <w:pPr>
        <w:tabs>
          <w:tab w:val="left" w:pos="851"/>
        </w:tabs>
        <w:ind w:firstLine="709"/>
        <w:rPr>
          <w:sz w:val="20"/>
          <w:szCs w:val="20"/>
        </w:rPr>
      </w:pPr>
      <w:r w:rsidRPr="005D114D">
        <w:rPr>
          <w:sz w:val="20"/>
          <w:szCs w:val="20"/>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9124A7" w:rsidRPr="005D114D" w:rsidRDefault="009124A7" w:rsidP="00106206">
      <w:pPr>
        <w:tabs>
          <w:tab w:val="left" w:pos="851"/>
        </w:tabs>
        <w:ind w:firstLine="709"/>
        <w:rPr>
          <w:sz w:val="20"/>
          <w:szCs w:val="20"/>
        </w:rPr>
      </w:pPr>
      <w:r w:rsidRPr="005D114D">
        <w:rPr>
          <w:sz w:val="20"/>
          <w:szCs w:val="20"/>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9124A7" w:rsidRPr="005D114D" w:rsidRDefault="009124A7" w:rsidP="00106206">
      <w:pPr>
        <w:tabs>
          <w:tab w:val="left" w:pos="851"/>
        </w:tabs>
        <w:ind w:firstLine="709"/>
        <w:rPr>
          <w:sz w:val="20"/>
          <w:szCs w:val="20"/>
        </w:rPr>
      </w:pPr>
      <w:r w:rsidRPr="005D114D">
        <w:rPr>
          <w:sz w:val="20"/>
          <w:szCs w:val="20"/>
        </w:rPr>
        <w:t>иная информация, размещаемая в протоколе проведения аукциона по решению заказчика;</w:t>
      </w:r>
    </w:p>
    <w:p w:rsidR="009124A7" w:rsidRPr="005D114D" w:rsidRDefault="009124A7" w:rsidP="00106206">
      <w:pPr>
        <w:tabs>
          <w:tab w:val="left" w:pos="851"/>
        </w:tabs>
        <w:ind w:firstLine="709"/>
        <w:rPr>
          <w:sz w:val="20"/>
          <w:szCs w:val="20"/>
        </w:rPr>
      </w:pPr>
      <w:r w:rsidRPr="005D114D">
        <w:rPr>
          <w:spacing w:val="-6"/>
          <w:sz w:val="20"/>
          <w:szCs w:val="20"/>
        </w:rPr>
        <w:t>9.7.4.11. Протокол проведения аукциона подписывается присутствующими</w:t>
      </w:r>
      <w:r w:rsidRPr="005D114D">
        <w:rPr>
          <w:sz w:val="20"/>
          <w:szCs w:val="20"/>
        </w:rPr>
        <w:t xml:space="preserve"> членами закупочной комиссии в день проведения аукциона;</w:t>
      </w:r>
    </w:p>
    <w:p w:rsidR="009124A7" w:rsidRPr="005D114D" w:rsidRDefault="009124A7" w:rsidP="00106206">
      <w:pPr>
        <w:tabs>
          <w:tab w:val="left" w:pos="851"/>
        </w:tabs>
        <w:ind w:firstLine="709"/>
        <w:rPr>
          <w:sz w:val="20"/>
          <w:szCs w:val="20"/>
        </w:rPr>
      </w:pPr>
      <w:r w:rsidRPr="005D114D">
        <w:rPr>
          <w:sz w:val="20"/>
          <w:szCs w:val="20"/>
        </w:rPr>
        <w:t>9.7.4.12. Подписанный присутствующими членами комиссии протокол проведения аукциона размещается в ЕИС в течение 3 дней со дня его подписания.</w:t>
      </w:r>
    </w:p>
    <w:p w:rsidR="009124A7" w:rsidRPr="005D114D" w:rsidRDefault="009124A7" w:rsidP="00106206">
      <w:pPr>
        <w:pStyle w:val="afffa"/>
        <w:spacing w:after="0"/>
        <w:ind w:firstLine="709"/>
        <w:jc w:val="left"/>
        <w:rPr>
          <w:b/>
          <w:sz w:val="20"/>
          <w:szCs w:val="20"/>
        </w:rPr>
      </w:pPr>
      <w:bookmarkStart w:id="40" w:name="_Toc521582071"/>
      <w:r w:rsidRPr="005D114D">
        <w:rPr>
          <w:b/>
          <w:sz w:val="20"/>
          <w:szCs w:val="20"/>
        </w:rPr>
        <w:t>9.7.5. Заключение договора по итогам проведения аукциона</w:t>
      </w:r>
      <w:bookmarkEnd w:id="40"/>
      <w:r w:rsidRPr="005D114D">
        <w:rPr>
          <w:b/>
          <w:sz w:val="20"/>
          <w:szCs w:val="20"/>
        </w:rPr>
        <w:t>:</w:t>
      </w:r>
    </w:p>
    <w:p w:rsidR="009124A7" w:rsidRPr="005D114D" w:rsidRDefault="009124A7" w:rsidP="00106206">
      <w:pPr>
        <w:tabs>
          <w:tab w:val="left" w:pos="851"/>
        </w:tabs>
        <w:ind w:firstLine="709"/>
        <w:rPr>
          <w:sz w:val="20"/>
          <w:szCs w:val="20"/>
        </w:rPr>
      </w:pPr>
      <w:r w:rsidRPr="005D114D">
        <w:rPr>
          <w:sz w:val="20"/>
          <w:szCs w:val="20"/>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9124A7" w:rsidRPr="005D114D" w:rsidRDefault="009124A7" w:rsidP="00106206">
      <w:pPr>
        <w:tabs>
          <w:tab w:val="left" w:pos="851"/>
        </w:tabs>
        <w:ind w:firstLine="709"/>
        <w:rPr>
          <w:sz w:val="20"/>
          <w:szCs w:val="20"/>
        </w:rPr>
      </w:pPr>
      <w:r w:rsidRPr="005D114D">
        <w:rPr>
          <w:sz w:val="20"/>
          <w:szCs w:val="20"/>
        </w:rPr>
        <w:t xml:space="preserve">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5D114D">
        <w:rPr>
          <w:spacing w:val="-4"/>
          <w:sz w:val="20"/>
          <w:szCs w:val="20"/>
        </w:rPr>
        <w:t>недостоверных сведений, представление которых требовалось в соответствии</w:t>
      </w:r>
      <w:r w:rsidRPr="005D114D">
        <w:rPr>
          <w:sz w:val="20"/>
          <w:szCs w:val="20"/>
        </w:rPr>
        <w:t xml:space="preserve"> </w:t>
      </w:r>
      <w:r w:rsidRPr="005D114D">
        <w:rPr>
          <w:sz w:val="20"/>
          <w:szCs w:val="20"/>
        </w:rPr>
        <w:br/>
        <w:t>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9124A7" w:rsidRPr="005D114D" w:rsidRDefault="009124A7" w:rsidP="00106206">
      <w:pPr>
        <w:tabs>
          <w:tab w:val="left" w:pos="851"/>
        </w:tabs>
        <w:ind w:firstLine="709"/>
        <w:rPr>
          <w:sz w:val="20"/>
          <w:szCs w:val="20"/>
        </w:rPr>
      </w:pPr>
      <w:r w:rsidRPr="005D114D">
        <w:rPr>
          <w:sz w:val="20"/>
          <w:szCs w:val="20"/>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124A7" w:rsidRPr="005D114D" w:rsidRDefault="009124A7" w:rsidP="00106206">
      <w:pPr>
        <w:tabs>
          <w:tab w:val="left" w:pos="851"/>
        </w:tabs>
        <w:ind w:firstLine="709"/>
        <w:rPr>
          <w:sz w:val="20"/>
          <w:szCs w:val="20"/>
        </w:rPr>
      </w:pPr>
      <w:r w:rsidRPr="005D114D">
        <w:rPr>
          <w:sz w:val="20"/>
          <w:szCs w:val="20"/>
        </w:rPr>
        <w:t>дата подписания протокола;</w:t>
      </w:r>
    </w:p>
    <w:p w:rsidR="009124A7" w:rsidRPr="005D114D" w:rsidRDefault="009124A7" w:rsidP="00106206">
      <w:pPr>
        <w:tabs>
          <w:tab w:val="left" w:pos="851"/>
        </w:tabs>
        <w:ind w:firstLine="709"/>
        <w:rPr>
          <w:sz w:val="20"/>
          <w:szCs w:val="20"/>
        </w:rPr>
      </w:pPr>
      <w:r w:rsidRPr="005D114D">
        <w:rPr>
          <w:sz w:val="20"/>
          <w:szCs w:val="20"/>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9124A7" w:rsidRPr="005D114D" w:rsidRDefault="009124A7" w:rsidP="00106206">
      <w:pPr>
        <w:tabs>
          <w:tab w:val="left" w:pos="851"/>
        </w:tabs>
        <w:ind w:firstLine="709"/>
        <w:rPr>
          <w:sz w:val="20"/>
          <w:szCs w:val="20"/>
        </w:rPr>
      </w:pPr>
      <w:r w:rsidRPr="005D114D">
        <w:rPr>
          <w:sz w:val="20"/>
          <w:szCs w:val="20"/>
        </w:rPr>
        <w:t>указание на содержащиеся в заявке такого участника аукциона сведения, которые были признаны закупочной комиссией недостоверными;</w:t>
      </w:r>
    </w:p>
    <w:p w:rsidR="009124A7" w:rsidRPr="005D114D" w:rsidRDefault="009124A7" w:rsidP="009124A7">
      <w:pPr>
        <w:tabs>
          <w:tab w:val="left" w:pos="851"/>
        </w:tabs>
        <w:ind w:firstLine="709"/>
        <w:jc w:val="both"/>
        <w:rPr>
          <w:sz w:val="20"/>
          <w:szCs w:val="20"/>
        </w:rPr>
      </w:pPr>
      <w:r w:rsidRPr="005D114D">
        <w:rPr>
          <w:sz w:val="20"/>
          <w:szCs w:val="20"/>
        </w:rPr>
        <w:t xml:space="preserve">иная информация, размещаемая в протоколе отказа от заключения договора по решению заказчика; </w:t>
      </w:r>
    </w:p>
    <w:p w:rsidR="009124A7" w:rsidRPr="005D114D" w:rsidRDefault="009124A7" w:rsidP="009124A7">
      <w:pPr>
        <w:tabs>
          <w:tab w:val="left" w:pos="851"/>
        </w:tabs>
        <w:ind w:firstLine="709"/>
        <w:jc w:val="both"/>
        <w:rPr>
          <w:sz w:val="20"/>
          <w:szCs w:val="20"/>
        </w:rPr>
      </w:pPr>
      <w:r w:rsidRPr="005D114D">
        <w:rPr>
          <w:spacing w:val="-4"/>
          <w:sz w:val="20"/>
          <w:szCs w:val="20"/>
        </w:rPr>
        <w:t>9.7.5.4. Стороны заключают договор в электронной форме с применением</w:t>
      </w:r>
      <w:r w:rsidRPr="005D114D">
        <w:rPr>
          <w:sz w:val="20"/>
          <w:szCs w:val="20"/>
        </w:rPr>
        <w:t xml:space="preserve"> функционала ЭП;</w:t>
      </w:r>
    </w:p>
    <w:p w:rsidR="009124A7" w:rsidRPr="005D114D" w:rsidRDefault="009124A7" w:rsidP="009124A7">
      <w:pPr>
        <w:tabs>
          <w:tab w:val="left" w:pos="851"/>
        </w:tabs>
        <w:ind w:firstLine="709"/>
        <w:jc w:val="both"/>
        <w:rPr>
          <w:sz w:val="20"/>
          <w:szCs w:val="20"/>
        </w:rPr>
      </w:pPr>
      <w:r w:rsidRPr="005D114D">
        <w:rPr>
          <w:sz w:val="20"/>
          <w:szCs w:val="20"/>
        </w:rPr>
        <w:lastRenderedPageBreak/>
        <w:t xml:space="preserve">9.7.5.5. Условия договора, заключаемого по результатам проведения аукциона, формируются путем внесения в проект договора (в частности </w:t>
      </w:r>
      <w:r w:rsidRPr="005D114D">
        <w:rPr>
          <w:sz w:val="20"/>
          <w:szCs w:val="20"/>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9124A7" w:rsidRPr="005D114D" w:rsidRDefault="009124A7" w:rsidP="009124A7">
      <w:pPr>
        <w:tabs>
          <w:tab w:val="left" w:pos="851"/>
        </w:tabs>
        <w:ind w:firstLine="709"/>
        <w:jc w:val="both"/>
        <w:rPr>
          <w:sz w:val="20"/>
          <w:szCs w:val="20"/>
        </w:rPr>
      </w:pPr>
      <w:r w:rsidRPr="005D114D">
        <w:rPr>
          <w:sz w:val="20"/>
          <w:szCs w:val="20"/>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9124A7" w:rsidRPr="005D114D" w:rsidRDefault="009124A7" w:rsidP="002C22F1">
      <w:pPr>
        <w:tabs>
          <w:tab w:val="left" w:pos="851"/>
        </w:tabs>
        <w:ind w:firstLine="709"/>
        <w:rPr>
          <w:sz w:val="20"/>
          <w:szCs w:val="20"/>
        </w:rPr>
      </w:pPr>
    </w:p>
    <w:p w:rsidR="009124A7" w:rsidRPr="005D114D" w:rsidRDefault="009124A7" w:rsidP="002C22F1">
      <w:pPr>
        <w:pStyle w:val="2"/>
        <w:spacing w:before="0"/>
        <w:ind w:firstLine="709"/>
        <w:rPr>
          <w:rFonts w:ascii="Times New Roman" w:hAnsi="Times New Roman"/>
          <w:sz w:val="20"/>
          <w:szCs w:val="20"/>
        </w:rPr>
      </w:pPr>
      <w:bookmarkStart w:id="41" w:name="_Toc521582072"/>
      <w:r w:rsidRPr="005D114D">
        <w:rPr>
          <w:rFonts w:ascii="Times New Roman" w:hAnsi="Times New Roman"/>
          <w:sz w:val="20"/>
          <w:szCs w:val="20"/>
        </w:rPr>
        <w:t>9.8. Порядок проведения запроса предложений</w:t>
      </w:r>
      <w:bookmarkEnd w:id="41"/>
    </w:p>
    <w:p w:rsidR="009124A7" w:rsidRPr="005D114D" w:rsidRDefault="009124A7" w:rsidP="002C22F1">
      <w:pPr>
        <w:pStyle w:val="afffa"/>
        <w:spacing w:after="0"/>
        <w:ind w:firstLine="709"/>
        <w:jc w:val="left"/>
        <w:rPr>
          <w:b/>
          <w:sz w:val="20"/>
          <w:szCs w:val="20"/>
        </w:rPr>
      </w:pPr>
      <w:bookmarkStart w:id="42" w:name="_Toc521582073"/>
      <w:r w:rsidRPr="002C22F1">
        <w:rPr>
          <w:rStyle w:val="afffb"/>
          <w:rFonts w:ascii="Times New Roman" w:hAnsi="Times New Roman" w:cs="Times New Roman"/>
          <w:sz w:val="20"/>
          <w:szCs w:val="20"/>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5D114D">
        <w:rPr>
          <w:rStyle w:val="afffb"/>
          <w:sz w:val="20"/>
          <w:szCs w:val="20"/>
        </w:rPr>
        <w:t>:</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9.8.1.1.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D114D">
          <w:rPr>
            <w:rStyle w:val="a5"/>
            <w:sz w:val="20"/>
            <w:szCs w:val="20"/>
          </w:rPr>
          <w:t>9.2</w:t>
        </w:r>
      </w:hyperlink>
      <w:r w:rsidRPr="005D114D">
        <w:rPr>
          <w:sz w:val="20"/>
          <w:szCs w:val="20"/>
        </w:rPr>
        <w:t xml:space="preserve"> Положения;</w:t>
      </w:r>
    </w:p>
    <w:p w:rsidR="009124A7" w:rsidRPr="005D114D" w:rsidRDefault="009124A7" w:rsidP="002C22F1">
      <w:pPr>
        <w:tabs>
          <w:tab w:val="left" w:pos="851"/>
        </w:tabs>
        <w:ind w:firstLine="709"/>
        <w:rPr>
          <w:sz w:val="20"/>
          <w:szCs w:val="20"/>
        </w:rPr>
      </w:pPr>
      <w:r w:rsidRPr="005D114D">
        <w:rPr>
          <w:spacing w:val="-4"/>
          <w:sz w:val="20"/>
          <w:szCs w:val="20"/>
        </w:rPr>
        <w:t>9.8.1.3. Порядок предоставления разъяснений положений документации</w:t>
      </w:r>
      <w:r w:rsidRPr="005D114D">
        <w:rPr>
          <w:sz w:val="20"/>
          <w:szCs w:val="20"/>
        </w:rPr>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5D114D">
          <w:rPr>
            <w:rStyle w:val="a5"/>
            <w:sz w:val="20"/>
            <w:szCs w:val="20"/>
          </w:rPr>
          <w:t>9.3</w:t>
        </w:r>
      </w:hyperlink>
      <w:r w:rsidRPr="005D114D">
        <w:rPr>
          <w:sz w:val="20"/>
          <w:szCs w:val="20"/>
        </w:rPr>
        <w:t xml:space="preserve"> Положения;</w:t>
      </w:r>
    </w:p>
    <w:p w:rsidR="009124A7" w:rsidRPr="005D114D" w:rsidRDefault="009124A7" w:rsidP="002C22F1">
      <w:pPr>
        <w:tabs>
          <w:tab w:val="left" w:pos="851"/>
        </w:tabs>
        <w:ind w:firstLine="709"/>
        <w:rPr>
          <w:spacing w:val="-4"/>
          <w:sz w:val="20"/>
          <w:szCs w:val="20"/>
        </w:rPr>
      </w:pPr>
      <w:r w:rsidRPr="005D114D">
        <w:rPr>
          <w:sz w:val="20"/>
          <w:szCs w:val="20"/>
        </w:rPr>
        <w:t xml:space="preserve">9.8.1.4. Подача заявок на участие в запросе предложений (далее заявкав настоящем подразделе) осуществляется в соответствии с требованиями, </w:t>
      </w:r>
      <w:r w:rsidRPr="005D114D">
        <w:rPr>
          <w:spacing w:val="-4"/>
          <w:sz w:val="20"/>
          <w:szCs w:val="20"/>
        </w:rPr>
        <w:t xml:space="preserve">указанными в документации, с учетом требований подраздела </w:t>
      </w:r>
      <w:hyperlink w:anchor="_Порядок_подачи_заявки" w:history="1">
        <w:r w:rsidRPr="005D114D">
          <w:rPr>
            <w:rStyle w:val="a5"/>
            <w:spacing w:val="-4"/>
            <w:sz w:val="20"/>
            <w:szCs w:val="20"/>
          </w:rPr>
          <w:t>9.4</w:t>
        </w:r>
      </w:hyperlink>
      <w:r w:rsidRPr="005D114D">
        <w:rPr>
          <w:spacing w:val="-4"/>
          <w:sz w:val="20"/>
          <w:szCs w:val="20"/>
        </w:rPr>
        <w:t xml:space="preserve"> Положения;</w:t>
      </w:r>
    </w:p>
    <w:p w:rsidR="009124A7" w:rsidRPr="005D114D" w:rsidRDefault="009124A7" w:rsidP="002C22F1">
      <w:pPr>
        <w:tabs>
          <w:tab w:val="left" w:pos="851"/>
        </w:tabs>
        <w:ind w:firstLine="709"/>
        <w:rPr>
          <w:sz w:val="20"/>
          <w:szCs w:val="20"/>
        </w:rPr>
      </w:pPr>
      <w:r w:rsidRPr="005D114D">
        <w:rPr>
          <w:sz w:val="20"/>
          <w:szCs w:val="20"/>
        </w:rPr>
        <w:t>9.8.1.5. Заказчик вправе отказаться от проведения запроса предложений в любое время вплоть до даты и времени окончания срока подачи заявок;</w:t>
      </w:r>
    </w:p>
    <w:p w:rsidR="009124A7" w:rsidRPr="005D114D" w:rsidRDefault="009124A7" w:rsidP="002C22F1">
      <w:pPr>
        <w:tabs>
          <w:tab w:val="left" w:pos="851"/>
        </w:tabs>
        <w:ind w:firstLine="709"/>
        <w:rPr>
          <w:sz w:val="20"/>
          <w:szCs w:val="20"/>
        </w:rPr>
      </w:pPr>
      <w:r w:rsidRPr="005D114D">
        <w:rPr>
          <w:sz w:val="20"/>
          <w:szCs w:val="20"/>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9124A7" w:rsidRPr="005D114D" w:rsidRDefault="009124A7" w:rsidP="002C22F1">
      <w:pPr>
        <w:tabs>
          <w:tab w:val="left" w:pos="851"/>
        </w:tabs>
        <w:ind w:firstLine="709"/>
        <w:rPr>
          <w:sz w:val="20"/>
          <w:szCs w:val="20"/>
        </w:rPr>
      </w:pPr>
      <w:r w:rsidRPr="005D114D">
        <w:rPr>
          <w:sz w:val="20"/>
          <w:szCs w:val="20"/>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9124A7" w:rsidRPr="005D114D" w:rsidRDefault="009124A7" w:rsidP="002C22F1">
      <w:pPr>
        <w:tabs>
          <w:tab w:val="left" w:pos="851"/>
        </w:tabs>
        <w:ind w:firstLine="709"/>
        <w:rPr>
          <w:sz w:val="20"/>
          <w:szCs w:val="20"/>
        </w:rPr>
      </w:pPr>
      <w:r w:rsidRPr="005D114D">
        <w:rPr>
          <w:sz w:val="20"/>
          <w:szCs w:val="20"/>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9124A7" w:rsidRPr="005D114D" w:rsidRDefault="009124A7" w:rsidP="002C22F1">
      <w:pPr>
        <w:tabs>
          <w:tab w:val="left" w:pos="851"/>
        </w:tabs>
        <w:ind w:firstLine="709"/>
        <w:rPr>
          <w:sz w:val="20"/>
          <w:szCs w:val="20"/>
        </w:rPr>
      </w:pPr>
      <w:r w:rsidRPr="005D114D">
        <w:rPr>
          <w:sz w:val="20"/>
          <w:szCs w:val="20"/>
        </w:rPr>
        <w:t>9.8.1.9.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9124A7" w:rsidRPr="005D114D" w:rsidRDefault="009124A7" w:rsidP="002C22F1">
      <w:pPr>
        <w:tabs>
          <w:tab w:val="left" w:pos="851"/>
        </w:tabs>
        <w:ind w:firstLine="709"/>
        <w:rPr>
          <w:sz w:val="20"/>
          <w:szCs w:val="20"/>
        </w:rPr>
      </w:pPr>
      <w:r w:rsidRPr="005D114D">
        <w:rPr>
          <w:sz w:val="20"/>
          <w:szCs w:val="20"/>
        </w:rPr>
        <w:t xml:space="preserve">9.8.1.10. Запрос предложений состоит из следующих этапов: открытие доступа к поданным заявкам, рассмотрение заявок, оценка заявок. </w:t>
      </w:r>
      <w:r w:rsidRPr="005D114D">
        <w:rPr>
          <w:sz w:val="20"/>
          <w:szCs w:val="20"/>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9124A7" w:rsidRPr="005D114D" w:rsidRDefault="009124A7" w:rsidP="002C22F1">
      <w:pPr>
        <w:tabs>
          <w:tab w:val="left" w:pos="851"/>
        </w:tabs>
        <w:ind w:firstLine="709"/>
        <w:rPr>
          <w:sz w:val="20"/>
          <w:szCs w:val="20"/>
        </w:rPr>
      </w:pPr>
      <w:r w:rsidRPr="005D114D">
        <w:rPr>
          <w:sz w:val="20"/>
          <w:szCs w:val="20"/>
        </w:rPr>
        <w:t xml:space="preserve">9.8.1.11. Подача (прием) заявок, а также заключение договора </w:t>
      </w:r>
      <w:r w:rsidRPr="005D114D">
        <w:rPr>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9124A7" w:rsidRPr="005D114D" w:rsidRDefault="009124A7" w:rsidP="002C22F1">
      <w:pPr>
        <w:tabs>
          <w:tab w:val="left" w:pos="851"/>
        </w:tabs>
        <w:ind w:firstLine="709"/>
        <w:rPr>
          <w:sz w:val="20"/>
          <w:szCs w:val="20"/>
        </w:rPr>
      </w:pPr>
      <w:r w:rsidRPr="005D114D">
        <w:rPr>
          <w:sz w:val="20"/>
          <w:szCs w:val="20"/>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5D114D">
        <w:rPr>
          <w:sz w:val="20"/>
          <w:szCs w:val="20"/>
        </w:rPr>
        <w:br/>
        <w:t>к содержанию протокола оценки заявок;</w:t>
      </w:r>
    </w:p>
    <w:p w:rsidR="009124A7" w:rsidRPr="005D114D" w:rsidRDefault="009124A7" w:rsidP="009124A7">
      <w:pPr>
        <w:tabs>
          <w:tab w:val="left" w:pos="851"/>
        </w:tabs>
        <w:ind w:firstLine="709"/>
        <w:jc w:val="both"/>
        <w:rPr>
          <w:sz w:val="20"/>
          <w:szCs w:val="20"/>
        </w:rPr>
      </w:pPr>
      <w:r w:rsidRPr="005D114D">
        <w:rPr>
          <w:sz w:val="20"/>
          <w:szCs w:val="20"/>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9124A7" w:rsidRPr="005D114D" w:rsidRDefault="009124A7" w:rsidP="002C22F1">
      <w:pPr>
        <w:pStyle w:val="afffa"/>
        <w:spacing w:after="0"/>
        <w:ind w:firstLine="709"/>
        <w:jc w:val="left"/>
        <w:rPr>
          <w:sz w:val="20"/>
          <w:szCs w:val="20"/>
        </w:rPr>
      </w:pPr>
      <w:bookmarkStart w:id="43" w:name="_Toc521582074"/>
      <w:r w:rsidRPr="002C22F1">
        <w:rPr>
          <w:rStyle w:val="afffb"/>
          <w:rFonts w:ascii="Times New Roman" w:hAnsi="Times New Roman" w:cs="Times New Roman"/>
          <w:sz w:val="20"/>
          <w:szCs w:val="20"/>
        </w:rPr>
        <w:lastRenderedPageBreak/>
        <w:t>9.8.2. Открытие доступа к поданным заявкам на участие в запросе предложений</w:t>
      </w:r>
      <w:bookmarkEnd w:id="43"/>
      <w:r w:rsidRPr="005D114D">
        <w:rPr>
          <w:rStyle w:val="afffb"/>
          <w:sz w:val="20"/>
          <w:szCs w:val="20"/>
        </w:rPr>
        <w:t>:</w:t>
      </w:r>
    </w:p>
    <w:p w:rsidR="009124A7" w:rsidRPr="005D114D" w:rsidRDefault="009124A7" w:rsidP="002C22F1">
      <w:pPr>
        <w:tabs>
          <w:tab w:val="left" w:pos="851"/>
        </w:tabs>
        <w:ind w:firstLine="709"/>
        <w:rPr>
          <w:sz w:val="20"/>
          <w:szCs w:val="20"/>
        </w:rPr>
      </w:pPr>
      <w:r w:rsidRPr="005D114D">
        <w:rPr>
          <w:sz w:val="20"/>
          <w:szCs w:val="20"/>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5D114D">
        <w:rPr>
          <w:sz w:val="20"/>
          <w:szCs w:val="20"/>
        </w:rPr>
        <w:br/>
        <w:t>в документации о закупке самостоятельно;</w:t>
      </w:r>
    </w:p>
    <w:p w:rsidR="009124A7" w:rsidRPr="005D114D" w:rsidRDefault="009124A7" w:rsidP="002C22F1">
      <w:pPr>
        <w:tabs>
          <w:tab w:val="left" w:pos="851"/>
        </w:tabs>
        <w:ind w:firstLine="709"/>
        <w:rPr>
          <w:sz w:val="20"/>
          <w:szCs w:val="20"/>
        </w:rPr>
      </w:pPr>
      <w:r w:rsidRPr="005D114D">
        <w:rPr>
          <w:sz w:val="20"/>
          <w:szCs w:val="20"/>
        </w:rPr>
        <w:t>9.8.2.2. Открытие доступа осуществляется закупочной комиссией посредством функционала ЭП, на которой проводится запрос предложений;</w:t>
      </w:r>
    </w:p>
    <w:p w:rsidR="009124A7" w:rsidRPr="005D114D" w:rsidRDefault="009124A7" w:rsidP="002C22F1">
      <w:pPr>
        <w:tabs>
          <w:tab w:val="left" w:pos="851"/>
        </w:tabs>
        <w:ind w:firstLine="709"/>
        <w:rPr>
          <w:sz w:val="20"/>
          <w:szCs w:val="20"/>
        </w:rPr>
      </w:pPr>
      <w:r w:rsidRPr="005D114D">
        <w:rPr>
          <w:sz w:val="20"/>
          <w:szCs w:val="20"/>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количество поданных на участие в запросе предложений заявок, 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9124A7" w:rsidRPr="005D114D" w:rsidRDefault="009124A7" w:rsidP="002C22F1">
      <w:pPr>
        <w:tabs>
          <w:tab w:val="left" w:pos="851"/>
        </w:tabs>
        <w:ind w:firstLine="709"/>
        <w:rPr>
          <w:sz w:val="20"/>
          <w:szCs w:val="20"/>
        </w:rPr>
      </w:pPr>
      <w:r w:rsidRPr="005D114D">
        <w:rPr>
          <w:sz w:val="20"/>
          <w:szCs w:val="20"/>
        </w:rPr>
        <w:t>идентификационные номера заявок на участие в запросе предложений;</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открытия доступа по решению заказчика;</w:t>
      </w:r>
    </w:p>
    <w:p w:rsidR="009124A7" w:rsidRPr="005D114D" w:rsidRDefault="009124A7" w:rsidP="002C22F1">
      <w:pPr>
        <w:tabs>
          <w:tab w:val="left" w:pos="851"/>
        </w:tabs>
        <w:ind w:firstLine="709"/>
        <w:rPr>
          <w:sz w:val="20"/>
          <w:szCs w:val="20"/>
        </w:rPr>
      </w:pPr>
      <w:r w:rsidRPr="005D114D">
        <w:rPr>
          <w:sz w:val="20"/>
          <w:szCs w:val="20"/>
        </w:rPr>
        <w:t>9.8.2.4. Протокол открытия доступа подписывается присутствующими членами закупочной комиссии в день открытия доступа;</w:t>
      </w:r>
    </w:p>
    <w:p w:rsidR="009124A7" w:rsidRPr="005D114D" w:rsidRDefault="009124A7" w:rsidP="002C22F1">
      <w:pPr>
        <w:tabs>
          <w:tab w:val="left" w:pos="851"/>
        </w:tabs>
        <w:ind w:firstLine="709"/>
        <w:rPr>
          <w:sz w:val="20"/>
          <w:szCs w:val="20"/>
        </w:rPr>
      </w:pPr>
      <w:r w:rsidRPr="005D114D">
        <w:rPr>
          <w:sz w:val="20"/>
          <w:szCs w:val="20"/>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9124A7" w:rsidRPr="005D114D" w:rsidRDefault="009124A7" w:rsidP="002C22F1">
      <w:pPr>
        <w:tabs>
          <w:tab w:val="left" w:pos="851"/>
        </w:tabs>
        <w:ind w:firstLine="709"/>
        <w:rPr>
          <w:sz w:val="20"/>
          <w:szCs w:val="20"/>
        </w:rPr>
      </w:pPr>
      <w:r w:rsidRPr="005D114D">
        <w:rPr>
          <w:sz w:val="20"/>
          <w:szCs w:val="20"/>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указание на отсутствие поданных на участие в запросе предложений заявок;</w:t>
      </w:r>
    </w:p>
    <w:p w:rsidR="009124A7" w:rsidRPr="005D114D" w:rsidRDefault="009124A7" w:rsidP="002C22F1">
      <w:pPr>
        <w:tabs>
          <w:tab w:val="left" w:pos="851"/>
        </w:tabs>
        <w:ind w:firstLine="709"/>
        <w:rPr>
          <w:sz w:val="20"/>
          <w:szCs w:val="20"/>
        </w:rPr>
      </w:pPr>
      <w:r w:rsidRPr="005D114D">
        <w:rPr>
          <w:sz w:val="20"/>
          <w:szCs w:val="20"/>
        </w:rPr>
        <w:t>указание подраздела Положения, на основании которого было принято решение о признании запроса предложений несостоявшимся;</w:t>
      </w:r>
    </w:p>
    <w:p w:rsidR="009124A7" w:rsidRPr="005D114D" w:rsidRDefault="009124A7" w:rsidP="002C22F1">
      <w:pPr>
        <w:tabs>
          <w:tab w:val="left" w:pos="851"/>
        </w:tabs>
        <w:ind w:firstLine="709"/>
        <w:rPr>
          <w:sz w:val="20"/>
          <w:szCs w:val="20"/>
        </w:rPr>
      </w:pPr>
      <w:r w:rsidRPr="005D114D">
        <w:rPr>
          <w:sz w:val="20"/>
          <w:szCs w:val="20"/>
        </w:rPr>
        <w:t xml:space="preserve">иная информация, размещаемая в протоколе открытия доступа </w:t>
      </w:r>
      <w:r w:rsidRPr="005D114D">
        <w:rPr>
          <w:sz w:val="20"/>
          <w:szCs w:val="20"/>
        </w:rPr>
        <w:br/>
        <w:t>по решению заказчика;</w:t>
      </w:r>
    </w:p>
    <w:p w:rsidR="009124A7" w:rsidRPr="005D114D" w:rsidRDefault="009124A7" w:rsidP="002C22F1">
      <w:pPr>
        <w:tabs>
          <w:tab w:val="left" w:pos="851"/>
        </w:tabs>
        <w:ind w:firstLine="709"/>
        <w:rPr>
          <w:sz w:val="20"/>
          <w:szCs w:val="20"/>
        </w:rPr>
      </w:pPr>
      <w:r w:rsidRPr="005D114D">
        <w:rPr>
          <w:sz w:val="20"/>
          <w:szCs w:val="20"/>
        </w:rPr>
        <w:t>9.8.2.7. Протокол признания запроса предложений несостоявшимся, в случае его составления, размещается в ЕИС в течение 3 дней со дня его подписания.</w:t>
      </w:r>
    </w:p>
    <w:p w:rsidR="009124A7" w:rsidRPr="005D114D" w:rsidRDefault="009124A7" w:rsidP="002C22F1">
      <w:pPr>
        <w:pStyle w:val="afffa"/>
        <w:spacing w:after="0"/>
        <w:ind w:firstLine="709"/>
        <w:jc w:val="left"/>
        <w:rPr>
          <w:sz w:val="20"/>
          <w:szCs w:val="20"/>
        </w:rPr>
      </w:pPr>
      <w:bookmarkStart w:id="44" w:name="_Toc521582075"/>
      <w:r w:rsidRPr="002C22F1">
        <w:rPr>
          <w:rStyle w:val="afffb"/>
          <w:rFonts w:ascii="Times New Roman" w:hAnsi="Times New Roman" w:cs="Times New Roman"/>
          <w:sz w:val="20"/>
          <w:szCs w:val="20"/>
        </w:rPr>
        <w:t>9.8.3. Рассмотрение заявок на участие в запросе предложений</w:t>
      </w:r>
      <w:bookmarkEnd w:id="44"/>
      <w:r w:rsidRPr="005D114D">
        <w:rPr>
          <w:rStyle w:val="afffb"/>
          <w:sz w:val="20"/>
          <w:szCs w:val="20"/>
        </w:rPr>
        <w:t>:</w:t>
      </w:r>
    </w:p>
    <w:p w:rsidR="009124A7" w:rsidRPr="005D114D" w:rsidRDefault="009124A7" w:rsidP="002C22F1">
      <w:pPr>
        <w:tabs>
          <w:tab w:val="left" w:pos="851"/>
        </w:tabs>
        <w:ind w:firstLine="709"/>
        <w:rPr>
          <w:sz w:val="20"/>
          <w:szCs w:val="20"/>
        </w:rPr>
      </w:pPr>
      <w:r w:rsidRPr="005D114D">
        <w:rPr>
          <w:sz w:val="20"/>
          <w:szCs w:val="20"/>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9124A7" w:rsidRPr="005D114D" w:rsidRDefault="009124A7" w:rsidP="002C22F1">
      <w:pPr>
        <w:tabs>
          <w:tab w:val="left" w:pos="851"/>
        </w:tabs>
        <w:ind w:firstLine="709"/>
        <w:rPr>
          <w:sz w:val="20"/>
          <w:szCs w:val="20"/>
        </w:rPr>
      </w:pPr>
      <w:r w:rsidRPr="005D114D">
        <w:rPr>
          <w:sz w:val="20"/>
          <w:szCs w:val="20"/>
        </w:rPr>
        <w:t>9.8.3.2. Срок рассмотрения заявок не может превышать 7 дней с даты открытия доступа;</w:t>
      </w:r>
    </w:p>
    <w:p w:rsidR="009124A7" w:rsidRPr="005D114D" w:rsidRDefault="009124A7" w:rsidP="002C22F1">
      <w:pPr>
        <w:tabs>
          <w:tab w:val="left" w:pos="851"/>
        </w:tabs>
        <w:ind w:firstLine="709"/>
        <w:rPr>
          <w:sz w:val="20"/>
          <w:szCs w:val="20"/>
        </w:rPr>
      </w:pPr>
      <w:r w:rsidRPr="005D114D">
        <w:rPr>
          <w:sz w:val="20"/>
          <w:szCs w:val="20"/>
        </w:rPr>
        <w:t>9.8.3.3. В рамках рассмотрения заявок выполняются следующие действия:</w:t>
      </w:r>
    </w:p>
    <w:p w:rsidR="009124A7" w:rsidRPr="005D114D" w:rsidRDefault="009124A7" w:rsidP="002C22F1">
      <w:pPr>
        <w:tabs>
          <w:tab w:val="left" w:pos="851"/>
        </w:tabs>
        <w:ind w:firstLine="709"/>
        <w:rPr>
          <w:sz w:val="20"/>
          <w:szCs w:val="20"/>
        </w:rPr>
      </w:pPr>
      <w:r w:rsidRPr="005D114D">
        <w:rPr>
          <w:sz w:val="20"/>
          <w:szCs w:val="20"/>
        </w:rPr>
        <w:t>проверка состава заявок на соблюдение требований извещения и (или) документации о закупке;</w:t>
      </w:r>
    </w:p>
    <w:p w:rsidR="009124A7" w:rsidRPr="005D114D" w:rsidRDefault="009124A7" w:rsidP="002C22F1">
      <w:pPr>
        <w:tabs>
          <w:tab w:val="left" w:pos="851"/>
        </w:tabs>
        <w:ind w:firstLine="709"/>
        <w:rPr>
          <w:sz w:val="20"/>
          <w:szCs w:val="20"/>
        </w:rPr>
      </w:pPr>
      <w:r w:rsidRPr="005D114D">
        <w:rPr>
          <w:sz w:val="20"/>
          <w:szCs w:val="20"/>
        </w:rPr>
        <w:t>проверка участника закупки на соответствие требованиям извещения и (или) документации запроса предложения;</w:t>
      </w:r>
    </w:p>
    <w:p w:rsidR="009124A7" w:rsidRPr="005D114D" w:rsidRDefault="009124A7" w:rsidP="002C22F1">
      <w:pPr>
        <w:tabs>
          <w:tab w:val="left" w:pos="851"/>
        </w:tabs>
        <w:ind w:firstLine="709"/>
        <w:rPr>
          <w:sz w:val="20"/>
          <w:szCs w:val="20"/>
        </w:rPr>
      </w:pPr>
      <w:r w:rsidRPr="005D114D">
        <w:rPr>
          <w:sz w:val="20"/>
          <w:szCs w:val="20"/>
        </w:rPr>
        <w:t xml:space="preserve">принятие решения о допуске, отказе в допуске (отклонении заявки) </w:t>
      </w:r>
      <w:r w:rsidRPr="005D114D">
        <w:rPr>
          <w:sz w:val="20"/>
          <w:szCs w:val="20"/>
        </w:rPr>
        <w:br/>
        <w:t>к участию по соответствующим основаниям;</w:t>
      </w:r>
    </w:p>
    <w:p w:rsidR="009124A7" w:rsidRPr="005D114D" w:rsidRDefault="009124A7" w:rsidP="002C22F1">
      <w:pPr>
        <w:tabs>
          <w:tab w:val="left" w:pos="851"/>
        </w:tabs>
        <w:ind w:firstLine="709"/>
        <w:rPr>
          <w:sz w:val="20"/>
          <w:szCs w:val="20"/>
        </w:rPr>
      </w:pPr>
      <w:r w:rsidRPr="005D114D">
        <w:rPr>
          <w:sz w:val="20"/>
          <w:szCs w:val="20"/>
        </w:rPr>
        <w:t xml:space="preserve">9.8.3.4. Закупочная комиссия имеет право осуществлять любые иные действия, позволяющие рассмотреть поданные заявки, не указанные </w:t>
      </w:r>
      <w:r w:rsidRPr="005D114D">
        <w:rPr>
          <w:sz w:val="20"/>
          <w:szCs w:val="20"/>
        </w:rPr>
        <w:br/>
        <w:t xml:space="preserve">в </w:t>
      </w:r>
      <w:r w:rsidRPr="005D114D">
        <w:rPr>
          <w:spacing w:val="-4"/>
          <w:sz w:val="20"/>
          <w:szCs w:val="20"/>
        </w:rPr>
        <w:t>Положении, при условии, что такие действия не нарушают норм действующего</w:t>
      </w:r>
      <w:r w:rsidRPr="005D114D">
        <w:rPr>
          <w:sz w:val="20"/>
          <w:szCs w:val="20"/>
        </w:rPr>
        <w:t xml:space="preserve"> законодательства, а также законных прав и интересов участников закупки;</w:t>
      </w:r>
    </w:p>
    <w:p w:rsidR="009124A7" w:rsidRPr="005D114D" w:rsidRDefault="009124A7" w:rsidP="002C22F1">
      <w:pPr>
        <w:tabs>
          <w:tab w:val="left" w:pos="851"/>
        </w:tabs>
        <w:ind w:firstLine="709"/>
        <w:rPr>
          <w:sz w:val="20"/>
          <w:szCs w:val="20"/>
        </w:rPr>
      </w:pPr>
      <w:r w:rsidRPr="005D114D">
        <w:rPr>
          <w:spacing w:val="-8"/>
          <w:sz w:val="20"/>
          <w:szCs w:val="20"/>
        </w:rPr>
        <w:t>9.8.3.5. Если заявка участника не соответствует указанным в документации</w:t>
      </w:r>
      <w:r w:rsidRPr="005D114D">
        <w:rPr>
          <w:sz w:val="20"/>
          <w:szCs w:val="20"/>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9124A7" w:rsidRPr="005D114D" w:rsidRDefault="009124A7" w:rsidP="009124A7">
      <w:pPr>
        <w:tabs>
          <w:tab w:val="left" w:pos="851"/>
        </w:tabs>
        <w:ind w:firstLine="709"/>
        <w:jc w:val="both"/>
        <w:rPr>
          <w:sz w:val="20"/>
          <w:szCs w:val="20"/>
        </w:rPr>
      </w:pPr>
      <w:r w:rsidRPr="005D114D">
        <w:rPr>
          <w:sz w:val="20"/>
          <w:szCs w:val="20"/>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124A7" w:rsidRPr="005D114D" w:rsidRDefault="009124A7" w:rsidP="002C22F1">
      <w:pPr>
        <w:tabs>
          <w:tab w:val="left" w:pos="851"/>
        </w:tabs>
        <w:ind w:firstLine="709"/>
        <w:rPr>
          <w:sz w:val="20"/>
          <w:szCs w:val="20"/>
        </w:rPr>
      </w:pPr>
      <w:r w:rsidRPr="005D114D">
        <w:rPr>
          <w:sz w:val="20"/>
          <w:szCs w:val="20"/>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количество поданных на участие в запросе предложений заявок, 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lastRenderedPageBreak/>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9124A7" w:rsidRPr="005D114D" w:rsidRDefault="009124A7" w:rsidP="002C22F1">
      <w:pPr>
        <w:tabs>
          <w:tab w:val="left" w:pos="851"/>
        </w:tabs>
        <w:ind w:firstLine="709"/>
        <w:rPr>
          <w:sz w:val="20"/>
          <w:szCs w:val="20"/>
        </w:rPr>
      </w:pPr>
      <w:r w:rsidRPr="005D114D">
        <w:rPr>
          <w:sz w:val="20"/>
          <w:szCs w:val="20"/>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9124A7" w:rsidRPr="005D114D" w:rsidRDefault="009124A7" w:rsidP="002C22F1">
      <w:pPr>
        <w:tabs>
          <w:tab w:val="left" w:pos="851"/>
        </w:tabs>
        <w:ind w:firstLine="709"/>
        <w:rPr>
          <w:sz w:val="20"/>
          <w:szCs w:val="20"/>
        </w:rPr>
      </w:pPr>
      <w:r w:rsidRPr="005D114D">
        <w:rPr>
          <w:sz w:val="20"/>
          <w:szCs w:val="20"/>
        </w:rPr>
        <w:t>результаты рассмотрения заявок на участие в запросе предложений, в том числе с указанием:</w:t>
      </w:r>
    </w:p>
    <w:p w:rsidR="009124A7" w:rsidRPr="005D114D" w:rsidRDefault="009124A7" w:rsidP="002C22F1">
      <w:pPr>
        <w:tabs>
          <w:tab w:val="left" w:pos="851"/>
        </w:tabs>
        <w:ind w:firstLine="11"/>
        <w:rPr>
          <w:sz w:val="20"/>
          <w:szCs w:val="20"/>
        </w:rPr>
      </w:pPr>
      <w:r w:rsidRPr="005D114D">
        <w:rPr>
          <w:sz w:val="20"/>
          <w:szCs w:val="20"/>
        </w:rPr>
        <w:t>количества заявок на участие в запросе предложений, которые были отклонены по результатам рассмотрения заявок;</w:t>
      </w:r>
    </w:p>
    <w:p w:rsidR="009124A7" w:rsidRPr="005D114D" w:rsidRDefault="009124A7" w:rsidP="002C22F1">
      <w:pPr>
        <w:tabs>
          <w:tab w:val="left" w:pos="851"/>
        </w:tabs>
        <w:ind w:firstLine="11"/>
        <w:rPr>
          <w:sz w:val="20"/>
          <w:szCs w:val="20"/>
        </w:rPr>
      </w:pPr>
      <w:r w:rsidRPr="005D114D">
        <w:rPr>
          <w:sz w:val="20"/>
          <w:szCs w:val="20"/>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9124A7" w:rsidRPr="005D114D" w:rsidRDefault="009124A7" w:rsidP="002C22F1">
      <w:pPr>
        <w:tabs>
          <w:tab w:val="left" w:pos="851"/>
        </w:tabs>
        <w:ind w:firstLine="720"/>
        <w:rPr>
          <w:sz w:val="20"/>
          <w:szCs w:val="20"/>
        </w:rPr>
      </w:pPr>
      <w:r w:rsidRPr="005D114D">
        <w:rPr>
          <w:sz w:val="20"/>
          <w:szCs w:val="20"/>
        </w:rPr>
        <w:t>иная информация, размещаемая в протоколе рассмотрения заявок по решению заказчика;</w:t>
      </w:r>
    </w:p>
    <w:p w:rsidR="009124A7" w:rsidRPr="005D114D" w:rsidRDefault="009124A7" w:rsidP="002C22F1">
      <w:pPr>
        <w:tabs>
          <w:tab w:val="left" w:pos="851"/>
        </w:tabs>
        <w:ind w:firstLine="709"/>
        <w:rPr>
          <w:sz w:val="20"/>
          <w:szCs w:val="20"/>
        </w:rPr>
      </w:pPr>
      <w:r w:rsidRPr="005D114D">
        <w:rPr>
          <w:spacing w:val="-6"/>
          <w:sz w:val="20"/>
          <w:szCs w:val="20"/>
        </w:rPr>
        <w:t>9.8.3.8. Протокол рассмотрения заявок подписывается присутствующими</w:t>
      </w:r>
      <w:r w:rsidRPr="005D114D">
        <w:rPr>
          <w:sz w:val="20"/>
          <w:szCs w:val="20"/>
        </w:rPr>
        <w:t xml:space="preserve"> членами закупочной комиссии в день рассмотрения заявок;</w:t>
      </w:r>
    </w:p>
    <w:p w:rsidR="009124A7" w:rsidRPr="005D114D" w:rsidRDefault="009124A7" w:rsidP="002C22F1">
      <w:pPr>
        <w:tabs>
          <w:tab w:val="left" w:pos="851"/>
        </w:tabs>
        <w:ind w:firstLine="709"/>
        <w:rPr>
          <w:sz w:val="20"/>
          <w:szCs w:val="20"/>
        </w:rPr>
      </w:pPr>
      <w:r w:rsidRPr="005D114D">
        <w:rPr>
          <w:sz w:val="20"/>
          <w:szCs w:val="20"/>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5D114D">
        <w:rPr>
          <w:sz w:val="20"/>
          <w:szCs w:val="20"/>
        </w:rPr>
        <w:br/>
        <w:t>его подписания;</w:t>
      </w:r>
    </w:p>
    <w:p w:rsidR="009124A7" w:rsidRPr="005D114D" w:rsidRDefault="009124A7" w:rsidP="002C22F1">
      <w:pPr>
        <w:tabs>
          <w:tab w:val="left" w:pos="851"/>
        </w:tabs>
        <w:ind w:firstLine="709"/>
        <w:rPr>
          <w:sz w:val="20"/>
          <w:szCs w:val="20"/>
        </w:rPr>
      </w:pPr>
      <w:r w:rsidRPr="005D114D">
        <w:rPr>
          <w:sz w:val="20"/>
          <w:szCs w:val="20"/>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9124A7" w:rsidRPr="002C22F1" w:rsidRDefault="009124A7" w:rsidP="002C22F1">
      <w:pPr>
        <w:pStyle w:val="afffa"/>
        <w:spacing w:after="0"/>
        <w:ind w:firstLine="709"/>
        <w:jc w:val="left"/>
        <w:rPr>
          <w:rFonts w:ascii="Times New Roman" w:hAnsi="Times New Roman" w:cs="Times New Roman"/>
          <w:sz w:val="20"/>
          <w:szCs w:val="20"/>
        </w:rPr>
      </w:pPr>
      <w:bookmarkStart w:id="45" w:name="_Toc521582076"/>
      <w:r w:rsidRPr="002C22F1">
        <w:rPr>
          <w:rStyle w:val="afffb"/>
          <w:rFonts w:ascii="Times New Roman" w:hAnsi="Times New Roman" w:cs="Times New Roman"/>
          <w:sz w:val="20"/>
          <w:szCs w:val="20"/>
        </w:rPr>
        <w:t>9.8.4. Оценка заявок на участие в запросе предложений</w:t>
      </w:r>
      <w:bookmarkEnd w:id="45"/>
      <w:r w:rsidRPr="002C22F1">
        <w:rPr>
          <w:rStyle w:val="afffb"/>
          <w:rFonts w:ascii="Times New Roman" w:hAnsi="Times New Roman" w:cs="Times New Roman"/>
          <w:sz w:val="20"/>
          <w:szCs w:val="20"/>
        </w:rPr>
        <w:t>:</w:t>
      </w:r>
    </w:p>
    <w:p w:rsidR="009124A7" w:rsidRPr="005D114D" w:rsidRDefault="009124A7" w:rsidP="002C22F1">
      <w:pPr>
        <w:tabs>
          <w:tab w:val="left" w:pos="851"/>
        </w:tabs>
        <w:ind w:firstLine="709"/>
        <w:rPr>
          <w:sz w:val="20"/>
          <w:szCs w:val="20"/>
        </w:rPr>
      </w:pPr>
      <w:r w:rsidRPr="005D114D">
        <w:rPr>
          <w:sz w:val="20"/>
          <w:szCs w:val="20"/>
        </w:rPr>
        <w:t xml:space="preserve">9.8.4.1. Оценка заявок на участие в запросе предложений (далее </w:t>
      </w:r>
      <w:r w:rsidRPr="005D114D">
        <w:rPr>
          <w:sz w:val="20"/>
          <w:szCs w:val="20"/>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9124A7" w:rsidRPr="005D114D" w:rsidRDefault="009124A7" w:rsidP="002C22F1">
      <w:pPr>
        <w:tabs>
          <w:tab w:val="left" w:pos="851"/>
        </w:tabs>
        <w:ind w:firstLine="709"/>
        <w:rPr>
          <w:sz w:val="20"/>
          <w:szCs w:val="20"/>
        </w:rPr>
      </w:pPr>
      <w:r w:rsidRPr="005D114D">
        <w:rPr>
          <w:sz w:val="20"/>
          <w:szCs w:val="20"/>
        </w:rPr>
        <w:t>9.8.4.2. Срок оценки заявок не может превышать 7 дней с даты рассмотрения заявок;</w:t>
      </w:r>
    </w:p>
    <w:p w:rsidR="009124A7" w:rsidRPr="005D114D" w:rsidRDefault="009124A7" w:rsidP="002C22F1">
      <w:pPr>
        <w:tabs>
          <w:tab w:val="left" w:pos="851"/>
        </w:tabs>
        <w:ind w:firstLine="709"/>
        <w:rPr>
          <w:sz w:val="20"/>
          <w:szCs w:val="20"/>
        </w:rPr>
      </w:pPr>
      <w:r w:rsidRPr="005D114D">
        <w:rPr>
          <w:sz w:val="20"/>
          <w:szCs w:val="20"/>
        </w:rPr>
        <w:t>9.8.4.3. Оценка заявок не проводится в отношении тех заявок, которые были отклонены на этапе рассмотрения заявок;</w:t>
      </w:r>
    </w:p>
    <w:p w:rsidR="009124A7" w:rsidRPr="005D114D" w:rsidRDefault="009124A7" w:rsidP="002C22F1">
      <w:pPr>
        <w:tabs>
          <w:tab w:val="left" w:pos="851"/>
        </w:tabs>
        <w:ind w:firstLine="709"/>
        <w:rPr>
          <w:sz w:val="20"/>
          <w:szCs w:val="20"/>
        </w:rPr>
      </w:pPr>
      <w:r w:rsidRPr="005D114D">
        <w:rPr>
          <w:sz w:val="20"/>
          <w:szCs w:val="20"/>
        </w:rPr>
        <w:t xml:space="preserve">9.8.4.4. Если в ходе рассмотрения заявок к участию в запросе предложений была допущена только одна заявка, оценка заявок </w:t>
      </w:r>
      <w:r w:rsidRPr="005D114D">
        <w:rPr>
          <w:sz w:val="20"/>
          <w:szCs w:val="20"/>
        </w:rPr>
        <w:br/>
        <w:t>не проводится;</w:t>
      </w:r>
    </w:p>
    <w:p w:rsidR="009124A7" w:rsidRPr="005D114D" w:rsidRDefault="009124A7" w:rsidP="002C22F1">
      <w:pPr>
        <w:tabs>
          <w:tab w:val="left" w:pos="851"/>
        </w:tabs>
        <w:ind w:firstLine="709"/>
        <w:rPr>
          <w:sz w:val="20"/>
          <w:szCs w:val="20"/>
        </w:rPr>
      </w:pPr>
      <w:r w:rsidRPr="005D114D">
        <w:rPr>
          <w:sz w:val="20"/>
          <w:szCs w:val="20"/>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9124A7" w:rsidRPr="005D114D" w:rsidRDefault="009124A7" w:rsidP="002C22F1">
      <w:pPr>
        <w:tabs>
          <w:tab w:val="left" w:pos="851"/>
        </w:tabs>
        <w:ind w:firstLine="709"/>
        <w:rPr>
          <w:sz w:val="20"/>
          <w:szCs w:val="20"/>
        </w:rPr>
      </w:pPr>
      <w:r w:rsidRPr="005D114D">
        <w:rPr>
          <w:sz w:val="20"/>
          <w:szCs w:val="20"/>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9124A7" w:rsidRPr="005D114D" w:rsidRDefault="009124A7" w:rsidP="002C22F1">
      <w:pPr>
        <w:tabs>
          <w:tab w:val="left" w:pos="851"/>
        </w:tabs>
        <w:ind w:firstLine="709"/>
        <w:rPr>
          <w:sz w:val="20"/>
          <w:szCs w:val="20"/>
        </w:rPr>
      </w:pPr>
      <w:r w:rsidRPr="005D114D">
        <w:rPr>
          <w:sz w:val="20"/>
          <w:szCs w:val="20"/>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 xml:space="preserve">количество поданных на участие в запросе предложений заявок, </w:t>
      </w:r>
      <w:r w:rsidRPr="005D114D">
        <w:rPr>
          <w:sz w:val="20"/>
          <w:szCs w:val="20"/>
        </w:rPr>
        <w:br/>
        <w:t>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t xml:space="preserve">причины, по которым запрос предложений признан несостоявшимся, </w:t>
      </w:r>
      <w:r w:rsidRPr="005D114D">
        <w:rPr>
          <w:sz w:val="20"/>
          <w:szCs w:val="20"/>
        </w:rPr>
        <w:br/>
        <w:t xml:space="preserve">в случае признания его таковым, с указанием подраздела Положения, </w:t>
      </w:r>
      <w:r w:rsidRPr="005D114D">
        <w:rPr>
          <w:sz w:val="20"/>
          <w:szCs w:val="20"/>
        </w:rPr>
        <w:br/>
        <w:t>на основании которого было принято решение о признании запроса предложений несостоявшимся;</w:t>
      </w:r>
    </w:p>
    <w:p w:rsidR="009124A7" w:rsidRPr="005D114D" w:rsidRDefault="009124A7" w:rsidP="002C22F1">
      <w:pPr>
        <w:tabs>
          <w:tab w:val="left" w:pos="851"/>
        </w:tabs>
        <w:ind w:firstLine="709"/>
        <w:rPr>
          <w:sz w:val="20"/>
          <w:szCs w:val="20"/>
        </w:rPr>
      </w:pPr>
      <w:r w:rsidRPr="005D114D">
        <w:rPr>
          <w:sz w:val="20"/>
          <w:szCs w:val="20"/>
        </w:rPr>
        <w:t>наименование каждого участника запроса предложений, подавшего заявку на участие в запросе предложений;</w:t>
      </w:r>
    </w:p>
    <w:p w:rsidR="009124A7" w:rsidRPr="005D114D" w:rsidRDefault="009124A7" w:rsidP="002C22F1">
      <w:pPr>
        <w:tabs>
          <w:tab w:val="left" w:pos="851"/>
        </w:tabs>
        <w:ind w:firstLine="709"/>
        <w:rPr>
          <w:sz w:val="20"/>
          <w:szCs w:val="20"/>
        </w:rPr>
      </w:pPr>
      <w:r w:rsidRPr="005D114D">
        <w:rPr>
          <w:sz w:val="20"/>
          <w:szCs w:val="20"/>
        </w:rPr>
        <w:t xml:space="preserve">результаты рассмотрения заявок на участие в запросе предложений, </w:t>
      </w:r>
      <w:r w:rsidRPr="005D114D">
        <w:rPr>
          <w:sz w:val="20"/>
          <w:szCs w:val="20"/>
        </w:rPr>
        <w:br/>
        <w:t>в том числе с указанием:</w:t>
      </w:r>
    </w:p>
    <w:p w:rsidR="009124A7" w:rsidRPr="005D114D" w:rsidRDefault="009124A7" w:rsidP="002C22F1">
      <w:pPr>
        <w:tabs>
          <w:tab w:val="left" w:pos="851"/>
        </w:tabs>
        <w:ind w:firstLine="11"/>
        <w:rPr>
          <w:sz w:val="20"/>
          <w:szCs w:val="20"/>
        </w:rPr>
      </w:pPr>
      <w:r w:rsidRPr="005D114D">
        <w:rPr>
          <w:sz w:val="20"/>
          <w:szCs w:val="20"/>
        </w:rPr>
        <w:t>количества заявок на участие в запросе предложений, которые были отклонены по результатам рассмотрения заявок;</w:t>
      </w:r>
    </w:p>
    <w:p w:rsidR="009124A7" w:rsidRPr="005D114D" w:rsidRDefault="009124A7" w:rsidP="002C22F1">
      <w:pPr>
        <w:tabs>
          <w:tab w:val="left" w:pos="851"/>
        </w:tabs>
        <w:ind w:firstLine="11"/>
        <w:rPr>
          <w:sz w:val="20"/>
          <w:szCs w:val="20"/>
        </w:rPr>
      </w:pPr>
      <w:r w:rsidRPr="005D114D">
        <w:rPr>
          <w:sz w:val="20"/>
          <w:szCs w:val="20"/>
        </w:rPr>
        <w:t xml:space="preserve">основания отклонения каждой заявки на участие в запросе </w:t>
      </w:r>
      <w:r w:rsidRPr="005D114D">
        <w:rPr>
          <w:spacing w:val="-4"/>
          <w:sz w:val="20"/>
          <w:szCs w:val="20"/>
        </w:rPr>
        <w:t>предложений, которая была отклонена, с указанием положений документации</w:t>
      </w:r>
      <w:r w:rsidRPr="005D114D">
        <w:rPr>
          <w:sz w:val="20"/>
          <w:szCs w:val="20"/>
        </w:rPr>
        <w:t xml:space="preserve"> запроса предложений, которым не соответствует такая заявка;</w:t>
      </w:r>
    </w:p>
    <w:p w:rsidR="009124A7" w:rsidRPr="005D114D" w:rsidRDefault="009124A7" w:rsidP="002C22F1">
      <w:pPr>
        <w:tabs>
          <w:tab w:val="left" w:pos="851"/>
        </w:tabs>
        <w:ind w:firstLine="709"/>
        <w:rPr>
          <w:sz w:val="20"/>
          <w:szCs w:val="20"/>
        </w:rPr>
      </w:pPr>
      <w:r w:rsidRPr="005D114D">
        <w:rPr>
          <w:sz w:val="20"/>
          <w:szCs w:val="20"/>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9124A7" w:rsidRPr="005D114D" w:rsidRDefault="009124A7" w:rsidP="009124A7">
      <w:pPr>
        <w:tabs>
          <w:tab w:val="left" w:pos="851"/>
        </w:tabs>
        <w:ind w:firstLine="709"/>
        <w:jc w:val="both"/>
        <w:rPr>
          <w:sz w:val="20"/>
          <w:szCs w:val="20"/>
        </w:rPr>
      </w:pPr>
      <w:r w:rsidRPr="005D114D">
        <w:rPr>
          <w:sz w:val="20"/>
          <w:szCs w:val="20"/>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9124A7" w:rsidRPr="005D114D" w:rsidRDefault="009124A7" w:rsidP="009124A7">
      <w:pPr>
        <w:tabs>
          <w:tab w:val="left" w:pos="851"/>
        </w:tabs>
        <w:ind w:firstLine="709"/>
        <w:jc w:val="both"/>
        <w:rPr>
          <w:sz w:val="20"/>
          <w:szCs w:val="20"/>
        </w:rPr>
      </w:pPr>
      <w:r w:rsidRPr="005D114D">
        <w:rPr>
          <w:sz w:val="20"/>
          <w:szCs w:val="20"/>
        </w:rPr>
        <w:lastRenderedPageBreak/>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9124A7" w:rsidRPr="005D114D" w:rsidRDefault="009124A7" w:rsidP="009124A7">
      <w:pPr>
        <w:tabs>
          <w:tab w:val="left" w:pos="851"/>
        </w:tabs>
        <w:ind w:firstLine="709"/>
        <w:jc w:val="both"/>
        <w:rPr>
          <w:sz w:val="20"/>
          <w:szCs w:val="20"/>
        </w:rPr>
      </w:pPr>
      <w:r w:rsidRPr="005D114D">
        <w:rPr>
          <w:sz w:val="20"/>
          <w:szCs w:val="20"/>
        </w:rPr>
        <w:t>иная информация, размещаемая в протоколе оценки заявок по решению заказчика;</w:t>
      </w:r>
    </w:p>
    <w:p w:rsidR="009124A7" w:rsidRPr="005D114D" w:rsidRDefault="009124A7" w:rsidP="009124A7">
      <w:pPr>
        <w:tabs>
          <w:tab w:val="left" w:pos="851"/>
        </w:tabs>
        <w:ind w:firstLine="709"/>
        <w:jc w:val="both"/>
        <w:rPr>
          <w:sz w:val="20"/>
          <w:szCs w:val="20"/>
        </w:rPr>
      </w:pPr>
      <w:r w:rsidRPr="005D114D">
        <w:rPr>
          <w:sz w:val="20"/>
          <w:szCs w:val="20"/>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9124A7" w:rsidRPr="005D114D" w:rsidRDefault="009124A7" w:rsidP="009124A7">
      <w:pPr>
        <w:tabs>
          <w:tab w:val="left" w:pos="851"/>
        </w:tabs>
        <w:ind w:firstLine="709"/>
        <w:jc w:val="both"/>
        <w:rPr>
          <w:sz w:val="20"/>
          <w:szCs w:val="20"/>
        </w:rPr>
      </w:pPr>
      <w:r w:rsidRPr="005D114D">
        <w:rPr>
          <w:sz w:val="20"/>
          <w:szCs w:val="20"/>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124A7" w:rsidRPr="005D114D" w:rsidRDefault="009124A7" w:rsidP="009124A7">
      <w:pPr>
        <w:tabs>
          <w:tab w:val="left" w:pos="851"/>
        </w:tabs>
        <w:ind w:firstLine="709"/>
        <w:jc w:val="both"/>
        <w:rPr>
          <w:sz w:val="20"/>
          <w:szCs w:val="20"/>
        </w:rPr>
      </w:pPr>
      <w:r w:rsidRPr="005D114D">
        <w:rPr>
          <w:sz w:val="20"/>
          <w:szCs w:val="20"/>
        </w:rPr>
        <w:t>9.8.4.10. Протокол оценки заявок подписывается присутствующими членами закупочной комиссии в день проведения оценки заявок;</w:t>
      </w:r>
    </w:p>
    <w:p w:rsidR="009124A7" w:rsidRPr="005D114D" w:rsidRDefault="009124A7" w:rsidP="009124A7">
      <w:pPr>
        <w:tabs>
          <w:tab w:val="left" w:pos="851"/>
        </w:tabs>
        <w:ind w:firstLine="709"/>
        <w:jc w:val="both"/>
        <w:rPr>
          <w:sz w:val="20"/>
          <w:szCs w:val="20"/>
        </w:rPr>
      </w:pPr>
      <w:r w:rsidRPr="005D114D">
        <w:rPr>
          <w:sz w:val="20"/>
          <w:szCs w:val="20"/>
        </w:rPr>
        <w:t xml:space="preserve">9.8.4.11. Подписанный присутствующими членами закупочной комиссии протокол оценки заявок размещается в ЕИС в течение 3 дней </w:t>
      </w:r>
      <w:r w:rsidRPr="005D114D">
        <w:rPr>
          <w:sz w:val="20"/>
          <w:szCs w:val="20"/>
        </w:rPr>
        <w:br/>
        <w:t>со дня его подписания.</w:t>
      </w:r>
    </w:p>
    <w:p w:rsidR="009124A7" w:rsidRPr="005D114D" w:rsidRDefault="009124A7" w:rsidP="009124A7">
      <w:pPr>
        <w:pStyle w:val="afffa"/>
        <w:spacing w:after="0"/>
        <w:ind w:firstLine="709"/>
        <w:jc w:val="both"/>
        <w:rPr>
          <w:b/>
          <w:spacing w:val="-4"/>
          <w:sz w:val="20"/>
          <w:szCs w:val="20"/>
        </w:rPr>
      </w:pPr>
      <w:bookmarkStart w:id="46" w:name="_Toc521582077"/>
      <w:r w:rsidRPr="005D114D">
        <w:rPr>
          <w:b/>
          <w:spacing w:val="-4"/>
          <w:sz w:val="20"/>
          <w:szCs w:val="20"/>
        </w:rPr>
        <w:t>9.8.5. Заключение договора по итогам проведения запроса предложений</w:t>
      </w:r>
      <w:bookmarkEnd w:id="46"/>
      <w:r w:rsidRPr="005D114D">
        <w:rPr>
          <w:b/>
          <w:spacing w:val="-4"/>
          <w:sz w:val="20"/>
          <w:szCs w:val="20"/>
        </w:rPr>
        <w:t>:</w:t>
      </w:r>
    </w:p>
    <w:p w:rsidR="009124A7" w:rsidRPr="005D114D" w:rsidRDefault="009124A7" w:rsidP="009124A7">
      <w:pPr>
        <w:tabs>
          <w:tab w:val="left" w:pos="851"/>
        </w:tabs>
        <w:ind w:firstLine="709"/>
        <w:jc w:val="both"/>
        <w:rPr>
          <w:sz w:val="20"/>
          <w:szCs w:val="20"/>
        </w:rPr>
      </w:pPr>
      <w:r w:rsidRPr="005D114D">
        <w:rPr>
          <w:sz w:val="20"/>
          <w:szCs w:val="20"/>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9124A7" w:rsidRPr="005D114D" w:rsidRDefault="009124A7" w:rsidP="002C22F1">
      <w:pPr>
        <w:tabs>
          <w:tab w:val="left" w:pos="851"/>
        </w:tabs>
        <w:ind w:firstLine="709"/>
        <w:rPr>
          <w:sz w:val="20"/>
          <w:szCs w:val="20"/>
        </w:rPr>
      </w:pPr>
      <w:r w:rsidRPr="005D114D">
        <w:rPr>
          <w:sz w:val="20"/>
          <w:szCs w:val="20"/>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5D114D">
        <w:rPr>
          <w:sz w:val="20"/>
          <w:szCs w:val="20"/>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9124A7" w:rsidRPr="005D114D" w:rsidRDefault="009124A7" w:rsidP="002C22F1">
      <w:pPr>
        <w:tabs>
          <w:tab w:val="left" w:pos="851"/>
        </w:tabs>
        <w:ind w:firstLine="709"/>
        <w:rPr>
          <w:sz w:val="20"/>
          <w:szCs w:val="20"/>
        </w:rPr>
      </w:pPr>
      <w:r w:rsidRPr="005D114D">
        <w:rPr>
          <w:sz w:val="20"/>
          <w:szCs w:val="20"/>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9124A7" w:rsidRPr="005D114D" w:rsidRDefault="009124A7" w:rsidP="002C22F1">
      <w:pPr>
        <w:tabs>
          <w:tab w:val="left" w:pos="851"/>
        </w:tabs>
        <w:ind w:firstLine="709"/>
        <w:rPr>
          <w:sz w:val="20"/>
          <w:szCs w:val="20"/>
        </w:rPr>
      </w:pPr>
      <w:r w:rsidRPr="005D114D">
        <w:rPr>
          <w:sz w:val="20"/>
          <w:szCs w:val="20"/>
        </w:rPr>
        <w:t>указание на содержащиеся в заявке участника запроса предложений сведения, которые были признаны закупочной комиссией недостоверными;</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отказа от заключения договора по решению заказчика;</w:t>
      </w:r>
    </w:p>
    <w:p w:rsidR="009124A7" w:rsidRPr="005D114D" w:rsidRDefault="009124A7" w:rsidP="002C22F1">
      <w:pPr>
        <w:tabs>
          <w:tab w:val="left" w:pos="851"/>
        </w:tabs>
        <w:ind w:firstLine="709"/>
        <w:rPr>
          <w:sz w:val="20"/>
          <w:szCs w:val="20"/>
        </w:rPr>
      </w:pPr>
      <w:r w:rsidRPr="005D114D">
        <w:rPr>
          <w:spacing w:val="-6"/>
          <w:sz w:val="20"/>
          <w:szCs w:val="20"/>
        </w:rPr>
        <w:t>9.8.5.4. Стороны заключают договор в электронной форме с применением</w:t>
      </w:r>
      <w:r w:rsidRPr="005D114D">
        <w:rPr>
          <w:sz w:val="20"/>
          <w:szCs w:val="20"/>
        </w:rPr>
        <w:t xml:space="preserve"> функционала ЭП;</w:t>
      </w:r>
    </w:p>
    <w:p w:rsidR="009124A7" w:rsidRPr="005D114D" w:rsidRDefault="009124A7" w:rsidP="002C22F1">
      <w:pPr>
        <w:tabs>
          <w:tab w:val="left" w:pos="851"/>
        </w:tabs>
        <w:ind w:firstLine="709"/>
        <w:rPr>
          <w:sz w:val="20"/>
          <w:szCs w:val="20"/>
        </w:rPr>
      </w:pPr>
      <w:r w:rsidRPr="005D114D">
        <w:rPr>
          <w:sz w:val="20"/>
          <w:szCs w:val="20"/>
        </w:rPr>
        <w:t xml:space="preserve">9.8.5.5. Условия договора, заключаемого по результатам проведения запроса предложений, формируются путем внесения в проект договора </w:t>
      </w:r>
      <w:r w:rsidRPr="005D114D">
        <w:rPr>
          <w:sz w:val="20"/>
          <w:szCs w:val="20"/>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124A7" w:rsidRPr="005D114D" w:rsidRDefault="009124A7" w:rsidP="002C22F1">
      <w:pPr>
        <w:tabs>
          <w:tab w:val="left" w:pos="851"/>
        </w:tabs>
        <w:ind w:firstLine="709"/>
        <w:rPr>
          <w:sz w:val="20"/>
          <w:szCs w:val="20"/>
        </w:rPr>
      </w:pPr>
      <w:r w:rsidRPr="005D114D">
        <w:rPr>
          <w:sz w:val="20"/>
          <w:szCs w:val="20"/>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Положения.</w:t>
      </w:r>
    </w:p>
    <w:p w:rsidR="009124A7" w:rsidRPr="005D114D" w:rsidRDefault="009124A7" w:rsidP="009124A7">
      <w:pPr>
        <w:pStyle w:val="2"/>
        <w:spacing w:before="0"/>
        <w:ind w:firstLine="709"/>
        <w:jc w:val="both"/>
        <w:rPr>
          <w:rFonts w:ascii="Times New Roman" w:hAnsi="Times New Roman"/>
          <w:sz w:val="20"/>
          <w:szCs w:val="20"/>
        </w:rPr>
      </w:pPr>
      <w:bookmarkStart w:id="47" w:name="_Toc521582078"/>
      <w:r w:rsidRPr="005D114D">
        <w:rPr>
          <w:rFonts w:ascii="Times New Roman" w:hAnsi="Times New Roman"/>
          <w:sz w:val="20"/>
          <w:szCs w:val="20"/>
        </w:rPr>
        <w:t>9.9. Порядок проведения запроса цен</w:t>
      </w:r>
      <w:bookmarkEnd w:id="47"/>
    </w:p>
    <w:p w:rsidR="009124A7" w:rsidRPr="005D114D" w:rsidRDefault="009124A7" w:rsidP="009124A7">
      <w:pPr>
        <w:pStyle w:val="afffa"/>
        <w:spacing w:after="0"/>
        <w:ind w:firstLine="709"/>
        <w:jc w:val="both"/>
        <w:rPr>
          <w:b/>
          <w:sz w:val="20"/>
          <w:szCs w:val="20"/>
        </w:rPr>
      </w:pPr>
      <w:bookmarkStart w:id="48" w:name="_Toc521582079"/>
      <w:r w:rsidRPr="002C22F1">
        <w:rPr>
          <w:rStyle w:val="afffb"/>
          <w:rFonts w:ascii="Times New Roman" w:hAnsi="Times New Roman" w:cs="Times New Roman"/>
          <w:sz w:val="20"/>
          <w:szCs w:val="20"/>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5D114D">
        <w:rPr>
          <w:rStyle w:val="afffb"/>
          <w:sz w:val="20"/>
          <w:szCs w:val="20"/>
        </w:rPr>
        <w:t>:</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 xml:space="preserve">9.9.1.1. Под запросом цен понимается конкурентная закупка, </w:t>
      </w:r>
      <w:r w:rsidRPr="005D114D">
        <w:rPr>
          <w:sz w:val="20"/>
          <w:szCs w:val="20"/>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D114D">
          <w:rPr>
            <w:rStyle w:val="a5"/>
            <w:sz w:val="20"/>
            <w:szCs w:val="20"/>
          </w:rPr>
          <w:t>9.2</w:t>
        </w:r>
      </w:hyperlink>
      <w:r w:rsidRPr="005D114D">
        <w:rPr>
          <w:sz w:val="20"/>
          <w:szCs w:val="20"/>
        </w:rPr>
        <w:t xml:space="preserve"> Положения;</w:t>
      </w:r>
    </w:p>
    <w:p w:rsidR="009124A7" w:rsidRPr="005D114D" w:rsidRDefault="009124A7" w:rsidP="002C22F1">
      <w:pPr>
        <w:tabs>
          <w:tab w:val="left" w:pos="851"/>
        </w:tabs>
        <w:ind w:firstLine="709"/>
        <w:rPr>
          <w:sz w:val="20"/>
          <w:szCs w:val="20"/>
        </w:rPr>
      </w:pPr>
      <w:r w:rsidRPr="005D114D">
        <w:rPr>
          <w:spacing w:val="-4"/>
          <w:sz w:val="20"/>
          <w:szCs w:val="20"/>
        </w:rPr>
        <w:t>9.9.1.3. Порядок предоставления разъяснений положений документации</w:t>
      </w:r>
      <w:r w:rsidRPr="005D114D">
        <w:rPr>
          <w:sz w:val="20"/>
          <w:szCs w:val="20"/>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5D114D">
          <w:rPr>
            <w:rStyle w:val="a5"/>
            <w:sz w:val="20"/>
            <w:szCs w:val="20"/>
          </w:rPr>
          <w:t>9.3</w:t>
        </w:r>
      </w:hyperlink>
      <w:r w:rsidRPr="005D114D">
        <w:rPr>
          <w:sz w:val="20"/>
          <w:szCs w:val="20"/>
        </w:rPr>
        <w:t xml:space="preserve"> Положения;</w:t>
      </w:r>
    </w:p>
    <w:p w:rsidR="009124A7" w:rsidRPr="005D114D" w:rsidRDefault="009124A7" w:rsidP="002C22F1">
      <w:pPr>
        <w:tabs>
          <w:tab w:val="left" w:pos="851"/>
        </w:tabs>
        <w:ind w:firstLine="709"/>
        <w:rPr>
          <w:sz w:val="20"/>
          <w:szCs w:val="20"/>
        </w:rPr>
      </w:pPr>
      <w:r w:rsidRPr="005D114D">
        <w:rPr>
          <w:sz w:val="20"/>
          <w:szCs w:val="20"/>
        </w:rPr>
        <w:lastRenderedPageBreak/>
        <w:t xml:space="preserve">9.9.1.4. Подача заявок на участие в запросе цен (далее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5D114D">
          <w:rPr>
            <w:rStyle w:val="a5"/>
            <w:sz w:val="20"/>
            <w:szCs w:val="20"/>
          </w:rPr>
          <w:t>9.4</w:t>
        </w:r>
      </w:hyperlink>
      <w:r w:rsidRPr="005D114D">
        <w:rPr>
          <w:sz w:val="20"/>
          <w:szCs w:val="20"/>
        </w:rPr>
        <w:t xml:space="preserve"> Положения. Заявка </w:t>
      </w:r>
      <w:r w:rsidRPr="005D114D">
        <w:rPr>
          <w:sz w:val="20"/>
          <w:szCs w:val="20"/>
        </w:rPr>
        <w:br/>
        <w:t>на участие в запросе цен должна содержать сведения и документы, указанные в подпунктах 9.4.6.1, 9.4.6.3, 9.4.6.5-9.4.6.8, 9.4.6.10 Положения;</w:t>
      </w:r>
    </w:p>
    <w:p w:rsidR="009124A7" w:rsidRPr="005D114D" w:rsidRDefault="009124A7" w:rsidP="002C22F1">
      <w:pPr>
        <w:tabs>
          <w:tab w:val="left" w:pos="851"/>
        </w:tabs>
        <w:ind w:firstLine="709"/>
        <w:rPr>
          <w:sz w:val="20"/>
          <w:szCs w:val="20"/>
        </w:rPr>
      </w:pPr>
      <w:r w:rsidRPr="005D114D">
        <w:rPr>
          <w:sz w:val="20"/>
          <w:szCs w:val="20"/>
        </w:rPr>
        <w:t>9.9.1.5. Заказчик вправе отказаться от проведения запроса цен в любое время вплоть до даты и времени окончания срока подачи заявок;</w:t>
      </w:r>
    </w:p>
    <w:p w:rsidR="009124A7" w:rsidRPr="005D114D" w:rsidRDefault="009124A7" w:rsidP="002C22F1">
      <w:pPr>
        <w:tabs>
          <w:tab w:val="left" w:pos="851"/>
        </w:tabs>
        <w:ind w:firstLine="709"/>
        <w:rPr>
          <w:sz w:val="20"/>
          <w:szCs w:val="20"/>
        </w:rPr>
      </w:pPr>
      <w:r w:rsidRPr="005D114D">
        <w:rPr>
          <w:sz w:val="20"/>
          <w:szCs w:val="20"/>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9124A7" w:rsidRPr="005D114D" w:rsidRDefault="009124A7" w:rsidP="002C22F1">
      <w:pPr>
        <w:tabs>
          <w:tab w:val="left" w:pos="851"/>
        </w:tabs>
        <w:ind w:firstLine="709"/>
        <w:rPr>
          <w:sz w:val="20"/>
          <w:szCs w:val="20"/>
        </w:rPr>
      </w:pPr>
      <w:r w:rsidRPr="005D114D">
        <w:rPr>
          <w:sz w:val="20"/>
          <w:szCs w:val="20"/>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9124A7" w:rsidRPr="005D114D" w:rsidRDefault="009124A7" w:rsidP="002C22F1">
      <w:pPr>
        <w:tabs>
          <w:tab w:val="left" w:pos="851"/>
        </w:tabs>
        <w:ind w:firstLine="709"/>
        <w:rPr>
          <w:sz w:val="20"/>
          <w:szCs w:val="20"/>
        </w:rPr>
      </w:pPr>
      <w:r w:rsidRPr="005D114D">
        <w:rPr>
          <w:sz w:val="20"/>
          <w:szCs w:val="20"/>
        </w:rPr>
        <w:t>9.9.1.8.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9124A7" w:rsidRPr="005D114D" w:rsidRDefault="009124A7" w:rsidP="002C22F1">
      <w:pPr>
        <w:tabs>
          <w:tab w:val="left" w:pos="851"/>
        </w:tabs>
        <w:ind w:firstLine="709"/>
        <w:rPr>
          <w:sz w:val="20"/>
          <w:szCs w:val="20"/>
        </w:rPr>
      </w:pPr>
      <w:r w:rsidRPr="005D114D">
        <w:rPr>
          <w:sz w:val="20"/>
          <w:szCs w:val="20"/>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9124A7" w:rsidRPr="005D114D" w:rsidRDefault="009124A7" w:rsidP="002C22F1">
      <w:pPr>
        <w:tabs>
          <w:tab w:val="left" w:pos="851"/>
        </w:tabs>
        <w:ind w:firstLine="709"/>
        <w:rPr>
          <w:sz w:val="20"/>
          <w:szCs w:val="20"/>
        </w:rPr>
      </w:pPr>
      <w:r w:rsidRPr="005D114D">
        <w:rPr>
          <w:sz w:val="20"/>
          <w:szCs w:val="20"/>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9124A7" w:rsidRPr="005D114D" w:rsidRDefault="009124A7" w:rsidP="002C22F1">
      <w:pPr>
        <w:tabs>
          <w:tab w:val="left" w:pos="851"/>
        </w:tabs>
        <w:ind w:firstLine="709"/>
        <w:rPr>
          <w:sz w:val="20"/>
          <w:szCs w:val="20"/>
        </w:rPr>
      </w:pPr>
      <w:r w:rsidRPr="005D114D">
        <w:rPr>
          <w:sz w:val="20"/>
          <w:szCs w:val="20"/>
        </w:rPr>
        <w:t xml:space="preserve">9.9.1.11. Подача (прием) заявок, а также заключение договора </w:t>
      </w:r>
      <w:r w:rsidRPr="005D114D">
        <w:rPr>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9124A7" w:rsidRPr="005D114D" w:rsidRDefault="009124A7" w:rsidP="002C22F1">
      <w:pPr>
        <w:tabs>
          <w:tab w:val="left" w:pos="851"/>
        </w:tabs>
        <w:ind w:firstLine="709"/>
        <w:rPr>
          <w:sz w:val="20"/>
          <w:szCs w:val="20"/>
        </w:rPr>
      </w:pPr>
      <w:r w:rsidRPr="005D114D">
        <w:rPr>
          <w:sz w:val="20"/>
          <w:szCs w:val="20"/>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124A7" w:rsidRPr="002C22F1" w:rsidRDefault="009124A7" w:rsidP="002C22F1">
      <w:pPr>
        <w:pStyle w:val="afffa"/>
        <w:spacing w:after="0"/>
        <w:ind w:firstLine="709"/>
        <w:jc w:val="left"/>
        <w:rPr>
          <w:rFonts w:ascii="Times New Roman" w:hAnsi="Times New Roman" w:cs="Times New Roman"/>
          <w:b/>
          <w:sz w:val="20"/>
          <w:szCs w:val="20"/>
        </w:rPr>
      </w:pPr>
      <w:bookmarkStart w:id="49" w:name="_Toc521582080"/>
      <w:r w:rsidRPr="002C22F1">
        <w:rPr>
          <w:rFonts w:ascii="Times New Roman" w:hAnsi="Times New Roman" w:cs="Times New Roman"/>
          <w:b/>
          <w:sz w:val="20"/>
          <w:szCs w:val="20"/>
        </w:rPr>
        <w:t xml:space="preserve">9.9.2. Вскрытие конвертов с заявками </w:t>
      </w:r>
      <w:r w:rsidRPr="002C22F1">
        <w:rPr>
          <w:rStyle w:val="afffb"/>
          <w:rFonts w:ascii="Times New Roman" w:hAnsi="Times New Roman" w:cs="Times New Roman"/>
          <w:sz w:val="20"/>
          <w:szCs w:val="20"/>
        </w:rPr>
        <w:t>на участие в запросе цен</w:t>
      </w:r>
      <w:bookmarkEnd w:id="49"/>
      <w:r w:rsidRPr="002C22F1">
        <w:rPr>
          <w:rStyle w:val="afffb"/>
          <w:rFonts w:ascii="Times New Roman" w:hAnsi="Times New Roman" w:cs="Times New Roman"/>
          <w:sz w:val="20"/>
          <w:szCs w:val="20"/>
        </w:rPr>
        <w:t>:</w:t>
      </w:r>
    </w:p>
    <w:p w:rsidR="009124A7" w:rsidRPr="005D114D" w:rsidRDefault="009124A7" w:rsidP="002C22F1">
      <w:pPr>
        <w:tabs>
          <w:tab w:val="left" w:pos="851"/>
        </w:tabs>
        <w:ind w:firstLine="709"/>
        <w:rPr>
          <w:sz w:val="20"/>
          <w:szCs w:val="20"/>
        </w:rPr>
      </w:pPr>
      <w:r w:rsidRPr="005D114D">
        <w:rPr>
          <w:sz w:val="20"/>
          <w:szCs w:val="20"/>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9124A7" w:rsidRPr="005D114D" w:rsidRDefault="009124A7" w:rsidP="002C22F1">
      <w:pPr>
        <w:tabs>
          <w:tab w:val="left" w:pos="851"/>
        </w:tabs>
        <w:ind w:firstLine="709"/>
        <w:rPr>
          <w:sz w:val="20"/>
          <w:szCs w:val="20"/>
        </w:rPr>
      </w:pPr>
      <w:r w:rsidRPr="005D114D">
        <w:rPr>
          <w:sz w:val="20"/>
          <w:szCs w:val="20"/>
        </w:rPr>
        <w:t>9.9.2.2. 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9124A7" w:rsidRPr="005D114D" w:rsidRDefault="009124A7" w:rsidP="002C22F1">
      <w:pPr>
        <w:tabs>
          <w:tab w:val="left" w:pos="851"/>
        </w:tabs>
        <w:ind w:firstLine="709"/>
        <w:rPr>
          <w:sz w:val="20"/>
          <w:szCs w:val="20"/>
        </w:rPr>
      </w:pPr>
      <w:r w:rsidRPr="005D114D">
        <w:rPr>
          <w:sz w:val="20"/>
          <w:szCs w:val="20"/>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124A7" w:rsidRPr="005D114D" w:rsidRDefault="009124A7" w:rsidP="002C22F1">
      <w:pPr>
        <w:tabs>
          <w:tab w:val="left" w:pos="851"/>
        </w:tabs>
        <w:ind w:firstLine="709"/>
        <w:rPr>
          <w:sz w:val="20"/>
          <w:szCs w:val="20"/>
        </w:rPr>
      </w:pPr>
      <w:r w:rsidRPr="005D114D">
        <w:rPr>
          <w:sz w:val="20"/>
          <w:szCs w:val="20"/>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D114D">
        <w:rPr>
          <w:sz w:val="20"/>
          <w:szCs w:val="20"/>
        </w:rPr>
        <w:br/>
        <w:t>в протоколе вскрытия конвертов с заявками.</w:t>
      </w:r>
    </w:p>
    <w:p w:rsidR="009124A7" w:rsidRPr="005D114D" w:rsidRDefault="009124A7" w:rsidP="002C22F1">
      <w:pPr>
        <w:tabs>
          <w:tab w:val="left" w:pos="851"/>
        </w:tabs>
        <w:ind w:firstLine="709"/>
        <w:rPr>
          <w:sz w:val="20"/>
          <w:szCs w:val="20"/>
        </w:rPr>
      </w:pPr>
      <w:r w:rsidRPr="005D114D">
        <w:rPr>
          <w:sz w:val="20"/>
          <w:szCs w:val="20"/>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124A7" w:rsidRPr="005D114D" w:rsidRDefault="009124A7" w:rsidP="002C22F1">
      <w:pPr>
        <w:tabs>
          <w:tab w:val="left" w:pos="851"/>
        </w:tabs>
        <w:ind w:firstLine="709"/>
        <w:rPr>
          <w:sz w:val="20"/>
          <w:szCs w:val="20"/>
        </w:rPr>
      </w:pPr>
      <w:r w:rsidRPr="005D114D">
        <w:rPr>
          <w:sz w:val="20"/>
          <w:szCs w:val="20"/>
        </w:rPr>
        <w:t>9.9.2.3. При вскрытии конвертов с заявками председатель закупочной комиссии объявляет следующую информацию:</w:t>
      </w:r>
    </w:p>
    <w:p w:rsidR="009124A7" w:rsidRPr="005D114D" w:rsidRDefault="009124A7" w:rsidP="002C22F1">
      <w:pPr>
        <w:tabs>
          <w:tab w:val="left" w:pos="851"/>
        </w:tabs>
        <w:ind w:firstLine="709"/>
        <w:rPr>
          <w:sz w:val="20"/>
          <w:szCs w:val="20"/>
        </w:rPr>
      </w:pPr>
      <w:r w:rsidRPr="005D114D">
        <w:rPr>
          <w:sz w:val="20"/>
          <w:szCs w:val="20"/>
        </w:rPr>
        <w:t>наименование предмета и номер закупки;</w:t>
      </w:r>
    </w:p>
    <w:p w:rsidR="009124A7" w:rsidRPr="005D114D" w:rsidRDefault="009124A7" w:rsidP="002C22F1">
      <w:pPr>
        <w:autoSpaceDE w:val="0"/>
        <w:autoSpaceDN w:val="0"/>
        <w:adjustRightInd w:val="0"/>
        <w:ind w:firstLine="709"/>
        <w:rPr>
          <w:sz w:val="20"/>
          <w:szCs w:val="20"/>
        </w:rPr>
      </w:pPr>
      <w:r w:rsidRPr="005D114D">
        <w:rPr>
          <w:sz w:val="20"/>
          <w:szCs w:val="20"/>
        </w:rPr>
        <w:t>информацию о состоянии каждого конверта с заявкой (наличие либо отсутствие повреждений, признаков вскрытия);</w:t>
      </w:r>
    </w:p>
    <w:p w:rsidR="009124A7" w:rsidRPr="005D114D" w:rsidRDefault="009124A7" w:rsidP="002C22F1">
      <w:pPr>
        <w:autoSpaceDE w:val="0"/>
        <w:autoSpaceDN w:val="0"/>
        <w:adjustRightInd w:val="0"/>
        <w:ind w:firstLine="709"/>
        <w:rPr>
          <w:sz w:val="20"/>
          <w:szCs w:val="20"/>
        </w:rPr>
      </w:pPr>
      <w:r w:rsidRPr="005D114D">
        <w:rPr>
          <w:sz w:val="20"/>
          <w:szCs w:val="20"/>
        </w:rPr>
        <w:lastRenderedPageBreak/>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124A7" w:rsidRPr="005D114D" w:rsidRDefault="009124A7" w:rsidP="002C22F1">
      <w:pPr>
        <w:autoSpaceDE w:val="0"/>
        <w:autoSpaceDN w:val="0"/>
        <w:adjustRightInd w:val="0"/>
        <w:ind w:firstLine="709"/>
        <w:rPr>
          <w:sz w:val="20"/>
          <w:szCs w:val="20"/>
        </w:rPr>
      </w:pPr>
      <w:r w:rsidRPr="005D114D">
        <w:rPr>
          <w:sz w:val="20"/>
          <w:szCs w:val="20"/>
        </w:rPr>
        <w:t xml:space="preserve">наименование каждого участника закупки, ИНН, КПП, ОГРН </w:t>
      </w:r>
      <w:r w:rsidRPr="005D114D">
        <w:rPr>
          <w:spacing w:val="-6"/>
          <w:sz w:val="20"/>
          <w:szCs w:val="20"/>
        </w:rPr>
        <w:t>юридического лица, фамилию, имя, отчество физического лица (ИНН, ОГРН И</w:t>
      </w:r>
      <w:r w:rsidRPr="005D114D">
        <w:rPr>
          <w:sz w:val="20"/>
          <w:szCs w:val="20"/>
        </w:rPr>
        <w:t>П при наличии), номер заявки, присвоенный при ее получении;</w:t>
      </w:r>
    </w:p>
    <w:p w:rsidR="009124A7" w:rsidRPr="005D114D" w:rsidRDefault="009124A7" w:rsidP="002C22F1">
      <w:pPr>
        <w:ind w:firstLine="709"/>
        <w:rPr>
          <w:sz w:val="20"/>
          <w:szCs w:val="20"/>
        </w:rPr>
      </w:pPr>
      <w:r w:rsidRPr="005D114D">
        <w:rPr>
          <w:sz w:val="20"/>
          <w:szCs w:val="20"/>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9124A7" w:rsidRPr="005D114D" w:rsidRDefault="009124A7" w:rsidP="002C22F1">
      <w:pPr>
        <w:autoSpaceDE w:val="0"/>
        <w:autoSpaceDN w:val="0"/>
        <w:adjustRightInd w:val="0"/>
        <w:ind w:firstLine="709"/>
        <w:rPr>
          <w:sz w:val="20"/>
          <w:szCs w:val="20"/>
        </w:rPr>
      </w:pPr>
      <w:r w:rsidRPr="005D114D">
        <w:rPr>
          <w:sz w:val="20"/>
          <w:szCs w:val="20"/>
        </w:rPr>
        <w:t>сведения о наличии в заявке предусмотренных Положением и извещением сведений и документов, необходимых для допуска к участию;</w:t>
      </w:r>
    </w:p>
    <w:p w:rsidR="009124A7" w:rsidRPr="005D114D" w:rsidRDefault="009124A7" w:rsidP="002C22F1">
      <w:pPr>
        <w:autoSpaceDE w:val="0"/>
        <w:autoSpaceDN w:val="0"/>
        <w:adjustRightInd w:val="0"/>
        <w:ind w:firstLine="709"/>
        <w:rPr>
          <w:sz w:val="20"/>
          <w:szCs w:val="20"/>
        </w:rPr>
      </w:pPr>
      <w:r w:rsidRPr="005D114D">
        <w:rPr>
          <w:sz w:val="20"/>
          <w:szCs w:val="20"/>
        </w:rPr>
        <w:t>предложение участников, подавших заявки на участие в запросе цен;</w:t>
      </w:r>
    </w:p>
    <w:p w:rsidR="009124A7" w:rsidRPr="005D114D" w:rsidRDefault="009124A7" w:rsidP="002C22F1">
      <w:pPr>
        <w:tabs>
          <w:tab w:val="left" w:pos="851"/>
        </w:tabs>
        <w:ind w:firstLine="709"/>
        <w:rPr>
          <w:sz w:val="20"/>
          <w:szCs w:val="20"/>
        </w:rPr>
      </w:pPr>
      <w:r w:rsidRPr="005D114D">
        <w:rPr>
          <w:sz w:val="20"/>
          <w:szCs w:val="20"/>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количество поданных на участие в запросе цен заявок, 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t xml:space="preserve">причины, по которым запрос предложений признан несостоявшимся, </w:t>
      </w:r>
      <w:r w:rsidRPr="005D114D">
        <w:rPr>
          <w:sz w:val="20"/>
          <w:szCs w:val="20"/>
        </w:rPr>
        <w:br/>
        <w:t xml:space="preserve">в случае признания его таковым, с указанием подраздела Положения, </w:t>
      </w:r>
      <w:r w:rsidRPr="005D114D">
        <w:rPr>
          <w:sz w:val="20"/>
          <w:szCs w:val="20"/>
        </w:rPr>
        <w:br/>
        <w:t>на основании которого было принято решение о признании запроса цен несостоявшимся;</w:t>
      </w:r>
    </w:p>
    <w:p w:rsidR="009124A7" w:rsidRPr="005D114D" w:rsidRDefault="009124A7" w:rsidP="002C22F1">
      <w:pPr>
        <w:tabs>
          <w:tab w:val="left" w:pos="851"/>
        </w:tabs>
        <w:ind w:firstLine="709"/>
        <w:rPr>
          <w:sz w:val="20"/>
          <w:szCs w:val="20"/>
        </w:rPr>
      </w:pPr>
      <w:r w:rsidRPr="005D114D">
        <w:rPr>
          <w:sz w:val="20"/>
          <w:szCs w:val="20"/>
        </w:rPr>
        <w:t xml:space="preserve">наименование каждого участника запроса цен, подавшего заявку </w:t>
      </w:r>
      <w:r w:rsidRPr="005D114D">
        <w:rPr>
          <w:sz w:val="20"/>
          <w:szCs w:val="20"/>
        </w:rPr>
        <w:br/>
        <w:t>на участие в запросе цен:</w:t>
      </w:r>
    </w:p>
    <w:p w:rsidR="009124A7" w:rsidRPr="005D114D" w:rsidRDefault="009124A7" w:rsidP="002C22F1">
      <w:pPr>
        <w:tabs>
          <w:tab w:val="left" w:pos="851"/>
        </w:tabs>
        <w:ind w:firstLine="709"/>
        <w:rPr>
          <w:sz w:val="20"/>
          <w:szCs w:val="20"/>
        </w:rPr>
      </w:pPr>
      <w:r w:rsidRPr="005D114D">
        <w:rPr>
          <w:sz w:val="20"/>
          <w:szCs w:val="20"/>
        </w:rPr>
        <w:t xml:space="preserve">иная информация, размещаемая в протоколе открытия доступа </w:t>
      </w:r>
      <w:r w:rsidRPr="005D114D">
        <w:rPr>
          <w:sz w:val="20"/>
          <w:szCs w:val="20"/>
        </w:rPr>
        <w:br/>
        <w:t>по решению заказчика.</w:t>
      </w:r>
    </w:p>
    <w:p w:rsidR="009124A7" w:rsidRPr="002C22F1" w:rsidRDefault="009124A7" w:rsidP="002C22F1">
      <w:pPr>
        <w:pStyle w:val="afffa"/>
        <w:spacing w:after="0"/>
        <w:ind w:firstLine="709"/>
        <w:jc w:val="left"/>
        <w:rPr>
          <w:rFonts w:ascii="Times New Roman" w:hAnsi="Times New Roman" w:cs="Times New Roman"/>
          <w:sz w:val="20"/>
          <w:szCs w:val="20"/>
        </w:rPr>
      </w:pPr>
      <w:bookmarkStart w:id="50" w:name="_Toc521582081"/>
      <w:r w:rsidRPr="002C22F1">
        <w:rPr>
          <w:rStyle w:val="afffb"/>
          <w:rFonts w:ascii="Times New Roman" w:hAnsi="Times New Roman" w:cs="Times New Roman"/>
          <w:sz w:val="20"/>
          <w:szCs w:val="20"/>
        </w:rPr>
        <w:t>9.9.3. Рассмотрение заявок на участие в запросе цен</w:t>
      </w:r>
      <w:bookmarkEnd w:id="50"/>
      <w:r w:rsidRPr="002C22F1">
        <w:rPr>
          <w:rStyle w:val="afffb"/>
          <w:rFonts w:ascii="Times New Roman" w:hAnsi="Times New Roman" w:cs="Times New Roman"/>
          <w:sz w:val="20"/>
          <w:szCs w:val="20"/>
        </w:rPr>
        <w:t>:</w:t>
      </w:r>
    </w:p>
    <w:p w:rsidR="009124A7" w:rsidRPr="005D114D" w:rsidRDefault="009124A7" w:rsidP="002C22F1">
      <w:pPr>
        <w:tabs>
          <w:tab w:val="left" w:pos="851"/>
        </w:tabs>
        <w:ind w:firstLine="709"/>
        <w:rPr>
          <w:sz w:val="20"/>
          <w:szCs w:val="20"/>
        </w:rPr>
      </w:pPr>
      <w:r w:rsidRPr="005D114D">
        <w:rPr>
          <w:sz w:val="20"/>
          <w:szCs w:val="20"/>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9124A7" w:rsidRPr="005D114D" w:rsidRDefault="009124A7" w:rsidP="002C22F1">
      <w:pPr>
        <w:tabs>
          <w:tab w:val="left" w:pos="851"/>
        </w:tabs>
        <w:ind w:firstLine="709"/>
        <w:rPr>
          <w:sz w:val="20"/>
          <w:szCs w:val="20"/>
        </w:rPr>
      </w:pPr>
      <w:r w:rsidRPr="005D114D">
        <w:rPr>
          <w:sz w:val="20"/>
          <w:szCs w:val="20"/>
        </w:rPr>
        <w:t>9.9.3.2. Срок рассмотрения заявок не может превышать 5 дней с даты вскрытия конвертов;</w:t>
      </w:r>
    </w:p>
    <w:p w:rsidR="009124A7" w:rsidRPr="005D114D" w:rsidRDefault="009124A7" w:rsidP="002C22F1">
      <w:pPr>
        <w:tabs>
          <w:tab w:val="left" w:pos="851"/>
        </w:tabs>
        <w:ind w:firstLine="709"/>
        <w:rPr>
          <w:sz w:val="20"/>
          <w:szCs w:val="20"/>
        </w:rPr>
      </w:pPr>
      <w:r w:rsidRPr="005D114D">
        <w:rPr>
          <w:sz w:val="20"/>
          <w:szCs w:val="20"/>
        </w:rPr>
        <w:t>9.9.3.3. В рамках рассмотрения заявок выполняются следующие действия:</w:t>
      </w:r>
    </w:p>
    <w:p w:rsidR="009124A7" w:rsidRPr="005D114D" w:rsidRDefault="009124A7" w:rsidP="002C22F1">
      <w:pPr>
        <w:tabs>
          <w:tab w:val="left" w:pos="851"/>
        </w:tabs>
        <w:ind w:firstLine="709"/>
        <w:rPr>
          <w:sz w:val="20"/>
          <w:szCs w:val="20"/>
        </w:rPr>
      </w:pPr>
      <w:r w:rsidRPr="005D114D">
        <w:rPr>
          <w:sz w:val="20"/>
          <w:szCs w:val="20"/>
        </w:rPr>
        <w:t>проверка состава заявок на соблюдение требований извещения и (или) документации запроса цен;</w:t>
      </w:r>
    </w:p>
    <w:p w:rsidR="009124A7" w:rsidRPr="005D114D" w:rsidRDefault="009124A7" w:rsidP="002C22F1">
      <w:pPr>
        <w:tabs>
          <w:tab w:val="left" w:pos="851"/>
        </w:tabs>
        <w:ind w:firstLine="709"/>
        <w:rPr>
          <w:sz w:val="20"/>
          <w:szCs w:val="20"/>
        </w:rPr>
      </w:pPr>
      <w:r w:rsidRPr="005D114D">
        <w:rPr>
          <w:sz w:val="20"/>
          <w:szCs w:val="20"/>
        </w:rPr>
        <w:t>проверка участника закупки на соответствие требованиям извещения и (или) документации запроса цен;</w:t>
      </w:r>
    </w:p>
    <w:p w:rsidR="009124A7" w:rsidRPr="005D114D" w:rsidRDefault="009124A7" w:rsidP="002C22F1">
      <w:pPr>
        <w:tabs>
          <w:tab w:val="left" w:pos="851"/>
        </w:tabs>
        <w:ind w:firstLine="709"/>
        <w:rPr>
          <w:sz w:val="20"/>
          <w:szCs w:val="20"/>
        </w:rPr>
      </w:pPr>
      <w:r w:rsidRPr="005D114D">
        <w:rPr>
          <w:sz w:val="20"/>
          <w:szCs w:val="20"/>
        </w:rPr>
        <w:t xml:space="preserve">принятие решений о допуске, отказе в допуске (отклонении заявки) </w:t>
      </w:r>
      <w:r w:rsidRPr="005D114D">
        <w:rPr>
          <w:sz w:val="20"/>
          <w:szCs w:val="20"/>
        </w:rPr>
        <w:br/>
        <w:t>к участию по соответствующим основаниям;</w:t>
      </w:r>
    </w:p>
    <w:p w:rsidR="009124A7" w:rsidRPr="005D114D" w:rsidRDefault="009124A7" w:rsidP="002C22F1">
      <w:pPr>
        <w:tabs>
          <w:tab w:val="left" w:pos="851"/>
        </w:tabs>
        <w:ind w:firstLine="709"/>
        <w:rPr>
          <w:sz w:val="20"/>
          <w:szCs w:val="20"/>
        </w:rPr>
      </w:pPr>
      <w:r w:rsidRPr="005D114D">
        <w:rPr>
          <w:sz w:val="20"/>
          <w:szCs w:val="20"/>
        </w:rPr>
        <w:t xml:space="preserve">9.9.3.4. Закупочная комиссия имеет право осуществлять любые иные действия, позволяющие рассмотреть поданные заявки, не указанные </w:t>
      </w:r>
      <w:r w:rsidRPr="005D114D">
        <w:rPr>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124A7" w:rsidRPr="005D114D" w:rsidRDefault="009124A7" w:rsidP="002C22F1">
      <w:pPr>
        <w:tabs>
          <w:tab w:val="left" w:pos="851"/>
        </w:tabs>
        <w:ind w:firstLine="709"/>
        <w:rPr>
          <w:sz w:val="20"/>
          <w:szCs w:val="20"/>
        </w:rPr>
      </w:pPr>
      <w:r w:rsidRPr="005D114D">
        <w:rPr>
          <w:sz w:val="20"/>
          <w:szCs w:val="20"/>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9124A7" w:rsidRPr="005D114D" w:rsidRDefault="009124A7" w:rsidP="002C22F1">
      <w:pPr>
        <w:tabs>
          <w:tab w:val="left" w:pos="851"/>
        </w:tabs>
        <w:ind w:firstLine="709"/>
        <w:rPr>
          <w:sz w:val="20"/>
          <w:szCs w:val="20"/>
        </w:rPr>
      </w:pPr>
      <w:r w:rsidRPr="005D114D">
        <w:rPr>
          <w:sz w:val="20"/>
          <w:szCs w:val="20"/>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9124A7" w:rsidRPr="005D114D" w:rsidRDefault="009124A7" w:rsidP="009124A7">
      <w:pPr>
        <w:tabs>
          <w:tab w:val="left" w:pos="851"/>
        </w:tabs>
        <w:ind w:firstLine="709"/>
        <w:jc w:val="both"/>
        <w:rPr>
          <w:sz w:val="20"/>
          <w:szCs w:val="20"/>
        </w:rPr>
      </w:pPr>
      <w:r w:rsidRPr="005D114D">
        <w:rPr>
          <w:sz w:val="20"/>
          <w:szCs w:val="20"/>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124A7" w:rsidRPr="005D114D" w:rsidRDefault="009124A7" w:rsidP="009124A7">
      <w:pPr>
        <w:tabs>
          <w:tab w:val="left" w:pos="851"/>
        </w:tabs>
        <w:ind w:firstLine="709"/>
        <w:jc w:val="both"/>
        <w:rPr>
          <w:sz w:val="20"/>
          <w:szCs w:val="20"/>
        </w:rPr>
      </w:pPr>
      <w:r w:rsidRPr="005D114D">
        <w:rPr>
          <w:sz w:val="20"/>
          <w:szCs w:val="20"/>
        </w:rPr>
        <w:t>дата подписания протокола;</w:t>
      </w:r>
    </w:p>
    <w:p w:rsidR="009124A7" w:rsidRPr="005D114D" w:rsidRDefault="009124A7" w:rsidP="009124A7">
      <w:pPr>
        <w:tabs>
          <w:tab w:val="left" w:pos="851"/>
        </w:tabs>
        <w:ind w:firstLine="709"/>
        <w:jc w:val="both"/>
        <w:rPr>
          <w:sz w:val="20"/>
          <w:szCs w:val="20"/>
        </w:rPr>
      </w:pPr>
      <w:r w:rsidRPr="005D114D">
        <w:rPr>
          <w:sz w:val="20"/>
          <w:szCs w:val="20"/>
        </w:rPr>
        <w:t>количество поданных на участие в запросе цен заявок, а также дата и время регистрации каждой заявки;</w:t>
      </w:r>
    </w:p>
    <w:p w:rsidR="009124A7" w:rsidRPr="005D114D" w:rsidRDefault="009124A7" w:rsidP="009124A7">
      <w:pPr>
        <w:tabs>
          <w:tab w:val="left" w:pos="851"/>
        </w:tabs>
        <w:ind w:firstLine="709"/>
        <w:jc w:val="both"/>
        <w:rPr>
          <w:sz w:val="20"/>
          <w:szCs w:val="20"/>
        </w:rPr>
      </w:pPr>
      <w:r w:rsidRPr="005D114D">
        <w:rPr>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124A7" w:rsidRPr="005D114D" w:rsidRDefault="009124A7" w:rsidP="002C22F1">
      <w:pPr>
        <w:tabs>
          <w:tab w:val="left" w:pos="851"/>
        </w:tabs>
        <w:ind w:firstLine="709"/>
        <w:rPr>
          <w:sz w:val="20"/>
          <w:szCs w:val="20"/>
        </w:rPr>
      </w:pPr>
      <w:r w:rsidRPr="005D114D">
        <w:rPr>
          <w:sz w:val="20"/>
          <w:szCs w:val="20"/>
        </w:rPr>
        <w:t>наименование каждого участника запроса цен, подавшего заявку на участие в запросе цен;</w:t>
      </w:r>
    </w:p>
    <w:p w:rsidR="009124A7" w:rsidRPr="005D114D" w:rsidRDefault="009124A7" w:rsidP="002C22F1">
      <w:pPr>
        <w:tabs>
          <w:tab w:val="left" w:pos="851"/>
        </w:tabs>
        <w:ind w:firstLine="709"/>
        <w:rPr>
          <w:sz w:val="20"/>
          <w:szCs w:val="20"/>
        </w:rPr>
      </w:pPr>
      <w:r w:rsidRPr="005D114D">
        <w:rPr>
          <w:sz w:val="20"/>
          <w:szCs w:val="20"/>
        </w:rPr>
        <w:t>результаты рассмотрения заявок на участие в запросе цен, в том числе с указанием:</w:t>
      </w:r>
    </w:p>
    <w:p w:rsidR="009124A7" w:rsidRPr="005D114D" w:rsidRDefault="009124A7" w:rsidP="002C22F1">
      <w:pPr>
        <w:tabs>
          <w:tab w:val="left" w:pos="851"/>
        </w:tabs>
        <w:ind w:firstLine="11"/>
        <w:rPr>
          <w:sz w:val="20"/>
          <w:szCs w:val="20"/>
        </w:rPr>
      </w:pPr>
      <w:r w:rsidRPr="005D114D">
        <w:rPr>
          <w:sz w:val="20"/>
          <w:szCs w:val="20"/>
        </w:rPr>
        <w:t>количества заявок на участие в запросе цен, которые были отклонены по результатам рассмотрения заявок;</w:t>
      </w:r>
    </w:p>
    <w:p w:rsidR="009124A7" w:rsidRPr="005D114D" w:rsidRDefault="009124A7" w:rsidP="002C22F1">
      <w:pPr>
        <w:tabs>
          <w:tab w:val="left" w:pos="851"/>
        </w:tabs>
        <w:ind w:firstLine="11"/>
        <w:rPr>
          <w:sz w:val="20"/>
          <w:szCs w:val="20"/>
        </w:rPr>
      </w:pPr>
      <w:r w:rsidRPr="005D114D">
        <w:rPr>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124A7" w:rsidRPr="005D114D" w:rsidRDefault="009124A7" w:rsidP="002C22F1">
      <w:pPr>
        <w:tabs>
          <w:tab w:val="left" w:pos="851"/>
        </w:tabs>
        <w:ind w:firstLine="709"/>
        <w:rPr>
          <w:sz w:val="20"/>
          <w:szCs w:val="20"/>
        </w:rPr>
      </w:pPr>
      <w:r w:rsidRPr="005D114D">
        <w:rPr>
          <w:sz w:val="20"/>
          <w:szCs w:val="20"/>
        </w:rPr>
        <w:lastRenderedPageBreak/>
        <w:t>иная информация, размещаемая в протоколе рассмотрения заявок по решению заказчика;</w:t>
      </w:r>
    </w:p>
    <w:p w:rsidR="009124A7" w:rsidRPr="005D114D" w:rsidRDefault="009124A7" w:rsidP="002C22F1">
      <w:pPr>
        <w:tabs>
          <w:tab w:val="left" w:pos="851"/>
        </w:tabs>
        <w:ind w:firstLine="709"/>
        <w:rPr>
          <w:sz w:val="20"/>
          <w:szCs w:val="20"/>
        </w:rPr>
      </w:pPr>
      <w:r w:rsidRPr="005D114D">
        <w:rPr>
          <w:spacing w:val="-6"/>
          <w:sz w:val="20"/>
          <w:szCs w:val="20"/>
        </w:rPr>
        <w:t>9.9.3.8. Протокол рассмотрения заявок подписывается присутствующими</w:t>
      </w:r>
      <w:r w:rsidRPr="005D114D">
        <w:rPr>
          <w:sz w:val="20"/>
          <w:szCs w:val="20"/>
        </w:rPr>
        <w:t xml:space="preserve"> членами закупочной комиссии в день рассмотрения заявок;</w:t>
      </w:r>
    </w:p>
    <w:p w:rsidR="009124A7" w:rsidRPr="005D114D" w:rsidRDefault="009124A7" w:rsidP="002C22F1">
      <w:pPr>
        <w:tabs>
          <w:tab w:val="left" w:pos="851"/>
        </w:tabs>
        <w:ind w:firstLine="709"/>
        <w:rPr>
          <w:sz w:val="20"/>
          <w:szCs w:val="20"/>
        </w:rPr>
      </w:pPr>
      <w:r w:rsidRPr="005D114D">
        <w:rPr>
          <w:sz w:val="20"/>
          <w:szCs w:val="20"/>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9124A7" w:rsidRPr="005D114D" w:rsidRDefault="009124A7" w:rsidP="002C22F1">
      <w:pPr>
        <w:ind w:firstLine="709"/>
        <w:rPr>
          <w:sz w:val="20"/>
          <w:szCs w:val="20"/>
        </w:rPr>
      </w:pPr>
      <w:r w:rsidRPr="005D114D">
        <w:rPr>
          <w:sz w:val="20"/>
          <w:szCs w:val="20"/>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9124A7" w:rsidRPr="002C22F1" w:rsidRDefault="009124A7" w:rsidP="002C22F1">
      <w:pPr>
        <w:pStyle w:val="afffa"/>
        <w:spacing w:after="0"/>
        <w:ind w:firstLine="709"/>
        <w:jc w:val="left"/>
        <w:rPr>
          <w:rFonts w:ascii="Times New Roman" w:hAnsi="Times New Roman" w:cs="Times New Roman"/>
          <w:sz w:val="20"/>
          <w:szCs w:val="20"/>
        </w:rPr>
      </w:pPr>
      <w:bookmarkStart w:id="51" w:name="_Toc521582082"/>
      <w:r w:rsidRPr="002C22F1">
        <w:rPr>
          <w:rStyle w:val="afffb"/>
          <w:rFonts w:ascii="Times New Roman" w:hAnsi="Times New Roman" w:cs="Times New Roman"/>
          <w:sz w:val="20"/>
          <w:szCs w:val="20"/>
        </w:rPr>
        <w:t>9.9.4. Оценка заявок на участие в запросе цен</w:t>
      </w:r>
      <w:bookmarkEnd w:id="51"/>
      <w:r w:rsidRPr="002C22F1">
        <w:rPr>
          <w:rStyle w:val="afffb"/>
          <w:rFonts w:ascii="Times New Roman" w:hAnsi="Times New Roman" w:cs="Times New Roman"/>
          <w:sz w:val="20"/>
          <w:szCs w:val="20"/>
        </w:rPr>
        <w:t>:</w:t>
      </w:r>
    </w:p>
    <w:p w:rsidR="009124A7" w:rsidRPr="005D114D" w:rsidRDefault="009124A7" w:rsidP="002C22F1">
      <w:pPr>
        <w:tabs>
          <w:tab w:val="left" w:pos="851"/>
        </w:tabs>
        <w:ind w:firstLine="709"/>
        <w:rPr>
          <w:sz w:val="20"/>
          <w:szCs w:val="20"/>
        </w:rPr>
      </w:pPr>
      <w:r w:rsidRPr="005D114D">
        <w:rPr>
          <w:sz w:val="20"/>
          <w:szCs w:val="20"/>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9124A7" w:rsidRPr="005D114D" w:rsidRDefault="009124A7" w:rsidP="002C22F1">
      <w:pPr>
        <w:tabs>
          <w:tab w:val="left" w:pos="851"/>
        </w:tabs>
        <w:ind w:firstLine="709"/>
        <w:rPr>
          <w:sz w:val="20"/>
          <w:szCs w:val="20"/>
        </w:rPr>
      </w:pPr>
      <w:r w:rsidRPr="005D114D">
        <w:rPr>
          <w:sz w:val="20"/>
          <w:szCs w:val="20"/>
        </w:rPr>
        <w:t>9.9.4.2. Срок оценки заявок не может превышать 2 дней с даты рассмотрения заявок;</w:t>
      </w:r>
    </w:p>
    <w:p w:rsidR="009124A7" w:rsidRPr="005D114D" w:rsidRDefault="009124A7" w:rsidP="002C22F1">
      <w:pPr>
        <w:tabs>
          <w:tab w:val="left" w:pos="851"/>
        </w:tabs>
        <w:ind w:firstLine="709"/>
        <w:rPr>
          <w:sz w:val="20"/>
          <w:szCs w:val="20"/>
        </w:rPr>
      </w:pPr>
      <w:r w:rsidRPr="005D114D">
        <w:rPr>
          <w:sz w:val="20"/>
          <w:szCs w:val="20"/>
        </w:rPr>
        <w:t>9.9.4.3. Оценка заявок не проводится в отношении тех заявок, которые были отклонены на этапе рассмотрения заявок;</w:t>
      </w:r>
    </w:p>
    <w:p w:rsidR="009124A7" w:rsidRPr="005D114D" w:rsidRDefault="009124A7" w:rsidP="002C22F1">
      <w:pPr>
        <w:tabs>
          <w:tab w:val="left" w:pos="851"/>
        </w:tabs>
        <w:ind w:firstLine="709"/>
        <w:rPr>
          <w:sz w:val="20"/>
          <w:szCs w:val="20"/>
        </w:rPr>
      </w:pPr>
      <w:r w:rsidRPr="005D114D">
        <w:rPr>
          <w:sz w:val="20"/>
          <w:szCs w:val="20"/>
        </w:rPr>
        <w:t>9.9.4.4. Если в ходе рассмотрения заявок к участию в запросе цен была допущена только одна заявка, оценка заявок не проводится;</w:t>
      </w:r>
    </w:p>
    <w:p w:rsidR="009124A7" w:rsidRPr="005D114D" w:rsidRDefault="009124A7" w:rsidP="002C22F1">
      <w:pPr>
        <w:tabs>
          <w:tab w:val="left" w:pos="851"/>
        </w:tabs>
        <w:ind w:firstLine="709"/>
        <w:rPr>
          <w:sz w:val="20"/>
          <w:szCs w:val="20"/>
        </w:rPr>
      </w:pPr>
      <w:r w:rsidRPr="005D114D">
        <w:rPr>
          <w:sz w:val="20"/>
          <w:szCs w:val="20"/>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9124A7" w:rsidRPr="005D114D" w:rsidRDefault="009124A7" w:rsidP="002C22F1">
      <w:pPr>
        <w:tabs>
          <w:tab w:val="left" w:pos="851"/>
        </w:tabs>
        <w:ind w:firstLine="709"/>
        <w:rPr>
          <w:sz w:val="20"/>
          <w:szCs w:val="20"/>
        </w:rPr>
      </w:pPr>
      <w:r w:rsidRPr="005D114D">
        <w:rPr>
          <w:sz w:val="20"/>
          <w:szCs w:val="20"/>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количество поданных на участие в запросе цен заявок, 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124A7" w:rsidRPr="005D114D" w:rsidRDefault="009124A7" w:rsidP="002C22F1">
      <w:pPr>
        <w:tabs>
          <w:tab w:val="left" w:pos="851"/>
        </w:tabs>
        <w:ind w:firstLine="709"/>
        <w:rPr>
          <w:sz w:val="20"/>
          <w:szCs w:val="20"/>
        </w:rPr>
      </w:pPr>
      <w:r w:rsidRPr="005D114D">
        <w:rPr>
          <w:sz w:val="20"/>
          <w:szCs w:val="20"/>
        </w:rPr>
        <w:t>наименование каждого участника запроса цен, подавшего заявку на участие в запросе цен;</w:t>
      </w:r>
    </w:p>
    <w:p w:rsidR="009124A7" w:rsidRPr="005D114D" w:rsidRDefault="009124A7" w:rsidP="002C22F1">
      <w:pPr>
        <w:tabs>
          <w:tab w:val="left" w:pos="851"/>
        </w:tabs>
        <w:ind w:firstLine="709"/>
        <w:rPr>
          <w:sz w:val="20"/>
          <w:szCs w:val="20"/>
        </w:rPr>
      </w:pPr>
      <w:r w:rsidRPr="005D114D">
        <w:rPr>
          <w:sz w:val="20"/>
          <w:szCs w:val="20"/>
        </w:rPr>
        <w:t>результаты рассмотрения заявок на участие в запросе цен, в том числе с указанием:</w:t>
      </w:r>
    </w:p>
    <w:p w:rsidR="009124A7" w:rsidRPr="005D114D" w:rsidRDefault="009124A7" w:rsidP="002C22F1">
      <w:pPr>
        <w:tabs>
          <w:tab w:val="left" w:pos="851"/>
        </w:tabs>
        <w:ind w:left="1418" w:firstLine="11"/>
        <w:rPr>
          <w:sz w:val="20"/>
          <w:szCs w:val="20"/>
        </w:rPr>
      </w:pPr>
      <w:r w:rsidRPr="005D114D">
        <w:rPr>
          <w:sz w:val="20"/>
          <w:szCs w:val="20"/>
        </w:rPr>
        <w:t>количества заявок на участие в запросе цен, которые были отклонены по результатам рассмотрения заявок;</w:t>
      </w:r>
    </w:p>
    <w:p w:rsidR="009124A7" w:rsidRPr="005D114D" w:rsidRDefault="009124A7" w:rsidP="002C22F1">
      <w:pPr>
        <w:tabs>
          <w:tab w:val="left" w:pos="851"/>
        </w:tabs>
        <w:ind w:left="1418" w:firstLine="11"/>
        <w:rPr>
          <w:sz w:val="20"/>
          <w:szCs w:val="20"/>
        </w:rPr>
      </w:pPr>
      <w:r w:rsidRPr="005D114D">
        <w:rPr>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124A7" w:rsidRPr="005D114D" w:rsidRDefault="009124A7" w:rsidP="002C22F1">
      <w:pPr>
        <w:tabs>
          <w:tab w:val="left" w:pos="851"/>
        </w:tabs>
        <w:ind w:firstLine="709"/>
        <w:rPr>
          <w:sz w:val="20"/>
          <w:szCs w:val="20"/>
        </w:rPr>
      </w:pPr>
      <w:r w:rsidRPr="005D114D">
        <w:rPr>
          <w:sz w:val="20"/>
          <w:szCs w:val="20"/>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9124A7" w:rsidRPr="005D114D" w:rsidRDefault="009124A7" w:rsidP="002C22F1">
      <w:pPr>
        <w:tabs>
          <w:tab w:val="left" w:pos="851"/>
        </w:tabs>
        <w:ind w:firstLine="709"/>
        <w:rPr>
          <w:sz w:val="20"/>
          <w:szCs w:val="20"/>
        </w:rPr>
      </w:pPr>
      <w:r w:rsidRPr="005D114D">
        <w:rPr>
          <w:sz w:val="20"/>
          <w:szCs w:val="20"/>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9124A7" w:rsidRPr="005D114D" w:rsidRDefault="009124A7" w:rsidP="002C22F1">
      <w:pPr>
        <w:tabs>
          <w:tab w:val="left" w:pos="851"/>
        </w:tabs>
        <w:ind w:firstLine="709"/>
        <w:rPr>
          <w:sz w:val="20"/>
          <w:szCs w:val="20"/>
        </w:rPr>
      </w:pPr>
      <w:r w:rsidRPr="005D114D">
        <w:rPr>
          <w:sz w:val="20"/>
          <w:szCs w:val="20"/>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оценки заявок по решению заказчика;</w:t>
      </w:r>
    </w:p>
    <w:p w:rsidR="009124A7" w:rsidRPr="005D114D" w:rsidRDefault="009124A7" w:rsidP="002C22F1">
      <w:pPr>
        <w:tabs>
          <w:tab w:val="left" w:pos="851"/>
        </w:tabs>
        <w:ind w:firstLine="709"/>
        <w:rPr>
          <w:sz w:val="20"/>
          <w:szCs w:val="20"/>
        </w:rPr>
      </w:pPr>
      <w:r w:rsidRPr="005D114D">
        <w:rPr>
          <w:spacing w:val="-4"/>
          <w:sz w:val="20"/>
          <w:szCs w:val="20"/>
        </w:rPr>
        <w:t>9.9.4.7. Заявке на участие в закупке, в которой содержится предложение</w:t>
      </w:r>
      <w:r w:rsidRPr="005D114D">
        <w:rPr>
          <w:sz w:val="20"/>
          <w:szCs w:val="20"/>
        </w:rPr>
        <w:t xml:space="preserve">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9124A7" w:rsidRPr="005D114D" w:rsidRDefault="009124A7" w:rsidP="009124A7">
      <w:pPr>
        <w:tabs>
          <w:tab w:val="left" w:pos="851"/>
        </w:tabs>
        <w:ind w:firstLine="709"/>
        <w:jc w:val="both"/>
        <w:rPr>
          <w:sz w:val="20"/>
          <w:szCs w:val="20"/>
        </w:rPr>
      </w:pPr>
      <w:r w:rsidRPr="005D114D">
        <w:rPr>
          <w:sz w:val="20"/>
          <w:szCs w:val="20"/>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124A7" w:rsidRPr="005D114D" w:rsidRDefault="009124A7" w:rsidP="009124A7">
      <w:pPr>
        <w:tabs>
          <w:tab w:val="left" w:pos="851"/>
        </w:tabs>
        <w:ind w:firstLine="709"/>
        <w:jc w:val="both"/>
        <w:rPr>
          <w:sz w:val="20"/>
          <w:szCs w:val="20"/>
        </w:rPr>
      </w:pPr>
      <w:r w:rsidRPr="005D114D">
        <w:rPr>
          <w:sz w:val="20"/>
          <w:szCs w:val="20"/>
        </w:rPr>
        <w:t>9.9.4.9. Протокол оценки заявок подписывается присутствующими членами закупочной комиссии в день проведения оценки заявок;</w:t>
      </w:r>
    </w:p>
    <w:p w:rsidR="009124A7" w:rsidRPr="005D114D" w:rsidRDefault="009124A7" w:rsidP="009124A7">
      <w:pPr>
        <w:tabs>
          <w:tab w:val="left" w:pos="851"/>
        </w:tabs>
        <w:ind w:firstLine="709"/>
        <w:jc w:val="both"/>
        <w:rPr>
          <w:sz w:val="20"/>
          <w:szCs w:val="20"/>
        </w:rPr>
      </w:pPr>
      <w:r w:rsidRPr="005D114D">
        <w:rPr>
          <w:sz w:val="20"/>
          <w:szCs w:val="20"/>
        </w:rPr>
        <w:t>9.9.4.10. Подписанный присутствующими членами комиссии протокол оценки заявок размещается в ЕИС в течение 3 дней со дня его подписания.</w:t>
      </w:r>
    </w:p>
    <w:p w:rsidR="009124A7" w:rsidRPr="005D114D" w:rsidRDefault="009124A7" w:rsidP="002C22F1">
      <w:pPr>
        <w:pStyle w:val="afffa"/>
        <w:spacing w:after="0"/>
        <w:ind w:firstLine="709"/>
        <w:jc w:val="left"/>
        <w:rPr>
          <w:b/>
          <w:sz w:val="20"/>
          <w:szCs w:val="20"/>
        </w:rPr>
      </w:pPr>
      <w:bookmarkStart w:id="52" w:name="_Toc521582083"/>
      <w:r w:rsidRPr="005D114D">
        <w:rPr>
          <w:b/>
          <w:sz w:val="20"/>
          <w:szCs w:val="20"/>
        </w:rPr>
        <w:t>9.9.5. Заключение договора по итогам проведения запроса цен</w:t>
      </w:r>
      <w:bookmarkEnd w:id="52"/>
      <w:r w:rsidRPr="005D114D">
        <w:rPr>
          <w:b/>
          <w:sz w:val="20"/>
          <w:szCs w:val="20"/>
        </w:rPr>
        <w:t>:</w:t>
      </w:r>
    </w:p>
    <w:p w:rsidR="009124A7" w:rsidRPr="005D114D" w:rsidRDefault="009124A7" w:rsidP="002C22F1">
      <w:pPr>
        <w:tabs>
          <w:tab w:val="left" w:pos="851"/>
        </w:tabs>
        <w:ind w:firstLine="709"/>
        <w:rPr>
          <w:sz w:val="20"/>
          <w:szCs w:val="20"/>
        </w:rPr>
      </w:pPr>
      <w:r w:rsidRPr="005D114D">
        <w:rPr>
          <w:sz w:val="20"/>
          <w:szCs w:val="20"/>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9124A7" w:rsidRPr="005D114D" w:rsidRDefault="009124A7" w:rsidP="002C22F1">
      <w:pPr>
        <w:tabs>
          <w:tab w:val="left" w:pos="851"/>
        </w:tabs>
        <w:ind w:firstLine="709"/>
        <w:rPr>
          <w:sz w:val="20"/>
          <w:szCs w:val="20"/>
        </w:rPr>
      </w:pPr>
      <w:r w:rsidRPr="005D114D">
        <w:rPr>
          <w:sz w:val="20"/>
          <w:szCs w:val="20"/>
        </w:rPr>
        <w:t xml:space="preserve">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5D114D">
        <w:rPr>
          <w:sz w:val="20"/>
          <w:szCs w:val="20"/>
        </w:rPr>
        <w:br/>
      </w:r>
      <w:r w:rsidRPr="005D114D">
        <w:rPr>
          <w:sz w:val="20"/>
          <w:szCs w:val="20"/>
        </w:rPr>
        <w:lastRenderedPageBreak/>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124A7" w:rsidRPr="005D114D" w:rsidRDefault="009124A7" w:rsidP="002C22F1">
      <w:pPr>
        <w:tabs>
          <w:tab w:val="left" w:pos="851"/>
        </w:tabs>
        <w:ind w:firstLine="709"/>
        <w:rPr>
          <w:sz w:val="20"/>
          <w:szCs w:val="20"/>
        </w:rPr>
      </w:pPr>
      <w:r w:rsidRPr="005D114D">
        <w:rPr>
          <w:sz w:val="20"/>
          <w:szCs w:val="20"/>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9124A7" w:rsidRPr="005D114D" w:rsidRDefault="009124A7" w:rsidP="002C22F1">
      <w:pPr>
        <w:tabs>
          <w:tab w:val="left" w:pos="851"/>
        </w:tabs>
        <w:ind w:firstLine="709"/>
        <w:rPr>
          <w:sz w:val="20"/>
          <w:szCs w:val="20"/>
        </w:rPr>
      </w:pPr>
      <w:r w:rsidRPr="005D114D">
        <w:rPr>
          <w:sz w:val="20"/>
          <w:szCs w:val="20"/>
        </w:rPr>
        <w:t>указание на содержащиеся в заявке участника запроса цен сведения, которые были признаны комиссией недостоверными;</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отказа от заключения договора по решению заказчика;</w:t>
      </w:r>
    </w:p>
    <w:p w:rsidR="009124A7" w:rsidRPr="005D114D" w:rsidRDefault="009124A7" w:rsidP="002C22F1">
      <w:pPr>
        <w:tabs>
          <w:tab w:val="left" w:pos="851"/>
        </w:tabs>
        <w:ind w:firstLine="709"/>
        <w:rPr>
          <w:sz w:val="20"/>
          <w:szCs w:val="20"/>
        </w:rPr>
      </w:pPr>
      <w:r w:rsidRPr="005D114D">
        <w:rPr>
          <w:sz w:val="20"/>
          <w:szCs w:val="20"/>
        </w:rPr>
        <w:t>9.9.5.4. Стороны заключают договор по результатам проведения запроса цен в бумажной форме;</w:t>
      </w:r>
    </w:p>
    <w:p w:rsidR="009124A7" w:rsidRPr="005D114D" w:rsidRDefault="009124A7" w:rsidP="002C22F1">
      <w:pPr>
        <w:tabs>
          <w:tab w:val="left" w:pos="851"/>
        </w:tabs>
        <w:ind w:firstLine="709"/>
        <w:rPr>
          <w:sz w:val="20"/>
          <w:szCs w:val="20"/>
        </w:rPr>
      </w:pPr>
      <w:r w:rsidRPr="005D114D">
        <w:rPr>
          <w:sz w:val="20"/>
          <w:szCs w:val="20"/>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9124A7" w:rsidRPr="005D114D" w:rsidRDefault="009124A7" w:rsidP="002C22F1">
      <w:pPr>
        <w:tabs>
          <w:tab w:val="left" w:pos="851"/>
        </w:tabs>
        <w:ind w:firstLine="709"/>
        <w:rPr>
          <w:sz w:val="20"/>
          <w:szCs w:val="20"/>
        </w:rPr>
      </w:pPr>
      <w:r w:rsidRPr="005D114D">
        <w:rPr>
          <w:sz w:val="20"/>
          <w:szCs w:val="20"/>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Положения.</w:t>
      </w:r>
    </w:p>
    <w:p w:rsidR="009124A7" w:rsidRPr="005D114D" w:rsidRDefault="009124A7" w:rsidP="002C22F1">
      <w:pPr>
        <w:pStyle w:val="2"/>
        <w:spacing w:before="0"/>
        <w:ind w:firstLine="709"/>
        <w:rPr>
          <w:rFonts w:ascii="Times New Roman" w:hAnsi="Times New Roman"/>
          <w:sz w:val="20"/>
          <w:szCs w:val="20"/>
        </w:rPr>
      </w:pPr>
      <w:bookmarkStart w:id="53" w:name="_Toc521582084"/>
      <w:r w:rsidRPr="005D114D">
        <w:rPr>
          <w:rFonts w:ascii="Times New Roman" w:hAnsi="Times New Roman"/>
          <w:sz w:val="20"/>
          <w:szCs w:val="20"/>
        </w:rPr>
        <w:t>9.10. Порядок проведения запроса котировок</w:t>
      </w:r>
      <w:bookmarkEnd w:id="53"/>
    </w:p>
    <w:p w:rsidR="009124A7" w:rsidRPr="005D114D" w:rsidRDefault="009124A7" w:rsidP="002C22F1">
      <w:pPr>
        <w:pStyle w:val="afffa"/>
        <w:autoSpaceDN w:val="0"/>
        <w:adjustRightInd w:val="0"/>
        <w:spacing w:after="0"/>
        <w:ind w:firstLine="709"/>
        <w:jc w:val="left"/>
        <w:rPr>
          <w:b/>
          <w:sz w:val="20"/>
          <w:szCs w:val="20"/>
        </w:rPr>
      </w:pPr>
      <w:bookmarkStart w:id="54" w:name="_Toc521582085"/>
      <w:r w:rsidRPr="005D114D">
        <w:rPr>
          <w:rStyle w:val="afffb"/>
          <w:sz w:val="20"/>
          <w:szCs w:val="20"/>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sidRPr="005D114D">
        <w:rPr>
          <w:rStyle w:val="afffb"/>
          <w:sz w:val="20"/>
          <w:szCs w:val="20"/>
        </w:rPr>
        <w:t>:</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с требованиями пунктов 9.2.5-9.2.7 Положения;</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9.10.1.2. Документация запроса котировок не разрабатывается;</w:t>
      </w:r>
    </w:p>
    <w:p w:rsidR="009124A7" w:rsidRPr="005D114D" w:rsidRDefault="009124A7" w:rsidP="002C22F1">
      <w:pPr>
        <w:widowControl w:val="0"/>
        <w:tabs>
          <w:tab w:val="left" w:pos="851"/>
        </w:tabs>
        <w:autoSpaceDE w:val="0"/>
        <w:autoSpaceDN w:val="0"/>
        <w:adjustRightInd w:val="0"/>
        <w:ind w:firstLine="709"/>
        <w:rPr>
          <w:sz w:val="20"/>
          <w:szCs w:val="20"/>
        </w:rPr>
      </w:pPr>
      <w:r w:rsidRPr="005D114D">
        <w:rPr>
          <w:sz w:val="20"/>
          <w:szCs w:val="20"/>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5D114D">
          <w:rPr>
            <w:rStyle w:val="a5"/>
            <w:sz w:val="20"/>
            <w:szCs w:val="20"/>
          </w:rPr>
          <w:t>9.2</w:t>
        </w:r>
      </w:hyperlink>
      <w:r w:rsidRPr="005D114D">
        <w:rPr>
          <w:sz w:val="20"/>
          <w:szCs w:val="20"/>
        </w:rPr>
        <w:t xml:space="preserve"> Положения;</w:t>
      </w:r>
    </w:p>
    <w:p w:rsidR="009124A7" w:rsidRPr="005D114D" w:rsidRDefault="009124A7" w:rsidP="002C22F1">
      <w:pPr>
        <w:tabs>
          <w:tab w:val="left" w:pos="851"/>
        </w:tabs>
        <w:ind w:firstLine="709"/>
        <w:rPr>
          <w:sz w:val="20"/>
          <w:szCs w:val="20"/>
        </w:rPr>
      </w:pPr>
      <w:r w:rsidRPr="005D114D">
        <w:rPr>
          <w:sz w:val="20"/>
          <w:szCs w:val="20"/>
        </w:rPr>
        <w:t xml:space="preserve">9.10.1.4. Подача заявок на участие в запросе котировок (далее заявкав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5D114D">
          <w:rPr>
            <w:rStyle w:val="a5"/>
            <w:sz w:val="20"/>
            <w:szCs w:val="20"/>
          </w:rPr>
          <w:t>9.4</w:t>
        </w:r>
      </w:hyperlink>
      <w:r w:rsidRPr="005D114D">
        <w:rPr>
          <w:sz w:val="20"/>
          <w:szCs w:val="20"/>
        </w:rPr>
        <w:t xml:space="preserve"> Положения;</w:t>
      </w:r>
    </w:p>
    <w:p w:rsidR="009124A7" w:rsidRPr="005D114D" w:rsidRDefault="009124A7" w:rsidP="002C22F1">
      <w:pPr>
        <w:tabs>
          <w:tab w:val="left" w:pos="851"/>
        </w:tabs>
        <w:ind w:firstLine="709"/>
        <w:rPr>
          <w:sz w:val="20"/>
          <w:szCs w:val="20"/>
        </w:rPr>
      </w:pPr>
      <w:r w:rsidRPr="005D114D">
        <w:rPr>
          <w:sz w:val="20"/>
          <w:szCs w:val="20"/>
        </w:rPr>
        <w:t>9.10.1.5. Заказчик вправе отказаться от проведения запроса котировок в любое время вплоть до даты и времени окончания срока подачи заявок;</w:t>
      </w:r>
    </w:p>
    <w:p w:rsidR="009124A7" w:rsidRPr="005D114D" w:rsidRDefault="009124A7" w:rsidP="002C22F1">
      <w:pPr>
        <w:tabs>
          <w:tab w:val="left" w:pos="851"/>
        </w:tabs>
        <w:ind w:firstLine="709"/>
        <w:rPr>
          <w:sz w:val="20"/>
          <w:szCs w:val="20"/>
        </w:rPr>
      </w:pPr>
      <w:r w:rsidRPr="005D114D">
        <w:rPr>
          <w:sz w:val="20"/>
          <w:szCs w:val="20"/>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9124A7" w:rsidRPr="005D114D" w:rsidRDefault="009124A7" w:rsidP="009124A7">
      <w:pPr>
        <w:tabs>
          <w:tab w:val="left" w:pos="851"/>
        </w:tabs>
        <w:ind w:firstLine="709"/>
        <w:jc w:val="both"/>
        <w:rPr>
          <w:sz w:val="20"/>
          <w:szCs w:val="20"/>
        </w:rPr>
      </w:pPr>
      <w:r w:rsidRPr="005D114D">
        <w:rPr>
          <w:sz w:val="20"/>
          <w:szCs w:val="20"/>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9124A7" w:rsidRPr="005D114D" w:rsidRDefault="009124A7" w:rsidP="009124A7">
      <w:pPr>
        <w:tabs>
          <w:tab w:val="left" w:pos="851"/>
        </w:tabs>
        <w:ind w:firstLine="709"/>
        <w:jc w:val="both"/>
        <w:rPr>
          <w:sz w:val="20"/>
          <w:szCs w:val="20"/>
        </w:rPr>
      </w:pPr>
      <w:r w:rsidRPr="005D114D">
        <w:rPr>
          <w:sz w:val="20"/>
          <w:szCs w:val="20"/>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9124A7" w:rsidRPr="005D114D" w:rsidRDefault="009124A7" w:rsidP="009124A7">
      <w:pPr>
        <w:tabs>
          <w:tab w:val="left" w:pos="851"/>
        </w:tabs>
        <w:ind w:firstLine="709"/>
        <w:jc w:val="both"/>
        <w:rPr>
          <w:sz w:val="20"/>
          <w:szCs w:val="20"/>
        </w:rPr>
      </w:pPr>
      <w:r w:rsidRPr="005D114D">
        <w:rPr>
          <w:sz w:val="20"/>
          <w:szCs w:val="20"/>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9124A7" w:rsidRPr="005D114D" w:rsidRDefault="009124A7" w:rsidP="002C22F1">
      <w:pPr>
        <w:tabs>
          <w:tab w:val="left" w:pos="851"/>
        </w:tabs>
        <w:ind w:firstLine="709"/>
        <w:rPr>
          <w:sz w:val="20"/>
          <w:szCs w:val="20"/>
        </w:rPr>
      </w:pPr>
      <w:r w:rsidRPr="005D114D">
        <w:rPr>
          <w:sz w:val="20"/>
          <w:szCs w:val="20"/>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5D114D">
        <w:rPr>
          <w:spacing w:val="-4"/>
          <w:sz w:val="20"/>
          <w:szCs w:val="20"/>
        </w:rPr>
        <w:t>составляется отдельный протокол, за исключением случаев, предусмотренных</w:t>
      </w:r>
      <w:r w:rsidRPr="005D114D">
        <w:rPr>
          <w:sz w:val="20"/>
          <w:szCs w:val="20"/>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а также </w:t>
      </w:r>
      <w:r w:rsidRPr="005D114D">
        <w:rPr>
          <w:sz w:val="20"/>
          <w:szCs w:val="20"/>
        </w:rPr>
        <w:br/>
        <w:t>за исключением случаев признания запроса котировок несостоявшимся;</w:t>
      </w:r>
    </w:p>
    <w:p w:rsidR="009124A7" w:rsidRPr="005D114D" w:rsidRDefault="009124A7" w:rsidP="002C22F1">
      <w:pPr>
        <w:tabs>
          <w:tab w:val="left" w:pos="851"/>
        </w:tabs>
        <w:ind w:firstLine="709"/>
        <w:rPr>
          <w:sz w:val="20"/>
          <w:szCs w:val="20"/>
        </w:rPr>
      </w:pPr>
      <w:r w:rsidRPr="005D114D">
        <w:rPr>
          <w:sz w:val="20"/>
          <w:szCs w:val="20"/>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котировок;</w:t>
      </w:r>
    </w:p>
    <w:p w:rsidR="009124A7" w:rsidRPr="005D114D" w:rsidRDefault="009124A7" w:rsidP="002C22F1">
      <w:pPr>
        <w:tabs>
          <w:tab w:val="left" w:pos="851"/>
        </w:tabs>
        <w:ind w:firstLine="709"/>
        <w:rPr>
          <w:sz w:val="20"/>
          <w:szCs w:val="20"/>
        </w:rPr>
      </w:pPr>
      <w:r w:rsidRPr="005D114D">
        <w:rPr>
          <w:sz w:val="20"/>
          <w:szCs w:val="20"/>
        </w:rPr>
        <w:lastRenderedPageBreak/>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124A7" w:rsidRPr="005D114D" w:rsidRDefault="009124A7" w:rsidP="002C22F1">
      <w:pPr>
        <w:tabs>
          <w:tab w:val="left" w:pos="851"/>
        </w:tabs>
        <w:ind w:firstLine="709"/>
        <w:rPr>
          <w:sz w:val="20"/>
          <w:szCs w:val="20"/>
        </w:rPr>
      </w:pPr>
      <w:r w:rsidRPr="005D114D">
        <w:rPr>
          <w:sz w:val="20"/>
          <w:szCs w:val="20"/>
        </w:rPr>
        <w:t xml:space="preserve">9.10.1.13. Конверты с заявками на участие в запросе котировок вскрываются на заседании закупочной комиссии в дату и время, указанные </w:t>
      </w:r>
      <w:r w:rsidRPr="005D114D">
        <w:rPr>
          <w:sz w:val="20"/>
          <w:szCs w:val="20"/>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9124A7" w:rsidRPr="005D114D" w:rsidRDefault="009124A7" w:rsidP="002C22F1">
      <w:pPr>
        <w:tabs>
          <w:tab w:val="left" w:pos="851"/>
        </w:tabs>
        <w:ind w:firstLine="709"/>
        <w:rPr>
          <w:sz w:val="20"/>
          <w:szCs w:val="20"/>
        </w:rPr>
      </w:pPr>
      <w:r w:rsidRPr="005D114D">
        <w:rPr>
          <w:sz w:val="20"/>
          <w:szCs w:val="20"/>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w:t>
      </w:r>
      <w:r w:rsidRPr="005D114D">
        <w:rPr>
          <w:sz w:val="20"/>
          <w:szCs w:val="20"/>
        </w:rPr>
        <w:br/>
        <w:t>о наличии таких заявок заносится в протокол вскрытия конвертов;</w:t>
      </w:r>
    </w:p>
    <w:p w:rsidR="009124A7" w:rsidRPr="005D114D" w:rsidRDefault="009124A7" w:rsidP="002C22F1">
      <w:pPr>
        <w:tabs>
          <w:tab w:val="left" w:pos="851"/>
        </w:tabs>
        <w:ind w:firstLine="709"/>
        <w:rPr>
          <w:sz w:val="20"/>
          <w:szCs w:val="20"/>
        </w:rPr>
      </w:pPr>
      <w:r w:rsidRPr="005D114D">
        <w:rPr>
          <w:sz w:val="20"/>
          <w:szCs w:val="20"/>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9124A7" w:rsidRPr="005D114D" w:rsidRDefault="009124A7" w:rsidP="002C22F1">
      <w:pPr>
        <w:tabs>
          <w:tab w:val="left" w:pos="851"/>
        </w:tabs>
        <w:ind w:firstLine="709"/>
        <w:rPr>
          <w:sz w:val="20"/>
          <w:szCs w:val="20"/>
        </w:rPr>
      </w:pPr>
      <w:r w:rsidRPr="005D114D">
        <w:rPr>
          <w:sz w:val="20"/>
          <w:szCs w:val="20"/>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9124A7" w:rsidRPr="005D114D" w:rsidRDefault="009124A7" w:rsidP="002C22F1">
      <w:pPr>
        <w:tabs>
          <w:tab w:val="left" w:pos="851"/>
        </w:tabs>
        <w:ind w:firstLine="709"/>
        <w:rPr>
          <w:sz w:val="20"/>
          <w:szCs w:val="20"/>
        </w:rPr>
      </w:pPr>
      <w:r w:rsidRPr="005D114D">
        <w:rPr>
          <w:sz w:val="20"/>
          <w:szCs w:val="20"/>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124A7" w:rsidRPr="005D114D" w:rsidRDefault="009124A7" w:rsidP="002C22F1">
      <w:pPr>
        <w:pStyle w:val="afffa"/>
        <w:spacing w:after="0"/>
        <w:ind w:firstLine="709"/>
        <w:jc w:val="left"/>
        <w:rPr>
          <w:sz w:val="20"/>
          <w:szCs w:val="20"/>
        </w:rPr>
      </w:pPr>
      <w:bookmarkStart w:id="55" w:name="_Toc521582086"/>
      <w:r w:rsidRPr="002C22F1">
        <w:rPr>
          <w:rStyle w:val="afffb"/>
          <w:rFonts w:ascii="Times New Roman" w:hAnsi="Times New Roman" w:cs="Times New Roman"/>
          <w:sz w:val="20"/>
          <w:szCs w:val="20"/>
        </w:rPr>
        <w:t>9.10.2. Открытие доступа к поданным заявкам на участие в запросе котировок в электронной форме, вскрытие конвертов с заявками на участие</w:t>
      </w:r>
      <w:r w:rsidRPr="005D114D">
        <w:rPr>
          <w:rStyle w:val="afffb"/>
          <w:sz w:val="20"/>
          <w:szCs w:val="20"/>
        </w:rPr>
        <w:t xml:space="preserve"> </w:t>
      </w:r>
      <w:r w:rsidRPr="005D114D">
        <w:rPr>
          <w:rStyle w:val="afffb"/>
          <w:sz w:val="20"/>
          <w:szCs w:val="20"/>
        </w:rPr>
        <w:br/>
        <w:t>в запросе котировок</w:t>
      </w:r>
      <w:bookmarkEnd w:id="55"/>
      <w:r w:rsidRPr="005D114D">
        <w:rPr>
          <w:rStyle w:val="afffb"/>
          <w:sz w:val="20"/>
          <w:szCs w:val="20"/>
        </w:rPr>
        <w:t>:</w:t>
      </w:r>
    </w:p>
    <w:p w:rsidR="009124A7" w:rsidRPr="005D114D" w:rsidRDefault="009124A7" w:rsidP="002C22F1">
      <w:pPr>
        <w:tabs>
          <w:tab w:val="left" w:pos="851"/>
        </w:tabs>
        <w:ind w:firstLine="709"/>
        <w:rPr>
          <w:sz w:val="20"/>
          <w:szCs w:val="20"/>
        </w:rPr>
      </w:pPr>
      <w:r w:rsidRPr="005D114D">
        <w:rPr>
          <w:sz w:val="20"/>
          <w:szCs w:val="20"/>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9124A7" w:rsidRPr="005D114D" w:rsidRDefault="009124A7" w:rsidP="002C22F1">
      <w:pPr>
        <w:tabs>
          <w:tab w:val="left" w:pos="851"/>
        </w:tabs>
        <w:ind w:firstLine="709"/>
        <w:rPr>
          <w:sz w:val="20"/>
          <w:szCs w:val="20"/>
        </w:rPr>
      </w:pPr>
      <w:r w:rsidRPr="005D114D">
        <w:rPr>
          <w:sz w:val="20"/>
          <w:szCs w:val="20"/>
        </w:rPr>
        <w:t>9.10.2.2. Открытие доступа осуществляется закупочной комиссией посредством функционала ЭП, на которой проводится запрос котировок;</w:t>
      </w:r>
    </w:p>
    <w:p w:rsidR="009124A7" w:rsidRPr="005D114D" w:rsidRDefault="009124A7" w:rsidP="002C22F1">
      <w:pPr>
        <w:tabs>
          <w:tab w:val="left" w:pos="851"/>
        </w:tabs>
        <w:ind w:firstLine="709"/>
        <w:rPr>
          <w:sz w:val="20"/>
          <w:szCs w:val="20"/>
        </w:rPr>
      </w:pPr>
      <w:r w:rsidRPr="005D114D">
        <w:rPr>
          <w:sz w:val="20"/>
          <w:szCs w:val="20"/>
        </w:rPr>
        <w:t>9.10.2.3. При вскрытии конвертов с заявками председатель закупочной комиссии объявляет следующую информацию:</w:t>
      </w:r>
    </w:p>
    <w:p w:rsidR="009124A7" w:rsidRPr="005D114D" w:rsidRDefault="009124A7" w:rsidP="002C22F1">
      <w:pPr>
        <w:tabs>
          <w:tab w:val="left" w:pos="851"/>
        </w:tabs>
        <w:ind w:firstLine="709"/>
        <w:rPr>
          <w:sz w:val="20"/>
          <w:szCs w:val="20"/>
        </w:rPr>
      </w:pPr>
      <w:r w:rsidRPr="005D114D">
        <w:rPr>
          <w:sz w:val="20"/>
          <w:szCs w:val="20"/>
        </w:rPr>
        <w:t>наименование предмета и номер закупки;</w:t>
      </w:r>
    </w:p>
    <w:p w:rsidR="009124A7" w:rsidRPr="005D114D" w:rsidRDefault="009124A7" w:rsidP="002C22F1">
      <w:pPr>
        <w:autoSpaceDE w:val="0"/>
        <w:autoSpaceDN w:val="0"/>
        <w:adjustRightInd w:val="0"/>
        <w:ind w:firstLine="709"/>
        <w:rPr>
          <w:sz w:val="20"/>
          <w:szCs w:val="20"/>
        </w:rPr>
      </w:pPr>
      <w:r w:rsidRPr="005D114D">
        <w:rPr>
          <w:sz w:val="20"/>
          <w:szCs w:val="20"/>
        </w:rPr>
        <w:t>информацию о состоянии каждого конверта с заявкой (наличие либо отсутствие повреждений, признаков вскрытия);</w:t>
      </w:r>
    </w:p>
    <w:p w:rsidR="009124A7" w:rsidRPr="005D114D" w:rsidRDefault="009124A7" w:rsidP="002C22F1">
      <w:pPr>
        <w:autoSpaceDE w:val="0"/>
        <w:autoSpaceDN w:val="0"/>
        <w:adjustRightInd w:val="0"/>
        <w:ind w:firstLine="709"/>
        <w:rPr>
          <w:sz w:val="20"/>
          <w:szCs w:val="20"/>
        </w:rPr>
      </w:pPr>
      <w:r w:rsidRPr="005D114D">
        <w:rPr>
          <w:sz w:val="20"/>
          <w:szCs w:val="20"/>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124A7" w:rsidRPr="005D114D" w:rsidRDefault="009124A7" w:rsidP="002C22F1">
      <w:pPr>
        <w:autoSpaceDE w:val="0"/>
        <w:autoSpaceDN w:val="0"/>
        <w:adjustRightInd w:val="0"/>
        <w:ind w:firstLine="709"/>
        <w:rPr>
          <w:sz w:val="20"/>
          <w:szCs w:val="20"/>
        </w:rPr>
      </w:pPr>
      <w:r w:rsidRPr="005D114D">
        <w:rPr>
          <w:sz w:val="20"/>
          <w:szCs w:val="20"/>
        </w:rPr>
        <w:t xml:space="preserve">наименование каждого участника закупки, ИНН, КПП, ОГРН </w:t>
      </w:r>
      <w:r w:rsidRPr="005D114D">
        <w:rPr>
          <w:spacing w:val="-6"/>
          <w:sz w:val="20"/>
          <w:szCs w:val="20"/>
        </w:rPr>
        <w:t>юридического лица, фамилию, имя, отчество физического лица (ИНН, ОГРН ИП</w:t>
      </w:r>
      <w:r w:rsidRPr="005D114D">
        <w:rPr>
          <w:sz w:val="20"/>
          <w:szCs w:val="20"/>
        </w:rPr>
        <w:t xml:space="preserve"> при наличии), номер заявки, присвоенный при ее получении;</w:t>
      </w:r>
    </w:p>
    <w:p w:rsidR="009124A7" w:rsidRPr="005D114D" w:rsidRDefault="009124A7" w:rsidP="009124A7">
      <w:pPr>
        <w:ind w:firstLine="709"/>
        <w:jc w:val="both"/>
        <w:rPr>
          <w:sz w:val="20"/>
          <w:szCs w:val="20"/>
        </w:rPr>
      </w:pPr>
      <w:r w:rsidRPr="005D114D">
        <w:rPr>
          <w:sz w:val="20"/>
          <w:szCs w:val="20"/>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124A7" w:rsidRPr="005D114D" w:rsidRDefault="009124A7" w:rsidP="009124A7">
      <w:pPr>
        <w:autoSpaceDE w:val="0"/>
        <w:autoSpaceDN w:val="0"/>
        <w:adjustRightInd w:val="0"/>
        <w:ind w:firstLine="709"/>
        <w:jc w:val="both"/>
        <w:rPr>
          <w:sz w:val="20"/>
          <w:szCs w:val="20"/>
        </w:rPr>
      </w:pPr>
      <w:r w:rsidRPr="005D114D">
        <w:rPr>
          <w:sz w:val="20"/>
          <w:szCs w:val="20"/>
        </w:rPr>
        <w:t xml:space="preserve">сведения о наличии в заявке предусмотренных Положением и извещением о закупке сведений и документов, необходимых для допуска </w:t>
      </w:r>
      <w:r w:rsidRPr="005D114D">
        <w:rPr>
          <w:sz w:val="20"/>
          <w:szCs w:val="20"/>
        </w:rPr>
        <w:br/>
        <w:t>к участию;</w:t>
      </w:r>
    </w:p>
    <w:p w:rsidR="009124A7" w:rsidRPr="005D114D" w:rsidRDefault="009124A7" w:rsidP="009124A7">
      <w:pPr>
        <w:autoSpaceDE w:val="0"/>
        <w:autoSpaceDN w:val="0"/>
        <w:adjustRightInd w:val="0"/>
        <w:ind w:firstLine="709"/>
        <w:jc w:val="both"/>
        <w:rPr>
          <w:sz w:val="20"/>
          <w:szCs w:val="20"/>
        </w:rPr>
      </w:pPr>
      <w:r w:rsidRPr="005D114D">
        <w:rPr>
          <w:sz w:val="20"/>
          <w:szCs w:val="20"/>
        </w:rPr>
        <w:t>предложение участников, подавших заявки на участие в запросе котировок;</w:t>
      </w:r>
    </w:p>
    <w:p w:rsidR="009124A7" w:rsidRPr="005D114D" w:rsidRDefault="009124A7" w:rsidP="002C22F1">
      <w:pPr>
        <w:tabs>
          <w:tab w:val="left" w:pos="851"/>
        </w:tabs>
        <w:ind w:firstLine="709"/>
        <w:rPr>
          <w:sz w:val="20"/>
          <w:szCs w:val="20"/>
        </w:rPr>
      </w:pPr>
      <w:r w:rsidRPr="005D114D">
        <w:rPr>
          <w:sz w:val="20"/>
          <w:szCs w:val="20"/>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количество поданных на участие в запросе котировок заявок, а также дата и время регистрации каждой заявки;</w:t>
      </w:r>
    </w:p>
    <w:p w:rsidR="009124A7" w:rsidRPr="005D114D" w:rsidRDefault="009124A7" w:rsidP="002C22F1">
      <w:pPr>
        <w:tabs>
          <w:tab w:val="left" w:pos="851"/>
        </w:tabs>
        <w:ind w:firstLine="709"/>
        <w:rPr>
          <w:sz w:val="20"/>
          <w:szCs w:val="20"/>
        </w:rPr>
      </w:pPr>
      <w:r w:rsidRPr="005D114D">
        <w:rPr>
          <w:sz w:val="20"/>
          <w:szCs w:val="20"/>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9124A7" w:rsidRPr="005D114D" w:rsidRDefault="009124A7" w:rsidP="002C22F1">
      <w:pPr>
        <w:tabs>
          <w:tab w:val="left" w:pos="851"/>
        </w:tabs>
        <w:ind w:firstLine="709"/>
        <w:rPr>
          <w:sz w:val="20"/>
          <w:szCs w:val="20"/>
        </w:rPr>
      </w:pPr>
      <w:r w:rsidRPr="005D114D">
        <w:rPr>
          <w:sz w:val="20"/>
          <w:szCs w:val="20"/>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открытия доступа (вскрытия конвертов) по решению заказчика;</w:t>
      </w:r>
    </w:p>
    <w:p w:rsidR="009124A7" w:rsidRPr="005D114D" w:rsidRDefault="009124A7" w:rsidP="002C22F1">
      <w:pPr>
        <w:tabs>
          <w:tab w:val="left" w:pos="851"/>
        </w:tabs>
        <w:ind w:firstLine="709"/>
        <w:rPr>
          <w:sz w:val="20"/>
          <w:szCs w:val="20"/>
        </w:rPr>
      </w:pPr>
      <w:r w:rsidRPr="005D114D">
        <w:rPr>
          <w:sz w:val="20"/>
          <w:szCs w:val="20"/>
        </w:rPr>
        <w:lastRenderedPageBreak/>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9124A7" w:rsidRPr="005D114D" w:rsidRDefault="009124A7" w:rsidP="002C22F1">
      <w:pPr>
        <w:tabs>
          <w:tab w:val="left" w:pos="851"/>
        </w:tabs>
        <w:ind w:firstLine="709"/>
        <w:rPr>
          <w:sz w:val="20"/>
          <w:szCs w:val="20"/>
        </w:rPr>
      </w:pPr>
      <w:r w:rsidRPr="005D114D">
        <w:rPr>
          <w:sz w:val="20"/>
          <w:szCs w:val="20"/>
        </w:rPr>
        <w:t>9.10.2.6.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9124A7" w:rsidRPr="005D114D" w:rsidRDefault="009124A7" w:rsidP="002C22F1">
      <w:pPr>
        <w:tabs>
          <w:tab w:val="left" w:pos="851"/>
        </w:tabs>
        <w:ind w:firstLine="709"/>
        <w:rPr>
          <w:sz w:val="20"/>
          <w:szCs w:val="20"/>
        </w:rPr>
      </w:pPr>
      <w:r w:rsidRPr="005D114D">
        <w:rPr>
          <w:sz w:val="20"/>
          <w:szCs w:val="20"/>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9124A7" w:rsidRPr="005D114D" w:rsidRDefault="009124A7" w:rsidP="002C22F1">
      <w:pPr>
        <w:tabs>
          <w:tab w:val="left" w:pos="851"/>
        </w:tabs>
        <w:ind w:firstLine="709"/>
        <w:rPr>
          <w:sz w:val="20"/>
          <w:szCs w:val="20"/>
        </w:rPr>
      </w:pPr>
      <w:r w:rsidRPr="005D114D">
        <w:rPr>
          <w:sz w:val="20"/>
          <w:szCs w:val="20"/>
        </w:rPr>
        <w:t>дата подписания протокола;</w:t>
      </w:r>
    </w:p>
    <w:p w:rsidR="009124A7" w:rsidRPr="005D114D" w:rsidRDefault="009124A7" w:rsidP="002C22F1">
      <w:pPr>
        <w:tabs>
          <w:tab w:val="left" w:pos="851"/>
        </w:tabs>
        <w:ind w:firstLine="709"/>
        <w:rPr>
          <w:sz w:val="20"/>
          <w:szCs w:val="20"/>
        </w:rPr>
      </w:pPr>
      <w:r w:rsidRPr="005D114D">
        <w:rPr>
          <w:sz w:val="20"/>
          <w:szCs w:val="20"/>
        </w:rPr>
        <w:t>указание на отсутствие поданных на участие в запросе котировок заявок;</w:t>
      </w:r>
    </w:p>
    <w:p w:rsidR="009124A7" w:rsidRPr="005D114D" w:rsidRDefault="009124A7" w:rsidP="002C22F1">
      <w:pPr>
        <w:tabs>
          <w:tab w:val="left" w:pos="851"/>
        </w:tabs>
        <w:ind w:firstLine="709"/>
        <w:rPr>
          <w:sz w:val="20"/>
          <w:szCs w:val="20"/>
        </w:rPr>
      </w:pPr>
      <w:r w:rsidRPr="005D114D">
        <w:rPr>
          <w:sz w:val="20"/>
          <w:szCs w:val="20"/>
        </w:rPr>
        <w:t>указание подраздела Положения, на основании которого было принято решение о признании запроса котировок несостоявшимся;</w:t>
      </w:r>
    </w:p>
    <w:p w:rsidR="009124A7" w:rsidRPr="005D114D" w:rsidRDefault="009124A7" w:rsidP="002C22F1">
      <w:pPr>
        <w:tabs>
          <w:tab w:val="left" w:pos="851"/>
        </w:tabs>
        <w:ind w:firstLine="709"/>
        <w:rPr>
          <w:sz w:val="20"/>
          <w:szCs w:val="20"/>
        </w:rPr>
      </w:pPr>
      <w:r w:rsidRPr="005D114D">
        <w:rPr>
          <w:sz w:val="20"/>
          <w:szCs w:val="20"/>
        </w:rPr>
        <w:t>иная информация, размещаемая в протоколе открытия доступа (вскрытия конвертов) по решению заказчика;</w:t>
      </w:r>
    </w:p>
    <w:p w:rsidR="009124A7" w:rsidRPr="005D114D" w:rsidRDefault="009124A7" w:rsidP="002C22F1">
      <w:pPr>
        <w:tabs>
          <w:tab w:val="left" w:pos="851"/>
        </w:tabs>
        <w:ind w:firstLine="709"/>
        <w:rPr>
          <w:sz w:val="20"/>
          <w:szCs w:val="20"/>
        </w:rPr>
      </w:pPr>
      <w:r w:rsidRPr="005D114D">
        <w:rPr>
          <w:sz w:val="20"/>
          <w:szCs w:val="20"/>
        </w:rPr>
        <w:t xml:space="preserve">9.10.2.8. Протокол признания запроса котировок несостоявшимся, </w:t>
      </w:r>
      <w:r w:rsidRPr="005D114D">
        <w:rPr>
          <w:sz w:val="20"/>
          <w:szCs w:val="20"/>
        </w:rPr>
        <w:br/>
        <w:t>в случае его составления, размещается в ЕИС в течение 3 дней со дня его подписания.</w:t>
      </w:r>
    </w:p>
    <w:p w:rsidR="009124A7" w:rsidRPr="005D114D" w:rsidRDefault="009124A7" w:rsidP="002C22F1">
      <w:pPr>
        <w:pStyle w:val="afffa"/>
        <w:spacing w:after="0"/>
        <w:ind w:firstLine="709"/>
        <w:jc w:val="left"/>
        <w:rPr>
          <w:sz w:val="20"/>
          <w:szCs w:val="20"/>
        </w:rPr>
      </w:pPr>
      <w:bookmarkStart w:id="56" w:name="_Toc521582087"/>
      <w:r w:rsidRPr="005D114D">
        <w:rPr>
          <w:rStyle w:val="afffb"/>
          <w:sz w:val="20"/>
          <w:szCs w:val="20"/>
        </w:rPr>
        <w:t>9.10.3. Рассмотрение заявок на участие в запросе котировок</w:t>
      </w:r>
      <w:bookmarkEnd w:id="56"/>
      <w:r w:rsidRPr="005D114D">
        <w:rPr>
          <w:rStyle w:val="afffb"/>
          <w:sz w:val="20"/>
          <w:szCs w:val="20"/>
        </w:rPr>
        <w:t>:</w:t>
      </w:r>
    </w:p>
    <w:p w:rsidR="009124A7" w:rsidRPr="005D114D" w:rsidRDefault="009124A7" w:rsidP="002C22F1">
      <w:pPr>
        <w:tabs>
          <w:tab w:val="left" w:pos="851"/>
        </w:tabs>
        <w:ind w:firstLine="709"/>
        <w:rPr>
          <w:sz w:val="20"/>
          <w:szCs w:val="20"/>
        </w:rPr>
      </w:pPr>
      <w:r w:rsidRPr="005D114D">
        <w:rPr>
          <w:sz w:val="20"/>
          <w:szCs w:val="20"/>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9124A7" w:rsidRPr="005D114D" w:rsidRDefault="009124A7" w:rsidP="002C22F1">
      <w:pPr>
        <w:tabs>
          <w:tab w:val="left" w:pos="851"/>
        </w:tabs>
        <w:ind w:firstLine="709"/>
        <w:rPr>
          <w:sz w:val="20"/>
          <w:szCs w:val="20"/>
        </w:rPr>
      </w:pPr>
      <w:r w:rsidRPr="005D114D">
        <w:rPr>
          <w:sz w:val="20"/>
          <w:szCs w:val="20"/>
        </w:rPr>
        <w:t>9.10.3.2. Срок рассмотрения заявок не может превышать 7 дней с даты открытия доступа (вскрытия конвертов);</w:t>
      </w:r>
    </w:p>
    <w:p w:rsidR="009124A7" w:rsidRPr="005D114D" w:rsidRDefault="009124A7" w:rsidP="002C22F1">
      <w:pPr>
        <w:tabs>
          <w:tab w:val="left" w:pos="851"/>
        </w:tabs>
        <w:ind w:firstLine="709"/>
        <w:rPr>
          <w:sz w:val="20"/>
          <w:szCs w:val="20"/>
        </w:rPr>
      </w:pPr>
      <w:r w:rsidRPr="005D114D">
        <w:rPr>
          <w:sz w:val="20"/>
          <w:szCs w:val="20"/>
        </w:rPr>
        <w:t>9.10.3.3. В рамках рассмотрения заявок выполняются следующие действия:</w:t>
      </w:r>
    </w:p>
    <w:p w:rsidR="009124A7" w:rsidRPr="005D114D" w:rsidRDefault="009124A7" w:rsidP="002C22F1">
      <w:pPr>
        <w:tabs>
          <w:tab w:val="left" w:pos="851"/>
        </w:tabs>
        <w:ind w:firstLine="709"/>
        <w:rPr>
          <w:sz w:val="20"/>
          <w:szCs w:val="20"/>
        </w:rPr>
      </w:pPr>
      <w:r w:rsidRPr="005D114D">
        <w:rPr>
          <w:sz w:val="20"/>
          <w:szCs w:val="20"/>
        </w:rPr>
        <w:t>проверка состава заявок на соблюдение требований извещения запроса котировок;</w:t>
      </w:r>
    </w:p>
    <w:p w:rsidR="009124A7" w:rsidRPr="005D114D" w:rsidRDefault="009124A7" w:rsidP="002C22F1">
      <w:pPr>
        <w:tabs>
          <w:tab w:val="left" w:pos="851"/>
        </w:tabs>
        <w:ind w:firstLine="709"/>
        <w:rPr>
          <w:sz w:val="20"/>
          <w:szCs w:val="20"/>
        </w:rPr>
      </w:pPr>
      <w:r w:rsidRPr="005D114D">
        <w:rPr>
          <w:sz w:val="20"/>
          <w:szCs w:val="20"/>
        </w:rPr>
        <w:t>проверка участника закупки на соответствие требованиям извещения запроса котировок;</w:t>
      </w:r>
    </w:p>
    <w:p w:rsidR="009124A7" w:rsidRPr="005D114D" w:rsidRDefault="009124A7" w:rsidP="002C22F1">
      <w:pPr>
        <w:tabs>
          <w:tab w:val="left" w:pos="851"/>
        </w:tabs>
        <w:ind w:firstLine="709"/>
        <w:rPr>
          <w:sz w:val="20"/>
          <w:szCs w:val="20"/>
        </w:rPr>
      </w:pPr>
      <w:r w:rsidRPr="005D114D">
        <w:rPr>
          <w:sz w:val="20"/>
          <w:szCs w:val="20"/>
        </w:rPr>
        <w:t>принятие решений о допуске, отказе в допуске (отклонении заявки) к участию по соответствующим основаниям;</w:t>
      </w:r>
    </w:p>
    <w:p w:rsidR="009124A7" w:rsidRPr="005D114D" w:rsidRDefault="009124A7" w:rsidP="002C22F1">
      <w:pPr>
        <w:tabs>
          <w:tab w:val="left" w:pos="851"/>
        </w:tabs>
        <w:ind w:firstLine="709"/>
        <w:rPr>
          <w:sz w:val="20"/>
          <w:szCs w:val="20"/>
        </w:rPr>
      </w:pPr>
      <w:r w:rsidRPr="005D114D">
        <w:rPr>
          <w:sz w:val="20"/>
          <w:szCs w:val="20"/>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9124A7" w:rsidRPr="005D114D" w:rsidRDefault="009124A7" w:rsidP="002C22F1">
      <w:pPr>
        <w:tabs>
          <w:tab w:val="left" w:pos="851"/>
        </w:tabs>
        <w:ind w:firstLine="709"/>
        <w:rPr>
          <w:sz w:val="20"/>
          <w:szCs w:val="20"/>
        </w:rPr>
      </w:pPr>
      <w:r w:rsidRPr="005D114D">
        <w:rPr>
          <w:sz w:val="20"/>
          <w:szCs w:val="20"/>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124A7" w:rsidRPr="005D114D" w:rsidRDefault="009124A7" w:rsidP="002C22F1">
      <w:pPr>
        <w:tabs>
          <w:tab w:val="left" w:pos="851"/>
        </w:tabs>
        <w:ind w:firstLine="709"/>
        <w:rPr>
          <w:sz w:val="20"/>
          <w:szCs w:val="20"/>
        </w:rPr>
      </w:pPr>
      <w:r w:rsidRPr="005D114D">
        <w:rPr>
          <w:sz w:val="20"/>
          <w:szCs w:val="20"/>
        </w:rPr>
        <w:t xml:space="preserve">9.10.3.6. Если заявка участника не соответствует указанным </w:t>
      </w:r>
      <w:r w:rsidRPr="005D114D">
        <w:rPr>
          <w:sz w:val="20"/>
          <w:szCs w:val="20"/>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9124A7" w:rsidRPr="005D114D" w:rsidRDefault="009124A7" w:rsidP="009124A7">
      <w:pPr>
        <w:tabs>
          <w:tab w:val="left" w:pos="851"/>
        </w:tabs>
        <w:ind w:firstLine="709"/>
        <w:jc w:val="both"/>
        <w:rPr>
          <w:sz w:val="20"/>
          <w:szCs w:val="20"/>
        </w:rPr>
      </w:pPr>
      <w:r w:rsidRPr="005D114D">
        <w:rPr>
          <w:sz w:val="20"/>
          <w:szCs w:val="20"/>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124A7" w:rsidRPr="005D114D" w:rsidRDefault="009124A7" w:rsidP="009124A7">
      <w:pPr>
        <w:tabs>
          <w:tab w:val="left" w:pos="851"/>
        </w:tabs>
        <w:ind w:firstLine="709"/>
        <w:jc w:val="both"/>
        <w:rPr>
          <w:sz w:val="20"/>
          <w:szCs w:val="20"/>
        </w:rPr>
      </w:pPr>
      <w:r w:rsidRPr="005D114D">
        <w:rPr>
          <w:sz w:val="20"/>
          <w:szCs w:val="20"/>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124A7" w:rsidRPr="005D114D" w:rsidRDefault="009124A7" w:rsidP="00E07CAD">
      <w:pPr>
        <w:tabs>
          <w:tab w:val="left" w:pos="851"/>
        </w:tabs>
        <w:ind w:firstLine="709"/>
        <w:rPr>
          <w:sz w:val="20"/>
          <w:szCs w:val="20"/>
        </w:rPr>
      </w:pPr>
      <w:r w:rsidRPr="005D114D">
        <w:rPr>
          <w:sz w:val="20"/>
          <w:szCs w:val="20"/>
        </w:rPr>
        <w:t>дата подписания протокола;</w:t>
      </w:r>
    </w:p>
    <w:p w:rsidR="009124A7" w:rsidRPr="005D114D" w:rsidRDefault="009124A7" w:rsidP="00E07CAD">
      <w:pPr>
        <w:tabs>
          <w:tab w:val="left" w:pos="851"/>
        </w:tabs>
        <w:ind w:firstLine="709"/>
        <w:rPr>
          <w:sz w:val="20"/>
          <w:szCs w:val="20"/>
        </w:rPr>
      </w:pPr>
      <w:r w:rsidRPr="005D114D">
        <w:rPr>
          <w:sz w:val="20"/>
          <w:szCs w:val="20"/>
        </w:rPr>
        <w:t>количество поданных на участие в запросе котировок заявок, а также дата и время регистрации каждой заявки;</w:t>
      </w:r>
    </w:p>
    <w:p w:rsidR="009124A7" w:rsidRPr="005D114D" w:rsidRDefault="009124A7" w:rsidP="00E07CAD">
      <w:pPr>
        <w:tabs>
          <w:tab w:val="left" w:pos="851"/>
        </w:tabs>
        <w:ind w:firstLine="709"/>
        <w:rPr>
          <w:sz w:val="20"/>
          <w:szCs w:val="20"/>
        </w:rPr>
      </w:pPr>
      <w:r w:rsidRPr="005D114D">
        <w:rPr>
          <w:sz w:val="20"/>
          <w:szCs w:val="20"/>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9124A7" w:rsidRPr="005D114D" w:rsidRDefault="009124A7" w:rsidP="00E07CAD">
      <w:pPr>
        <w:tabs>
          <w:tab w:val="left" w:pos="851"/>
        </w:tabs>
        <w:ind w:firstLine="709"/>
        <w:rPr>
          <w:sz w:val="20"/>
          <w:szCs w:val="20"/>
        </w:rPr>
      </w:pPr>
      <w:r w:rsidRPr="005D114D">
        <w:rPr>
          <w:sz w:val="20"/>
          <w:szCs w:val="20"/>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124A7" w:rsidRPr="005D114D" w:rsidRDefault="009124A7" w:rsidP="00E07CAD">
      <w:pPr>
        <w:tabs>
          <w:tab w:val="left" w:pos="851"/>
        </w:tabs>
        <w:ind w:firstLine="709"/>
        <w:rPr>
          <w:sz w:val="20"/>
          <w:szCs w:val="20"/>
        </w:rPr>
      </w:pPr>
      <w:r w:rsidRPr="005D114D">
        <w:rPr>
          <w:sz w:val="20"/>
          <w:szCs w:val="20"/>
        </w:rPr>
        <w:t>результаты рассмотрения заявок на участие в запросе котировок, в том числе с указанием:</w:t>
      </w:r>
    </w:p>
    <w:p w:rsidR="009124A7" w:rsidRPr="005D114D" w:rsidRDefault="009124A7" w:rsidP="00E07CAD">
      <w:pPr>
        <w:tabs>
          <w:tab w:val="left" w:pos="851"/>
        </w:tabs>
        <w:ind w:firstLine="11"/>
        <w:rPr>
          <w:sz w:val="20"/>
          <w:szCs w:val="20"/>
        </w:rPr>
      </w:pPr>
      <w:r w:rsidRPr="005D114D">
        <w:rPr>
          <w:sz w:val="20"/>
          <w:szCs w:val="20"/>
        </w:rPr>
        <w:t>количества заявок на участие в запросе котировок, которые были отклонены по результатам рассмотрения заявок;</w:t>
      </w:r>
    </w:p>
    <w:p w:rsidR="009124A7" w:rsidRPr="005D114D" w:rsidRDefault="009124A7" w:rsidP="00E07CAD">
      <w:pPr>
        <w:tabs>
          <w:tab w:val="left" w:pos="851"/>
        </w:tabs>
        <w:ind w:firstLine="11"/>
        <w:rPr>
          <w:sz w:val="20"/>
          <w:szCs w:val="20"/>
        </w:rPr>
      </w:pPr>
      <w:r w:rsidRPr="005D114D">
        <w:rPr>
          <w:sz w:val="20"/>
          <w:szCs w:val="20"/>
        </w:rPr>
        <w:lastRenderedPageBreak/>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9124A7" w:rsidRPr="005D114D" w:rsidRDefault="009124A7" w:rsidP="00E07CAD">
      <w:pPr>
        <w:tabs>
          <w:tab w:val="left" w:pos="851"/>
        </w:tabs>
        <w:ind w:firstLine="709"/>
        <w:rPr>
          <w:sz w:val="20"/>
          <w:szCs w:val="20"/>
        </w:rPr>
      </w:pPr>
      <w:r w:rsidRPr="005D114D">
        <w:rPr>
          <w:sz w:val="20"/>
          <w:szCs w:val="20"/>
        </w:rPr>
        <w:t>иная информация, размещаемая в протоколе рассмотрения заявок по решению заказчика;</w:t>
      </w:r>
    </w:p>
    <w:p w:rsidR="009124A7" w:rsidRPr="005D114D" w:rsidRDefault="009124A7" w:rsidP="00E07CAD">
      <w:pPr>
        <w:tabs>
          <w:tab w:val="left" w:pos="851"/>
        </w:tabs>
        <w:ind w:firstLine="709"/>
        <w:rPr>
          <w:sz w:val="20"/>
          <w:szCs w:val="20"/>
        </w:rPr>
      </w:pPr>
      <w:r w:rsidRPr="005D114D">
        <w:rPr>
          <w:spacing w:val="-6"/>
          <w:sz w:val="20"/>
          <w:szCs w:val="20"/>
        </w:rPr>
        <w:t>9.10.3.9. Протокол рассмотрения заявок подписывается присутствующими</w:t>
      </w:r>
      <w:r w:rsidRPr="005D114D">
        <w:rPr>
          <w:sz w:val="20"/>
          <w:szCs w:val="20"/>
        </w:rPr>
        <w:t xml:space="preserve"> членами закупочной комиссии в день рассмотрения заявок;</w:t>
      </w:r>
    </w:p>
    <w:p w:rsidR="009124A7" w:rsidRPr="005D114D" w:rsidRDefault="009124A7" w:rsidP="00E07CAD">
      <w:pPr>
        <w:tabs>
          <w:tab w:val="left" w:pos="851"/>
        </w:tabs>
        <w:ind w:firstLine="709"/>
        <w:rPr>
          <w:sz w:val="20"/>
          <w:szCs w:val="20"/>
        </w:rPr>
      </w:pPr>
      <w:r w:rsidRPr="005D114D">
        <w:rPr>
          <w:sz w:val="20"/>
          <w:szCs w:val="20"/>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9124A7" w:rsidRPr="005D114D" w:rsidRDefault="009124A7" w:rsidP="00E07CAD">
      <w:pPr>
        <w:ind w:firstLine="709"/>
        <w:rPr>
          <w:sz w:val="20"/>
          <w:szCs w:val="20"/>
        </w:rPr>
      </w:pPr>
      <w:r w:rsidRPr="005D114D">
        <w:rPr>
          <w:sz w:val="20"/>
          <w:szCs w:val="20"/>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9124A7" w:rsidRPr="005D114D" w:rsidRDefault="009124A7" w:rsidP="00E07CAD">
      <w:pPr>
        <w:pStyle w:val="afffa"/>
        <w:spacing w:after="0"/>
        <w:ind w:firstLine="709"/>
        <w:jc w:val="left"/>
        <w:rPr>
          <w:sz w:val="20"/>
          <w:szCs w:val="20"/>
        </w:rPr>
      </w:pPr>
      <w:bookmarkStart w:id="57" w:name="_Toc521582088"/>
      <w:r w:rsidRPr="00E07CAD">
        <w:rPr>
          <w:rStyle w:val="afffb"/>
          <w:rFonts w:ascii="Times New Roman" w:hAnsi="Times New Roman" w:cs="Times New Roman"/>
          <w:sz w:val="20"/>
          <w:szCs w:val="20"/>
        </w:rPr>
        <w:t>9.10.4. Оценка заявок на участие в запросе котировок</w:t>
      </w:r>
      <w:bookmarkEnd w:id="57"/>
      <w:r w:rsidRPr="005D114D">
        <w:rPr>
          <w:rStyle w:val="afffb"/>
          <w:sz w:val="20"/>
          <w:szCs w:val="20"/>
        </w:rPr>
        <w:t>:</w:t>
      </w:r>
    </w:p>
    <w:p w:rsidR="009124A7" w:rsidRPr="005D114D" w:rsidRDefault="009124A7" w:rsidP="00E07CAD">
      <w:pPr>
        <w:tabs>
          <w:tab w:val="left" w:pos="851"/>
        </w:tabs>
        <w:ind w:firstLine="709"/>
        <w:rPr>
          <w:sz w:val="20"/>
          <w:szCs w:val="20"/>
        </w:rPr>
      </w:pPr>
      <w:r w:rsidRPr="005D114D">
        <w:rPr>
          <w:sz w:val="20"/>
          <w:szCs w:val="20"/>
        </w:rPr>
        <w:t xml:space="preserve">9.10.4.1. Оценка заявок на участие в запросе котировок (далее </w:t>
      </w:r>
      <w:r w:rsidRPr="005D114D">
        <w:rPr>
          <w:sz w:val="20"/>
          <w:szCs w:val="20"/>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9124A7" w:rsidRPr="005D114D" w:rsidRDefault="009124A7" w:rsidP="00E07CAD">
      <w:pPr>
        <w:tabs>
          <w:tab w:val="left" w:pos="851"/>
        </w:tabs>
        <w:ind w:firstLine="709"/>
        <w:rPr>
          <w:sz w:val="20"/>
          <w:szCs w:val="20"/>
        </w:rPr>
      </w:pPr>
      <w:r w:rsidRPr="005D114D">
        <w:rPr>
          <w:sz w:val="20"/>
          <w:szCs w:val="20"/>
        </w:rPr>
        <w:t>9.10.4.2. Срок оценки заявок не может превышать 4 дней с даты рассмотрения заявок;</w:t>
      </w:r>
    </w:p>
    <w:p w:rsidR="009124A7" w:rsidRPr="005D114D" w:rsidRDefault="009124A7" w:rsidP="00E07CAD">
      <w:pPr>
        <w:tabs>
          <w:tab w:val="left" w:pos="851"/>
        </w:tabs>
        <w:ind w:firstLine="709"/>
        <w:rPr>
          <w:sz w:val="20"/>
          <w:szCs w:val="20"/>
        </w:rPr>
      </w:pPr>
      <w:r w:rsidRPr="005D114D">
        <w:rPr>
          <w:sz w:val="20"/>
          <w:szCs w:val="20"/>
        </w:rPr>
        <w:t>9.10.4.3. Оценка заявок не проводится в отношении тех заявок, которые были отклонены на этапе рассмотрения заявок;</w:t>
      </w:r>
    </w:p>
    <w:p w:rsidR="009124A7" w:rsidRPr="005D114D" w:rsidRDefault="009124A7" w:rsidP="00E07CAD">
      <w:pPr>
        <w:tabs>
          <w:tab w:val="left" w:pos="851"/>
        </w:tabs>
        <w:ind w:firstLine="709"/>
        <w:rPr>
          <w:sz w:val="20"/>
          <w:szCs w:val="20"/>
        </w:rPr>
      </w:pPr>
      <w:r w:rsidRPr="005D114D">
        <w:rPr>
          <w:sz w:val="20"/>
          <w:szCs w:val="20"/>
        </w:rPr>
        <w:t>9.10.4.4. Если в ходе рассмотрения заявок к участию в запросе котировок была допущена только одна заявка, оценка заявок не проводится;</w:t>
      </w:r>
    </w:p>
    <w:p w:rsidR="009124A7" w:rsidRPr="005D114D" w:rsidRDefault="009124A7" w:rsidP="00E07CAD">
      <w:pPr>
        <w:tabs>
          <w:tab w:val="left" w:pos="851"/>
        </w:tabs>
        <w:ind w:firstLine="709"/>
        <w:rPr>
          <w:sz w:val="20"/>
          <w:szCs w:val="20"/>
        </w:rPr>
      </w:pPr>
      <w:r w:rsidRPr="005D114D">
        <w:rPr>
          <w:sz w:val="20"/>
          <w:szCs w:val="20"/>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9124A7" w:rsidRPr="005D114D" w:rsidRDefault="009124A7" w:rsidP="00E07CAD">
      <w:pPr>
        <w:tabs>
          <w:tab w:val="left" w:pos="851"/>
        </w:tabs>
        <w:ind w:firstLine="709"/>
        <w:rPr>
          <w:sz w:val="20"/>
          <w:szCs w:val="20"/>
        </w:rPr>
      </w:pPr>
      <w:r w:rsidRPr="005D114D">
        <w:rPr>
          <w:sz w:val="20"/>
          <w:szCs w:val="20"/>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9124A7" w:rsidRPr="005D114D" w:rsidRDefault="009124A7" w:rsidP="00E07CAD">
      <w:pPr>
        <w:tabs>
          <w:tab w:val="left" w:pos="851"/>
        </w:tabs>
        <w:ind w:firstLine="709"/>
        <w:rPr>
          <w:sz w:val="20"/>
          <w:szCs w:val="20"/>
        </w:rPr>
      </w:pPr>
      <w:r w:rsidRPr="005D114D">
        <w:rPr>
          <w:sz w:val="20"/>
          <w:szCs w:val="20"/>
        </w:rPr>
        <w:t>дата подписания протокола;</w:t>
      </w:r>
    </w:p>
    <w:p w:rsidR="009124A7" w:rsidRPr="005D114D" w:rsidRDefault="009124A7" w:rsidP="00E07CAD">
      <w:pPr>
        <w:tabs>
          <w:tab w:val="left" w:pos="851"/>
        </w:tabs>
        <w:ind w:firstLine="709"/>
        <w:rPr>
          <w:sz w:val="20"/>
          <w:szCs w:val="20"/>
        </w:rPr>
      </w:pPr>
      <w:r w:rsidRPr="005D114D">
        <w:rPr>
          <w:sz w:val="20"/>
          <w:szCs w:val="20"/>
        </w:rPr>
        <w:t>количество поданных на участие в запросе котировок заявок, а также дата и время регистрации каждой заявки;</w:t>
      </w:r>
    </w:p>
    <w:p w:rsidR="009124A7" w:rsidRPr="005D114D" w:rsidRDefault="009124A7" w:rsidP="00E07CAD">
      <w:pPr>
        <w:tabs>
          <w:tab w:val="left" w:pos="851"/>
        </w:tabs>
        <w:ind w:firstLine="709"/>
        <w:rPr>
          <w:sz w:val="20"/>
          <w:szCs w:val="20"/>
        </w:rPr>
      </w:pPr>
      <w:r w:rsidRPr="005D114D">
        <w:rPr>
          <w:sz w:val="20"/>
          <w:szCs w:val="20"/>
        </w:rPr>
        <w:t xml:space="preserve">причины, по которым запрос котировок признан несостоявшимся, </w:t>
      </w:r>
      <w:r w:rsidRPr="005D114D">
        <w:rPr>
          <w:sz w:val="20"/>
          <w:szCs w:val="20"/>
        </w:rPr>
        <w:br/>
        <w:t xml:space="preserve">в случае признания его таковым, с указанием подраздела Положения, </w:t>
      </w:r>
      <w:r w:rsidRPr="005D114D">
        <w:rPr>
          <w:sz w:val="20"/>
          <w:szCs w:val="20"/>
        </w:rPr>
        <w:br/>
        <w:t>на основании которого было принято решение о признании запроса котировок несостоявшимся;</w:t>
      </w:r>
    </w:p>
    <w:p w:rsidR="009124A7" w:rsidRPr="005D114D" w:rsidRDefault="009124A7" w:rsidP="00E07CAD">
      <w:pPr>
        <w:tabs>
          <w:tab w:val="left" w:pos="851"/>
        </w:tabs>
        <w:ind w:firstLine="709"/>
        <w:rPr>
          <w:sz w:val="20"/>
          <w:szCs w:val="20"/>
        </w:rPr>
      </w:pPr>
      <w:r w:rsidRPr="005D114D">
        <w:rPr>
          <w:sz w:val="20"/>
          <w:szCs w:val="20"/>
        </w:rPr>
        <w:t>наименование каждого участника запроса котировок, подавшего заявку на участие в запросе котировок;</w:t>
      </w:r>
    </w:p>
    <w:p w:rsidR="009124A7" w:rsidRPr="005D114D" w:rsidRDefault="009124A7" w:rsidP="00E07CAD">
      <w:pPr>
        <w:tabs>
          <w:tab w:val="left" w:pos="851"/>
        </w:tabs>
        <w:ind w:firstLine="709"/>
        <w:rPr>
          <w:sz w:val="20"/>
          <w:szCs w:val="20"/>
        </w:rPr>
      </w:pPr>
      <w:r w:rsidRPr="005D114D">
        <w:rPr>
          <w:sz w:val="20"/>
          <w:szCs w:val="20"/>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9124A7" w:rsidRPr="005D114D" w:rsidRDefault="009124A7" w:rsidP="00E07CAD">
      <w:pPr>
        <w:tabs>
          <w:tab w:val="left" w:pos="851"/>
        </w:tabs>
        <w:ind w:firstLine="709"/>
        <w:rPr>
          <w:sz w:val="20"/>
          <w:szCs w:val="20"/>
        </w:rPr>
      </w:pPr>
      <w:r w:rsidRPr="005D114D">
        <w:rPr>
          <w:sz w:val="20"/>
          <w:szCs w:val="20"/>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9124A7" w:rsidRPr="005D114D" w:rsidRDefault="009124A7" w:rsidP="009124A7">
      <w:pPr>
        <w:tabs>
          <w:tab w:val="left" w:pos="851"/>
        </w:tabs>
        <w:ind w:firstLine="709"/>
        <w:jc w:val="both"/>
        <w:rPr>
          <w:sz w:val="20"/>
          <w:szCs w:val="20"/>
        </w:rPr>
      </w:pPr>
      <w:r w:rsidRPr="005D114D">
        <w:rPr>
          <w:sz w:val="20"/>
          <w:szCs w:val="20"/>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9124A7" w:rsidRPr="005D114D" w:rsidRDefault="009124A7" w:rsidP="009124A7">
      <w:pPr>
        <w:tabs>
          <w:tab w:val="left" w:pos="851"/>
        </w:tabs>
        <w:ind w:firstLine="709"/>
        <w:jc w:val="both"/>
        <w:rPr>
          <w:sz w:val="20"/>
          <w:szCs w:val="20"/>
        </w:rPr>
      </w:pPr>
      <w:r w:rsidRPr="005D114D">
        <w:rPr>
          <w:sz w:val="20"/>
          <w:szCs w:val="20"/>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9124A7" w:rsidRPr="005D114D" w:rsidRDefault="009124A7" w:rsidP="009124A7">
      <w:pPr>
        <w:tabs>
          <w:tab w:val="left" w:pos="851"/>
        </w:tabs>
        <w:ind w:firstLine="709"/>
        <w:jc w:val="both"/>
        <w:rPr>
          <w:sz w:val="20"/>
          <w:szCs w:val="20"/>
        </w:rPr>
      </w:pPr>
      <w:r w:rsidRPr="005D114D">
        <w:rPr>
          <w:sz w:val="20"/>
          <w:szCs w:val="20"/>
        </w:rPr>
        <w:t>иная информация, размещаемая в протоколе оценки заявок по решению заказчика;</w:t>
      </w:r>
    </w:p>
    <w:p w:rsidR="009124A7" w:rsidRPr="005D114D" w:rsidRDefault="009124A7" w:rsidP="009124A7">
      <w:pPr>
        <w:tabs>
          <w:tab w:val="left" w:pos="851"/>
        </w:tabs>
        <w:ind w:firstLine="709"/>
        <w:jc w:val="both"/>
        <w:rPr>
          <w:sz w:val="20"/>
          <w:szCs w:val="20"/>
        </w:rPr>
      </w:pPr>
      <w:r w:rsidRPr="005D114D">
        <w:rPr>
          <w:sz w:val="20"/>
          <w:szCs w:val="20"/>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9124A7" w:rsidRPr="005D114D" w:rsidRDefault="009124A7" w:rsidP="00E07CAD">
      <w:pPr>
        <w:tabs>
          <w:tab w:val="left" w:pos="851"/>
        </w:tabs>
        <w:ind w:firstLine="709"/>
        <w:rPr>
          <w:sz w:val="20"/>
          <w:szCs w:val="20"/>
        </w:rPr>
      </w:pPr>
      <w:r w:rsidRPr="005D114D">
        <w:rPr>
          <w:sz w:val="20"/>
          <w:szCs w:val="20"/>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124A7" w:rsidRPr="005D114D" w:rsidRDefault="009124A7" w:rsidP="00E07CAD">
      <w:pPr>
        <w:tabs>
          <w:tab w:val="left" w:pos="851"/>
        </w:tabs>
        <w:ind w:firstLine="709"/>
        <w:rPr>
          <w:sz w:val="20"/>
          <w:szCs w:val="20"/>
        </w:rPr>
      </w:pPr>
      <w:r w:rsidRPr="005D114D">
        <w:rPr>
          <w:sz w:val="20"/>
          <w:szCs w:val="20"/>
        </w:rPr>
        <w:t>9.10.4.9. Протокол оценки заявок подписывается присутствующими членами закупочной комиссии в день проведения оценки заявок;</w:t>
      </w:r>
    </w:p>
    <w:p w:rsidR="009124A7" w:rsidRPr="005D114D" w:rsidRDefault="009124A7" w:rsidP="00E07CAD">
      <w:pPr>
        <w:tabs>
          <w:tab w:val="left" w:pos="851"/>
        </w:tabs>
        <w:ind w:firstLine="709"/>
        <w:rPr>
          <w:sz w:val="20"/>
          <w:szCs w:val="20"/>
        </w:rPr>
      </w:pPr>
      <w:r w:rsidRPr="005D114D">
        <w:rPr>
          <w:sz w:val="20"/>
          <w:szCs w:val="20"/>
        </w:rPr>
        <w:t xml:space="preserve">9.10.4.10. Подписанный присутствующими членами закупочной комиссии протокол оценки заявок размещается в ЕИС в течение 3 дней </w:t>
      </w:r>
      <w:r w:rsidRPr="005D114D">
        <w:rPr>
          <w:sz w:val="20"/>
          <w:szCs w:val="20"/>
        </w:rPr>
        <w:br/>
        <w:t>со дня его подписания.</w:t>
      </w:r>
    </w:p>
    <w:p w:rsidR="009124A7" w:rsidRPr="005D114D" w:rsidRDefault="009124A7" w:rsidP="00E07CAD">
      <w:pPr>
        <w:pStyle w:val="afffa"/>
        <w:spacing w:after="0"/>
        <w:ind w:firstLine="709"/>
        <w:jc w:val="left"/>
        <w:rPr>
          <w:b/>
          <w:sz w:val="20"/>
          <w:szCs w:val="20"/>
        </w:rPr>
      </w:pPr>
      <w:bookmarkStart w:id="58" w:name="_Toc521582089"/>
      <w:r w:rsidRPr="005D114D">
        <w:rPr>
          <w:b/>
          <w:sz w:val="20"/>
          <w:szCs w:val="20"/>
        </w:rPr>
        <w:t>9.10.5. Заключение договора по итогам проведения запроса котировок</w:t>
      </w:r>
      <w:bookmarkEnd w:id="58"/>
      <w:r w:rsidRPr="005D114D">
        <w:rPr>
          <w:b/>
          <w:sz w:val="20"/>
          <w:szCs w:val="20"/>
        </w:rPr>
        <w:t>:</w:t>
      </w:r>
    </w:p>
    <w:p w:rsidR="009124A7" w:rsidRPr="005D114D" w:rsidRDefault="009124A7" w:rsidP="00E07CAD">
      <w:pPr>
        <w:tabs>
          <w:tab w:val="left" w:pos="851"/>
        </w:tabs>
        <w:ind w:firstLine="709"/>
        <w:rPr>
          <w:sz w:val="20"/>
          <w:szCs w:val="20"/>
        </w:rPr>
      </w:pPr>
      <w:r w:rsidRPr="005D114D">
        <w:rPr>
          <w:sz w:val="20"/>
          <w:szCs w:val="20"/>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9124A7" w:rsidRPr="005D114D" w:rsidRDefault="009124A7" w:rsidP="00E07CAD">
      <w:pPr>
        <w:tabs>
          <w:tab w:val="left" w:pos="851"/>
        </w:tabs>
        <w:ind w:firstLine="709"/>
        <w:rPr>
          <w:sz w:val="20"/>
          <w:szCs w:val="20"/>
        </w:rPr>
      </w:pPr>
      <w:r w:rsidRPr="005D114D">
        <w:rPr>
          <w:sz w:val="20"/>
          <w:szCs w:val="20"/>
        </w:rPr>
        <w:lastRenderedPageBreak/>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5D114D">
        <w:rPr>
          <w:sz w:val="20"/>
          <w:szCs w:val="20"/>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9124A7" w:rsidRPr="005D114D" w:rsidRDefault="009124A7" w:rsidP="00E07CAD">
      <w:pPr>
        <w:tabs>
          <w:tab w:val="left" w:pos="851"/>
        </w:tabs>
        <w:ind w:firstLine="709"/>
        <w:rPr>
          <w:sz w:val="20"/>
          <w:szCs w:val="20"/>
        </w:rPr>
      </w:pPr>
      <w:r w:rsidRPr="005D114D">
        <w:rPr>
          <w:sz w:val="20"/>
          <w:szCs w:val="20"/>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124A7" w:rsidRPr="005D114D" w:rsidRDefault="009124A7" w:rsidP="00E07CAD">
      <w:pPr>
        <w:tabs>
          <w:tab w:val="left" w:pos="851"/>
        </w:tabs>
        <w:ind w:firstLine="709"/>
        <w:rPr>
          <w:sz w:val="20"/>
          <w:szCs w:val="20"/>
        </w:rPr>
      </w:pPr>
      <w:r w:rsidRPr="005D114D">
        <w:rPr>
          <w:sz w:val="20"/>
          <w:szCs w:val="20"/>
        </w:rPr>
        <w:t>дата подписания протокола;</w:t>
      </w:r>
    </w:p>
    <w:p w:rsidR="009124A7" w:rsidRPr="005D114D" w:rsidRDefault="009124A7" w:rsidP="00E07CAD">
      <w:pPr>
        <w:tabs>
          <w:tab w:val="left" w:pos="851"/>
        </w:tabs>
        <w:ind w:firstLine="709"/>
        <w:rPr>
          <w:sz w:val="20"/>
          <w:szCs w:val="20"/>
        </w:rPr>
      </w:pPr>
      <w:r w:rsidRPr="005D114D">
        <w:rPr>
          <w:sz w:val="20"/>
          <w:szCs w:val="20"/>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9124A7" w:rsidRPr="005D114D" w:rsidRDefault="009124A7" w:rsidP="00E07CAD">
      <w:pPr>
        <w:tabs>
          <w:tab w:val="left" w:pos="851"/>
        </w:tabs>
        <w:ind w:firstLine="709"/>
        <w:rPr>
          <w:sz w:val="20"/>
          <w:szCs w:val="20"/>
        </w:rPr>
      </w:pPr>
      <w:r w:rsidRPr="005D114D">
        <w:rPr>
          <w:sz w:val="20"/>
          <w:szCs w:val="20"/>
        </w:rPr>
        <w:t>указание на содержащиеся в заявке участника запроса котировок сведения, которые были признаны закупочной комиссией недостоверными;</w:t>
      </w:r>
    </w:p>
    <w:p w:rsidR="009124A7" w:rsidRPr="005D114D" w:rsidRDefault="009124A7" w:rsidP="00E07CAD">
      <w:pPr>
        <w:tabs>
          <w:tab w:val="left" w:pos="851"/>
        </w:tabs>
        <w:ind w:firstLine="709"/>
        <w:rPr>
          <w:sz w:val="20"/>
          <w:szCs w:val="20"/>
        </w:rPr>
      </w:pPr>
      <w:r w:rsidRPr="005D114D">
        <w:rPr>
          <w:sz w:val="20"/>
          <w:szCs w:val="20"/>
        </w:rPr>
        <w:t>иная информация, размещаемая в протоколе отказа от заключения договора по решению заказчика;</w:t>
      </w:r>
    </w:p>
    <w:p w:rsidR="009124A7" w:rsidRPr="005D114D" w:rsidRDefault="009124A7" w:rsidP="00E07CAD">
      <w:pPr>
        <w:tabs>
          <w:tab w:val="left" w:pos="851"/>
        </w:tabs>
        <w:ind w:firstLine="709"/>
        <w:rPr>
          <w:sz w:val="20"/>
          <w:szCs w:val="20"/>
        </w:rPr>
      </w:pPr>
      <w:r w:rsidRPr="005D114D">
        <w:rPr>
          <w:sz w:val="20"/>
          <w:szCs w:val="20"/>
        </w:rPr>
        <w:t>9.10.5.4. 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котировок;</w:t>
      </w:r>
    </w:p>
    <w:p w:rsidR="009124A7" w:rsidRPr="005D114D" w:rsidRDefault="009124A7" w:rsidP="00E07CAD">
      <w:pPr>
        <w:tabs>
          <w:tab w:val="left" w:pos="851"/>
        </w:tabs>
        <w:ind w:firstLine="709"/>
        <w:rPr>
          <w:sz w:val="20"/>
          <w:szCs w:val="20"/>
        </w:rPr>
      </w:pPr>
      <w:r w:rsidRPr="005D114D">
        <w:rPr>
          <w:sz w:val="20"/>
          <w:szCs w:val="20"/>
        </w:rPr>
        <w:t>9.10.5.5.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124A7" w:rsidRPr="005D114D" w:rsidRDefault="009124A7" w:rsidP="00E07CAD">
      <w:pPr>
        <w:tabs>
          <w:tab w:val="left" w:pos="851"/>
        </w:tabs>
        <w:ind w:firstLine="709"/>
        <w:rPr>
          <w:sz w:val="20"/>
          <w:szCs w:val="20"/>
        </w:rPr>
      </w:pPr>
      <w:r w:rsidRPr="005D114D">
        <w:rPr>
          <w:sz w:val="20"/>
          <w:szCs w:val="20"/>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9124A7" w:rsidRPr="005D114D" w:rsidRDefault="009124A7" w:rsidP="00E07CAD">
      <w:pPr>
        <w:pStyle w:val="1"/>
        <w:ind w:left="1134" w:hanging="425"/>
        <w:jc w:val="left"/>
        <w:rPr>
          <w:sz w:val="20"/>
          <w:szCs w:val="20"/>
        </w:rPr>
      </w:pPr>
      <w:bookmarkStart w:id="59" w:name="_Последствия_признания_процедуры"/>
      <w:bookmarkStart w:id="60" w:name="_Toc521582090"/>
      <w:bookmarkEnd w:id="59"/>
      <w:r w:rsidRPr="005D114D">
        <w:rPr>
          <w:sz w:val="20"/>
          <w:szCs w:val="20"/>
        </w:rPr>
        <w:t>10. Порядок подготовки и осуществления закупки у единственного поставщика</w:t>
      </w:r>
      <w:bookmarkEnd w:id="60"/>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pacing w:val="-6"/>
          <w:sz w:val="20"/>
          <w:szCs w:val="20"/>
        </w:rPr>
        <w:t>10.1. Заказчик проводит закупку с применением способа неконкурентной</w:t>
      </w:r>
      <w:r w:rsidRPr="005D114D">
        <w:rPr>
          <w:sz w:val="20"/>
          <w:szCs w:val="20"/>
        </w:rPr>
        <w:t xml:space="preserve"> закупки (закупки у единственного поставщика) только в случаях, предусмотренных подразделом 5.6 Положения.</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pacing w:val="-6"/>
          <w:sz w:val="20"/>
          <w:szCs w:val="20"/>
        </w:rPr>
        <w:t>10.3. Решение о цене товаров, работ, услуг, закупаемых у единственного</w:t>
      </w:r>
      <w:r w:rsidRPr="005D114D">
        <w:rPr>
          <w:sz w:val="20"/>
          <w:szCs w:val="20"/>
        </w:rPr>
        <w:t xml:space="preserve">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(единственного) поставщика, а также экономическое обоснование цены договора.</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дата подписания протокола;</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указание на основание закупки у единственного поставщика в соответствии с Положением, включая номер и содержание пункта Положения;</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иная информация, размещаемая в протоколе о закупке у единственного поставщика по решению заказчика.</w:t>
      </w:r>
    </w:p>
    <w:p w:rsidR="009124A7" w:rsidRPr="005D114D" w:rsidRDefault="009124A7" w:rsidP="00E07CAD">
      <w:pPr>
        <w:widowControl w:val="0"/>
        <w:tabs>
          <w:tab w:val="left" w:pos="851"/>
        </w:tabs>
        <w:overflowPunct w:val="0"/>
        <w:autoSpaceDE w:val="0"/>
        <w:autoSpaceDN w:val="0"/>
        <w:adjustRightInd w:val="0"/>
        <w:ind w:firstLine="709"/>
        <w:rPr>
          <w:sz w:val="20"/>
          <w:szCs w:val="20"/>
        </w:rPr>
      </w:pPr>
      <w:r w:rsidRPr="005D114D">
        <w:rPr>
          <w:sz w:val="20"/>
          <w:szCs w:val="20"/>
        </w:rPr>
        <w:t>10.5.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9124A7" w:rsidRPr="005D114D" w:rsidRDefault="009124A7" w:rsidP="00E07CAD">
      <w:pPr>
        <w:pStyle w:val="1"/>
        <w:ind w:firstLine="709"/>
        <w:jc w:val="left"/>
        <w:rPr>
          <w:spacing w:val="-4"/>
          <w:sz w:val="20"/>
          <w:szCs w:val="20"/>
        </w:rPr>
      </w:pPr>
      <w:bookmarkStart w:id="61" w:name="_Toc521582091"/>
      <w:r w:rsidRPr="005D114D">
        <w:rPr>
          <w:spacing w:val="-4"/>
          <w:sz w:val="20"/>
          <w:szCs w:val="20"/>
        </w:rPr>
        <w:t>11. Последствия признания конкурентных закупок несостоявшимися</w:t>
      </w:r>
      <w:bookmarkEnd w:id="61"/>
    </w:p>
    <w:p w:rsidR="009124A7" w:rsidRPr="005D114D" w:rsidRDefault="009124A7" w:rsidP="00E07CAD">
      <w:pPr>
        <w:tabs>
          <w:tab w:val="left" w:pos="851"/>
        </w:tabs>
        <w:ind w:firstLine="709"/>
        <w:rPr>
          <w:sz w:val="20"/>
          <w:szCs w:val="20"/>
        </w:rPr>
      </w:pPr>
      <w:r w:rsidRPr="005D114D">
        <w:rPr>
          <w:sz w:val="20"/>
          <w:szCs w:val="20"/>
        </w:rPr>
        <w:t>11.1. Конкурентная закупка признается несостоявшейся в следующих случаях:</w:t>
      </w:r>
    </w:p>
    <w:p w:rsidR="009124A7" w:rsidRPr="005D114D" w:rsidRDefault="009124A7" w:rsidP="00E07CAD">
      <w:pPr>
        <w:tabs>
          <w:tab w:val="left" w:pos="851"/>
        </w:tabs>
        <w:ind w:firstLine="709"/>
        <w:rPr>
          <w:sz w:val="20"/>
          <w:szCs w:val="20"/>
        </w:rPr>
      </w:pPr>
      <w:r w:rsidRPr="005D114D">
        <w:rPr>
          <w:sz w:val="20"/>
          <w:szCs w:val="20"/>
        </w:rPr>
        <w:t>11.1.1. В течение установленного срока подачи заявок на участие в закупке не было подано ни одной заявки;</w:t>
      </w:r>
    </w:p>
    <w:p w:rsidR="009124A7" w:rsidRPr="005D114D" w:rsidRDefault="009124A7" w:rsidP="00E07CAD">
      <w:pPr>
        <w:tabs>
          <w:tab w:val="left" w:pos="851"/>
        </w:tabs>
        <w:ind w:firstLine="709"/>
        <w:rPr>
          <w:sz w:val="20"/>
          <w:szCs w:val="20"/>
        </w:rPr>
      </w:pPr>
      <w:r w:rsidRPr="005D114D">
        <w:rPr>
          <w:sz w:val="20"/>
          <w:szCs w:val="20"/>
        </w:rPr>
        <w:t>11.1.2. По результатам рассмотрения заявок, поданных на участие в закупке, закупочной комиссией были отклонены заявки всех участников;</w:t>
      </w:r>
    </w:p>
    <w:p w:rsidR="009124A7" w:rsidRPr="005D114D" w:rsidRDefault="009124A7" w:rsidP="00E07CAD">
      <w:pPr>
        <w:tabs>
          <w:tab w:val="left" w:pos="851"/>
        </w:tabs>
        <w:ind w:firstLine="709"/>
        <w:rPr>
          <w:sz w:val="20"/>
          <w:szCs w:val="20"/>
        </w:rPr>
      </w:pPr>
      <w:r w:rsidRPr="005D114D">
        <w:rPr>
          <w:sz w:val="20"/>
          <w:szCs w:val="20"/>
        </w:rPr>
        <w:t>11.1.3. По результатам рассмотрения заявок, поданных на участие в</w:t>
      </w:r>
      <w:r w:rsidRPr="005D114D">
        <w:rPr>
          <w:color w:val="FF0000"/>
          <w:sz w:val="20"/>
          <w:szCs w:val="20"/>
          <w:u w:val="single"/>
        </w:rPr>
        <w:t xml:space="preserve"> </w:t>
      </w:r>
      <w:r w:rsidRPr="005D114D">
        <w:rPr>
          <w:sz w:val="20"/>
          <w:szCs w:val="20"/>
        </w:rPr>
        <w:t>закупке, только одна заявка соответствует требованиям документации о закупке;</w:t>
      </w:r>
    </w:p>
    <w:p w:rsidR="009124A7" w:rsidRPr="005D114D" w:rsidRDefault="009124A7" w:rsidP="00E07CAD">
      <w:pPr>
        <w:tabs>
          <w:tab w:val="left" w:pos="851"/>
        </w:tabs>
        <w:ind w:firstLine="709"/>
        <w:rPr>
          <w:sz w:val="20"/>
          <w:szCs w:val="20"/>
        </w:rPr>
      </w:pPr>
      <w:r w:rsidRPr="005D114D">
        <w:rPr>
          <w:sz w:val="20"/>
          <w:szCs w:val="20"/>
        </w:rPr>
        <w:t>11.1.4. В ходе проведения аукциона не было подано ни одного ценового предложения.</w:t>
      </w:r>
    </w:p>
    <w:p w:rsidR="009124A7" w:rsidRPr="005D114D" w:rsidRDefault="009124A7" w:rsidP="00E07CAD">
      <w:pPr>
        <w:tabs>
          <w:tab w:val="left" w:pos="851"/>
        </w:tabs>
        <w:ind w:firstLine="709"/>
        <w:rPr>
          <w:sz w:val="20"/>
          <w:szCs w:val="20"/>
        </w:rPr>
      </w:pPr>
      <w:r w:rsidRPr="005D114D">
        <w:rPr>
          <w:sz w:val="20"/>
          <w:szCs w:val="20"/>
        </w:rPr>
        <w:lastRenderedPageBreak/>
        <w:t>11.2. Если конкурентная закупка была признана несостоявшейся 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9124A7" w:rsidRPr="005D114D" w:rsidRDefault="009124A7" w:rsidP="00E07CAD">
      <w:pPr>
        <w:tabs>
          <w:tab w:val="left" w:pos="851"/>
        </w:tabs>
        <w:ind w:firstLine="709"/>
        <w:rPr>
          <w:sz w:val="20"/>
          <w:szCs w:val="20"/>
        </w:rPr>
      </w:pPr>
      <w:r w:rsidRPr="005D114D">
        <w:rPr>
          <w:sz w:val="20"/>
          <w:szCs w:val="20"/>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9124A7" w:rsidRPr="005D114D" w:rsidRDefault="009124A7" w:rsidP="00E07CAD">
      <w:pPr>
        <w:tabs>
          <w:tab w:val="left" w:pos="851"/>
        </w:tabs>
        <w:ind w:firstLine="709"/>
        <w:rPr>
          <w:sz w:val="20"/>
          <w:szCs w:val="20"/>
        </w:rPr>
      </w:pPr>
      <w:r w:rsidRPr="005D114D">
        <w:rPr>
          <w:sz w:val="20"/>
          <w:szCs w:val="20"/>
        </w:rPr>
        <w:t>11.4. Если аукцион признан несостоявшимся по причине отсутствия поданных ценовых предложений  в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9124A7" w:rsidRPr="005D114D" w:rsidRDefault="009124A7" w:rsidP="00E07CAD">
      <w:pPr>
        <w:tabs>
          <w:tab w:val="left" w:pos="851"/>
        </w:tabs>
        <w:ind w:firstLine="709"/>
        <w:rPr>
          <w:sz w:val="20"/>
          <w:szCs w:val="20"/>
        </w:rPr>
      </w:pPr>
      <w:r w:rsidRPr="005D114D">
        <w:rPr>
          <w:sz w:val="20"/>
          <w:szCs w:val="20"/>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9124A7" w:rsidRPr="005D114D" w:rsidRDefault="009124A7" w:rsidP="00E07CAD">
      <w:pPr>
        <w:tabs>
          <w:tab w:val="left" w:pos="851"/>
        </w:tabs>
        <w:ind w:firstLine="709"/>
        <w:rPr>
          <w:sz w:val="20"/>
          <w:szCs w:val="20"/>
        </w:rPr>
      </w:pPr>
      <w:r w:rsidRPr="005D114D">
        <w:rPr>
          <w:sz w:val="20"/>
          <w:szCs w:val="20"/>
        </w:rPr>
        <w:t>11.6. Повторной конкурентной закупкой, указанной в пунктах 11.2, 11.3 Положения, а также в подпункте 5.6.18 Положения, признается конкурентная закупка, соответствующая всем перечисленным условиям:</w:t>
      </w:r>
    </w:p>
    <w:p w:rsidR="009124A7" w:rsidRPr="005D114D" w:rsidRDefault="009124A7" w:rsidP="00E07CAD">
      <w:pPr>
        <w:tabs>
          <w:tab w:val="left" w:pos="851"/>
        </w:tabs>
        <w:ind w:firstLine="709"/>
        <w:rPr>
          <w:sz w:val="20"/>
          <w:szCs w:val="20"/>
        </w:rPr>
      </w:pPr>
      <w:r w:rsidRPr="005D114D">
        <w:rPr>
          <w:sz w:val="20"/>
          <w:szCs w:val="20"/>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9124A7" w:rsidRPr="005D114D" w:rsidRDefault="009124A7" w:rsidP="00E07CAD">
      <w:pPr>
        <w:tabs>
          <w:tab w:val="left" w:pos="851"/>
        </w:tabs>
        <w:ind w:firstLine="709"/>
        <w:rPr>
          <w:sz w:val="20"/>
          <w:szCs w:val="20"/>
        </w:rPr>
      </w:pPr>
      <w:r w:rsidRPr="005D114D">
        <w:rPr>
          <w:sz w:val="20"/>
          <w:szCs w:val="20"/>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rsidR="009124A7" w:rsidRPr="005D114D" w:rsidRDefault="009124A7" w:rsidP="009124A7">
      <w:pPr>
        <w:tabs>
          <w:tab w:val="left" w:pos="851"/>
        </w:tabs>
        <w:ind w:firstLine="709"/>
        <w:jc w:val="both"/>
        <w:rPr>
          <w:sz w:val="20"/>
          <w:szCs w:val="20"/>
        </w:rPr>
      </w:pPr>
      <w:r w:rsidRPr="005D114D">
        <w:rPr>
          <w:sz w:val="20"/>
          <w:szCs w:val="20"/>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rsidR="009124A7" w:rsidRPr="005D114D" w:rsidRDefault="009124A7" w:rsidP="009124A7">
      <w:pPr>
        <w:tabs>
          <w:tab w:val="left" w:pos="851"/>
        </w:tabs>
        <w:ind w:firstLine="709"/>
        <w:jc w:val="both"/>
        <w:rPr>
          <w:sz w:val="20"/>
          <w:szCs w:val="20"/>
        </w:rPr>
      </w:pPr>
      <w:r w:rsidRPr="005D114D">
        <w:rPr>
          <w:spacing w:val="-4"/>
          <w:sz w:val="20"/>
          <w:szCs w:val="20"/>
        </w:rPr>
        <w:t>11.7. При несоответствии хотя бы одному из перечисленных в пункте 11.6</w:t>
      </w:r>
      <w:r w:rsidRPr="005D114D">
        <w:rPr>
          <w:sz w:val="20"/>
          <w:szCs w:val="20"/>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5.6.18 Положения.</w:t>
      </w:r>
    </w:p>
    <w:p w:rsidR="009124A7" w:rsidRPr="005D114D" w:rsidRDefault="009124A7" w:rsidP="009124A7">
      <w:pPr>
        <w:tabs>
          <w:tab w:val="left" w:pos="851"/>
        </w:tabs>
        <w:ind w:firstLine="709"/>
        <w:jc w:val="both"/>
        <w:rPr>
          <w:sz w:val="20"/>
          <w:szCs w:val="20"/>
        </w:rPr>
      </w:pPr>
      <w:r w:rsidRPr="005D114D">
        <w:rPr>
          <w:sz w:val="20"/>
          <w:szCs w:val="20"/>
        </w:rPr>
        <w:t xml:space="preserve">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w:t>
      </w:r>
      <w:r w:rsidRPr="005D114D">
        <w:rPr>
          <w:sz w:val="20"/>
          <w:szCs w:val="20"/>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124A7" w:rsidRPr="005D114D" w:rsidRDefault="009124A7" w:rsidP="00E07CAD">
      <w:pPr>
        <w:tabs>
          <w:tab w:val="left" w:pos="851"/>
        </w:tabs>
        <w:ind w:firstLine="709"/>
        <w:rPr>
          <w:sz w:val="20"/>
          <w:szCs w:val="20"/>
        </w:rPr>
      </w:pPr>
      <w:r w:rsidRPr="005D114D">
        <w:rPr>
          <w:sz w:val="20"/>
          <w:szCs w:val="20"/>
        </w:rPr>
        <w:t>11.9. 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124A7" w:rsidRPr="005D114D" w:rsidRDefault="009124A7" w:rsidP="00E07CAD">
      <w:pPr>
        <w:tabs>
          <w:tab w:val="left" w:pos="851"/>
        </w:tabs>
        <w:ind w:firstLine="709"/>
        <w:rPr>
          <w:sz w:val="20"/>
          <w:szCs w:val="20"/>
        </w:rPr>
      </w:pPr>
      <w:r w:rsidRPr="005D114D">
        <w:rPr>
          <w:sz w:val="20"/>
          <w:szCs w:val="20"/>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Pr="005D114D">
        <w:rPr>
          <w:sz w:val="20"/>
          <w:szCs w:val="20"/>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9124A7" w:rsidRPr="005D114D" w:rsidRDefault="009124A7" w:rsidP="00E07CAD">
      <w:pPr>
        <w:tabs>
          <w:tab w:val="left" w:pos="851"/>
        </w:tabs>
        <w:ind w:firstLine="709"/>
        <w:rPr>
          <w:sz w:val="20"/>
          <w:szCs w:val="20"/>
        </w:rPr>
      </w:pPr>
      <w:r w:rsidRPr="005D114D">
        <w:rPr>
          <w:sz w:val="20"/>
          <w:szCs w:val="20"/>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9124A7" w:rsidRPr="005D114D" w:rsidRDefault="009124A7" w:rsidP="00E07CAD">
      <w:pPr>
        <w:tabs>
          <w:tab w:val="left" w:pos="851"/>
        </w:tabs>
        <w:ind w:firstLine="709"/>
        <w:rPr>
          <w:sz w:val="20"/>
          <w:szCs w:val="20"/>
        </w:rPr>
      </w:pPr>
      <w:r w:rsidRPr="005D114D">
        <w:rPr>
          <w:sz w:val="20"/>
          <w:szCs w:val="20"/>
        </w:rPr>
        <w:t xml:space="preserve">11.12. При заключении договора в соответствии с пунктом 11.8 Положения, а также при принятии решения о заключении договора </w:t>
      </w:r>
      <w:r w:rsidRPr="005D114D">
        <w:rPr>
          <w:sz w:val="20"/>
          <w:szCs w:val="20"/>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w:t>
      </w:r>
      <w:r w:rsidRPr="005D114D">
        <w:rPr>
          <w:sz w:val="20"/>
          <w:szCs w:val="20"/>
        </w:rPr>
        <w:br/>
        <w:t>у единственного поставщика, документации о закупке у единственного поставщика.</w:t>
      </w:r>
    </w:p>
    <w:p w:rsidR="009124A7" w:rsidRPr="005D114D" w:rsidRDefault="009124A7" w:rsidP="00E07CAD">
      <w:pPr>
        <w:pStyle w:val="1"/>
        <w:ind w:firstLine="709"/>
        <w:jc w:val="left"/>
        <w:rPr>
          <w:sz w:val="20"/>
          <w:szCs w:val="20"/>
        </w:rPr>
      </w:pPr>
      <w:bookmarkStart w:id="62" w:name="_Toc521582092"/>
      <w:r w:rsidRPr="005D114D">
        <w:rPr>
          <w:sz w:val="20"/>
          <w:szCs w:val="20"/>
        </w:rPr>
        <w:lastRenderedPageBreak/>
        <w:t>12. Особенности проведения закрытых конкурентных закупок</w:t>
      </w:r>
      <w:bookmarkEnd w:id="62"/>
    </w:p>
    <w:p w:rsidR="009124A7" w:rsidRPr="005D114D" w:rsidRDefault="009124A7" w:rsidP="00E07CAD">
      <w:pPr>
        <w:tabs>
          <w:tab w:val="left" w:pos="851"/>
        </w:tabs>
        <w:ind w:firstLine="709"/>
        <w:rPr>
          <w:sz w:val="20"/>
          <w:szCs w:val="20"/>
        </w:rPr>
      </w:pPr>
      <w:r w:rsidRPr="005D114D">
        <w:rPr>
          <w:sz w:val="20"/>
          <w:szCs w:val="20"/>
        </w:rPr>
        <w:t>12.1. Закрытые конкурентные закупки (далее закрытые закупки в настоящем разделе) проводятся только в случаях, предусмотренных пунктом 5.7 Положения.</w:t>
      </w:r>
    </w:p>
    <w:p w:rsidR="009124A7" w:rsidRPr="005D114D" w:rsidRDefault="009124A7" w:rsidP="00E07CAD">
      <w:pPr>
        <w:tabs>
          <w:tab w:val="left" w:pos="851"/>
        </w:tabs>
        <w:ind w:firstLine="709"/>
        <w:rPr>
          <w:sz w:val="20"/>
          <w:szCs w:val="20"/>
        </w:rPr>
      </w:pPr>
      <w:r w:rsidRPr="005D114D">
        <w:rPr>
          <w:sz w:val="20"/>
          <w:szCs w:val="20"/>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9124A7" w:rsidRPr="005D114D" w:rsidRDefault="009124A7" w:rsidP="00E07CAD">
      <w:pPr>
        <w:tabs>
          <w:tab w:val="left" w:pos="851"/>
        </w:tabs>
        <w:ind w:firstLine="709"/>
        <w:rPr>
          <w:sz w:val="20"/>
          <w:szCs w:val="20"/>
        </w:rPr>
      </w:pPr>
      <w:r w:rsidRPr="005D114D">
        <w:rPr>
          <w:sz w:val="20"/>
          <w:szCs w:val="20"/>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9124A7" w:rsidRPr="005D114D" w:rsidRDefault="009124A7" w:rsidP="00E07CAD">
      <w:pPr>
        <w:tabs>
          <w:tab w:val="left" w:pos="851"/>
        </w:tabs>
        <w:ind w:firstLine="709"/>
        <w:rPr>
          <w:sz w:val="20"/>
          <w:szCs w:val="20"/>
        </w:rPr>
      </w:pPr>
      <w:r w:rsidRPr="005D114D">
        <w:rPr>
          <w:sz w:val="20"/>
          <w:szCs w:val="20"/>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9124A7" w:rsidRPr="005D114D" w:rsidRDefault="009124A7" w:rsidP="00E07CAD">
      <w:pPr>
        <w:tabs>
          <w:tab w:val="left" w:pos="851"/>
        </w:tabs>
        <w:ind w:firstLine="709"/>
        <w:rPr>
          <w:sz w:val="20"/>
          <w:szCs w:val="20"/>
        </w:rPr>
      </w:pPr>
      <w:r w:rsidRPr="005D114D">
        <w:rPr>
          <w:sz w:val="20"/>
          <w:szCs w:val="20"/>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9124A7" w:rsidRPr="005D114D" w:rsidRDefault="009124A7" w:rsidP="00E07CAD">
      <w:pPr>
        <w:tabs>
          <w:tab w:val="left" w:pos="851"/>
        </w:tabs>
        <w:ind w:firstLine="709"/>
        <w:rPr>
          <w:sz w:val="20"/>
          <w:szCs w:val="20"/>
        </w:rPr>
      </w:pPr>
      <w:r w:rsidRPr="005D114D">
        <w:rPr>
          <w:sz w:val="20"/>
          <w:szCs w:val="20"/>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9124A7" w:rsidRPr="005D114D" w:rsidRDefault="009124A7" w:rsidP="00E07CAD">
      <w:pPr>
        <w:pStyle w:val="1"/>
        <w:ind w:firstLine="709"/>
        <w:jc w:val="left"/>
        <w:rPr>
          <w:sz w:val="20"/>
          <w:szCs w:val="20"/>
        </w:rPr>
      </w:pPr>
      <w:bookmarkStart w:id="63" w:name="_Дополнительные_элементы_процедур"/>
      <w:bookmarkStart w:id="64" w:name="_Toc521582093"/>
      <w:bookmarkEnd w:id="63"/>
      <w:r w:rsidRPr="005D114D">
        <w:rPr>
          <w:sz w:val="20"/>
          <w:szCs w:val="20"/>
        </w:rPr>
        <w:t>13. Заключение, исполнение, изменение и расторжение договора</w:t>
      </w:r>
      <w:bookmarkEnd w:id="64"/>
    </w:p>
    <w:p w:rsidR="009124A7" w:rsidRPr="005D114D" w:rsidRDefault="009124A7" w:rsidP="00E07CAD">
      <w:pPr>
        <w:pStyle w:val="2"/>
        <w:spacing w:before="0"/>
        <w:ind w:firstLine="709"/>
        <w:rPr>
          <w:rFonts w:ascii="Times New Roman" w:hAnsi="Times New Roman"/>
          <w:sz w:val="20"/>
          <w:szCs w:val="20"/>
        </w:rPr>
      </w:pPr>
      <w:bookmarkStart w:id="65" w:name="_Toc521582094"/>
      <w:r w:rsidRPr="005D114D">
        <w:rPr>
          <w:rFonts w:ascii="Times New Roman" w:hAnsi="Times New Roman"/>
          <w:sz w:val="20"/>
          <w:szCs w:val="20"/>
        </w:rPr>
        <w:t>13.1. Заключение договора по результатам конкурентной закупки</w:t>
      </w:r>
      <w:bookmarkEnd w:id="65"/>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13.1.2. Обязанность заключения договора с заказчиком возлагается </w:t>
      </w:r>
      <w:r w:rsidRPr="005D114D">
        <w:rPr>
          <w:sz w:val="20"/>
          <w:szCs w:val="20"/>
        </w:rPr>
        <w:br/>
        <w:t xml:space="preserve">на участника, признанного победителем конкурентной закупки, а также </w:t>
      </w:r>
      <w:r w:rsidRPr="005D114D">
        <w:rPr>
          <w:sz w:val="20"/>
          <w:szCs w:val="20"/>
        </w:rPr>
        <w:br/>
        <w:t>в случае проведения конкурса, запроса цен, запроса котировок, запроса предложений – на единственного участника закупки</w:t>
      </w:r>
      <w:r w:rsidRPr="005D114D">
        <w:rPr>
          <w:color w:val="FF0000"/>
          <w:sz w:val="20"/>
          <w:szCs w:val="20"/>
          <w:u w:val="single"/>
        </w:rPr>
        <w:t xml:space="preserve">, </w:t>
      </w:r>
      <w:r w:rsidRPr="005D114D">
        <w:rPr>
          <w:sz w:val="20"/>
          <w:szCs w:val="20"/>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13.1.3. Победитель закупки или участник закупки, на которого </w:t>
      </w:r>
      <w:r w:rsidRPr="005D114D">
        <w:rPr>
          <w:spacing w:val="-4"/>
          <w:sz w:val="20"/>
          <w:szCs w:val="20"/>
        </w:rPr>
        <w:t>возлагается обязанность заключения договора в соответствии с пунктом 13.1.2</w:t>
      </w:r>
      <w:r w:rsidRPr="005D114D">
        <w:rPr>
          <w:sz w:val="20"/>
          <w:szCs w:val="20"/>
        </w:rPr>
        <w:t xml:space="preserve"> </w:t>
      </w:r>
      <w:r w:rsidRPr="005D114D">
        <w:rPr>
          <w:spacing w:val="-4"/>
          <w:sz w:val="20"/>
          <w:szCs w:val="20"/>
        </w:rPr>
        <w:t>Положения, считается уклонившимся от заключения договора при наступлении</w:t>
      </w:r>
      <w:r w:rsidRPr="005D114D">
        <w:rPr>
          <w:sz w:val="20"/>
          <w:szCs w:val="20"/>
        </w:rPr>
        <w:t xml:space="preserve"> любого из следующих событий: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13.1.3.1. Предоставление участником закупки письменного отказа от заключения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13.1.3.2. Непредоставление участником закупки в указанные в документации о закупке сроки подписанного со своей стороны проекта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13.1.3.3. Непредоставление обеспечения исполнения договора в соответствии с указанным в извещении об осуществлении закупки и (или) </w:t>
      </w:r>
      <w:r w:rsidRPr="005D114D">
        <w:rPr>
          <w:sz w:val="20"/>
          <w:szCs w:val="20"/>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от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w:t>
      </w:r>
      <w:r w:rsidRPr="005D114D">
        <w:rPr>
          <w:sz w:val="20"/>
          <w:szCs w:val="20"/>
        </w:rPr>
        <w:lastRenderedPageBreak/>
        <w:t xml:space="preserve">исключением отдельных случаев, указанных в Положении.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13.1.10. 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9124A7" w:rsidRPr="005D114D" w:rsidRDefault="009124A7" w:rsidP="00E07CAD">
      <w:pPr>
        <w:pStyle w:val="2"/>
        <w:spacing w:before="0"/>
        <w:ind w:firstLine="709"/>
        <w:rPr>
          <w:rFonts w:ascii="Times New Roman" w:hAnsi="Times New Roman"/>
          <w:sz w:val="20"/>
          <w:szCs w:val="20"/>
        </w:rPr>
      </w:pPr>
      <w:bookmarkStart w:id="66" w:name="_Toc521582095"/>
      <w:r w:rsidRPr="005D114D">
        <w:rPr>
          <w:rFonts w:ascii="Times New Roman" w:hAnsi="Times New Roman"/>
          <w:sz w:val="20"/>
          <w:szCs w:val="20"/>
        </w:rPr>
        <w:t>13.2. Исполнение, изменение и расторжение договора</w:t>
      </w:r>
      <w:bookmarkEnd w:id="66"/>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13.2.2. Изменение условий договора, не являющихся существенными, допускается в соответствии с Гражданским кодексом Российской Федерации.</w:t>
      </w:r>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13.2.3. Изменение существенных условий договора при его исполнении допускается по соглашению сторон в следующих случаях:</w:t>
      </w:r>
    </w:p>
    <w:p w:rsidR="009124A7" w:rsidRPr="005D114D" w:rsidRDefault="009124A7" w:rsidP="00136759">
      <w:pPr>
        <w:widowControl w:val="0"/>
        <w:tabs>
          <w:tab w:val="left" w:pos="851"/>
        </w:tabs>
        <w:autoSpaceDE w:val="0"/>
        <w:autoSpaceDN w:val="0"/>
        <w:adjustRightInd w:val="0"/>
        <w:ind w:firstLine="709"/>
        <w:rPr>
          <w:sz w:val="20"/>
          <w:szCs w:val="20"/>
        </w:rPr>
      </w:pPr>
      <w:r w:rsidRPr="005D114D">
        <w:rPr>
          <w:spacing w:val="-4"/>
          <w:sz w:val="20"/>
          <w:szCs w:val="20"/>
        </w:rPr>
        <w:t>13.2.3.1. Изменение по инициативе заказчика количества поставляемого</w:t>
      </w:r>
      <w:r w:rsidRPr="005D114D">
        <w:rPr>
          <w:sz w:val="20"/>
          <w:szCs w:val="20"/>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w:t>
      </w:r>
      <w:r w:rsidR="00136759">
        <w:rPr>
          <w:sz w:val="20"/>
          <w:szCs w:val="20"/>
        </w:rPr>
        <w:t xml:space="preserve"> </w:t>
      </w:r>
      <w:r w:rsidRPr="005D114D">
        <w:rPr>
          <w:sz w:val="20"/>
          <w:szCs w:val="20"/>
        </w:rPr>
        <w:t xml:space="preserve">услуг). </w:t>
      </w:r>
      <w:r w:rsidR="00136759">
        <w:rPr>
          <w:sz w:val="20"/>
          <w:szCs w:val="20"/>
        </w:rPr>
        <w:t xml:space="preserve"> </w:t>
      </w:r>
      <w:r w:rsidRPr="005D114D">
        <w:rPr>
          <w:sz w:val="20"/>
          <w:szCs w:val="20"/>
        </w:rPr>
        <w:t>При этом стороны вправе продлить срок исполнения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pacing w:val="-4"/>
          <w:sz w:val="20"/>
          <w:szCs w:val="20"/>
        </w:rPr>
        <w:t>13.2.3.2. Если исполнителем предложена поставка товара с улучшенными</w:t>
      </w:r>
      <w:r w:rsidRPr="005D114D">
        <w:rPr>
          <w:sz w:val="20"/>
          <w:szCs w:val="20"/>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13.2.4.2. Если необходимость изменения условий договора обусловлена обстоятельствами непреодолимой силы;</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 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13.2.8. Договор может быть расторгнут по основаниям и в порядке, предусмотренном Гражданским кодексом Российской Федерации и договором.</w:t>
      </w:r>
    </w:p>
    <w:p w:rsidR="009124A7" w:rsidRPr="005D114D" w:rsidRDefault="009124A7" w:rsidP="00E07CAD">
      <w:pPr>
        <w:widowControl w:val="0"/>
        <w:tabs>
          <w:tab w:val="left" w:pos="851"/>
        </w:tabs>
        <w:autoSpaceDE w:val="0"/>
        <w:autoSpaceDN w:val="0"/>
        <w:adjustRightInd w:val="0"/>
        <w:ind w:firstLine="709"/>
        <w:rPr>
          <w:b/>
          <w:color w:val="FF0000"/>
          <w:sz w:val="20"/>
          <w:szCs w:val="20"/>
          <w:u w:val="single"/>
        </w:rPr>
      </w:pPr>
      <w:r w:rsidRPr="005D114D">
        <w:rPr>
          <w:sz w:val="20"/>
          <w:szCs w:val="20"/>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13.2.10. Информация о результатах исполнения договора или </w:t>
      </w:r>
      <w:r w:rsidRPr="005D114D">
        <w:rPr>
          <w:sz w:val="20"/>
          <w:szCs w:val="20"/>
        </w:rPr>
        <w:br/>
      </w:r>
      <w:r w:rsidRPr="005D114D">
        <w:rPr>
          <w:sz w:val="20"/>
          <w:szCs w:val="20"/>
        </w:rPr>
        <w:lastRenderedPageBreak/>
        <w:t>о его расторжении вносится заказчиком в реестр договоров в течение 10 дней с даты исполнения или расторжения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124A7" w:rsidRPr="005D114D" w:rsidRDefault="009124A7" w:rsidP="00E07CAD">
      <w:pPr>
        <w:widowControl w:val="0"/>
        <w:tabs>
          <w:tab w:val="left" w:pos="851"/>
        </w:tabs>
        <w:autoSpaceDE w:val="0"/>
        <w:autoSpaceDN w:val="0"/>
        <w:adjustRightInd w:val="0"/>
        <w:rPr>
          <w:sz w:val="20"/>
          <w:szCs w:val="20"/>
        </w:rPr>
      </w:pPr>
    </w:p>
    <w:p w:rsidR="009124A7" w:rsidRPr="005D114D" w:rsidRDefault="009124A7" w:rsidP="00E07CAD">
      <w:pPr>
        <w:pStyle w:val="1"/>
        <w:ind w:left="1134" w:hanging="425"/>
        <w:jc w:val="left"/>
        <w:rPr>
          <w:sz w:val="20"/>
          <w:szCs w:val="20"/>
        </w:rPr>
      </w:pPr>
      <w:bookmarkStart w:id="67" w:name="_Toc521582096"/>
      <w:r w:rsidRPr="005D114D">
        <w:rPr>
          <w:sz w:val="20"/>
          <w:szCs w:val="20"/>
        </w:rPr>
        <w:t xml:space="preserve">14. Особенности предоставления приоритета товаров российского </w:t>
      </w:r>
      <w:r w:rsidRPr="005D114D">
        <w:rPr>
          <w:spacing w:val="-8"/>
          <w:sz w:val="20"/>
          <w:szCs w:val="20"/>
        </w:rPr>
        <w:t>происхождения, работ, услуг, выполняемых, оказываемых российскими</w:t>
      </w:r>
      <w:r w:rsidRPr="005D114D">
        <w:rPr>
          <w:sz w:val="20"/>
          <w:szCs w:val="20"/>
        </w:rPr>
        <w:t xml:space="preserve"> лицами</w:t>
      </w:r>
      <w:bookmarkEnd w:id="67"/>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w:t>
      </w:r>
      <w:r w:rsidRPr="005D114D">
        <w:rPr>
          <w:spacing w:val="-4"/>
          <w:sz w:val="20"/>
          <w:szCs w:val="20"/>
        </w:rPr>
        <w:t>лицами, по отношению к товарам, происходящим из иностранного государства,</w:t>
      </w:r>
      <w:r w:rsidRPr="005D114D">
        <w:rPr>
          <w:sz w:val="20"/>
          <w:szCs w:val="20"/>
        </w:rPr>
        <w:t xml:space="preserve"> работам, услугам, выполняемым, оказываемым иностранными лицами» </w:t>
      </w:r>
      <w:r w:rsidRPr="005D114D">
        <w:rPr>
          <w:spacing w:val="-4"/>
          <w:sz w:val="20"/>
          <w:szCs w:val="20"/>
        </w:rPr>
        <w:t>(далее постановление № 925) приоритет товарам российского происхождения,</w:t>
      </w:r>
      <w:r w:rsidRPr="005D114D">
        <w:rPr>
          <w:sz w:val="20"/>
          <w:szCs w:val="20"/>
        </w:rPr>
        <w:t xml:space="preserve"> работам, услугам, выполняемым, оказываемым российскими лицами.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5D114D">
        <w:rPr>
          <w:spacing w:val="-4"/>
          <w:sz w:val="20"/>
          <w:szCs w:val="20"/>
        </w:rPr>
        <w:t>российского происхождения, выполнении работ, оказании услуг российскими</w:t>
      </w:r>
      <w:r w:rsidRPr="005D114D">
        <w:rPr>
          <w:sz w:val="20"/>
          <w:szCs w:val="20"/>
        </w:rPr>
        <w:t xml:space="preserve"> лицами, по стоимостным критериям производится по предложенной </w:t>
      </w:r>
      <w:r w:rsidRPr="005D114D">
        <w:rPr>
          <w:sz w:val="20"/>
          <w:szCs w:val="20"/>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5D114D">
        <w:rPr>
          <w:sz w:val="20"/>
          <w:szCs w:val="20"/>
        </w:rPr>
        <w:br/>
        <w:t>на участие в закупке.</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 Условием предоставления приоритета является включение в документацию о закупке следующих сведений:</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pacing w:val="-8"/>
          <w:sz w:val="20"/>
          <w:szCs w:val="20"/>
        </w:rPr>
        <w:t>14.5.2. Положение об ответственности участников закупки за представление</w:t>
      </w:r>
      <w:r w:rsidRPr="005D114D">
        <w:rPr>
          <w:sz w:val="20"/>
          <w:szCs w:val="20"/>
        </w:rPr>
        <w:t xml:space="preserve"> недостоверных сведений о стране происхождения товара, указанного в заявке на участие в закупке;</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14.5.3. Сведения о начальной (максимальной) цене единицы каждого товара, работы, услуги, являющихся предметом закупки;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5D114D">
        <w:rPr>
          <w:sz w:val="20"/>
          <w:szCs w:val="20"/>
        </w:rPr>
        <w:br/>
        <w:t>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14.5.6. Условие отнесения участника закупки к российским или </w:t>
      </w:r>
      <w:r w:rsidRPr="005D114D">
        <w:rPr>
          <w:spacing w:val="-4"/>
          <w:sz w:val="20"/>
          <w:szCs w:val="20"/>
        </w:rPr>
        <w:t>иностранным лицам на основании документов участника закупки, содержащих</w:t>
      </w:r>
      <w:r w:rsidRPr="005D114D">
        <w:rPr>
          <w:sz w:val="20"/>
          <w:szCs w:val="20"/>
        </w:rPr>
        <w:t xml:space="preserve"> информацию о месте его регистрации (для юридических лиц и </w:t>
      </w:r>
      <w:r w:rsidRPr="005D114D">
        <w:rPr>
          <w:spacing w:val="-8"/>
          <w:sz w:val="20"/>
          <w:szCs w:val="20"/>
        </w:rPr>
        <w:t>индивидуальных предпринимателей), на основании документов, удостоверяющих</w:t>
      </w:r>
      <w:r w:rsidRPr="005D114D">
        <w:rPr>
          <w:sz w:val="20"/>
          <w:szCs w:val="20"/>
        </w:rPr>
        <w:t xml:space="preserve"> личность (для физических лиц);</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14.5.9.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lastRenderedPageBreak/>
        <w:t>14.6. Приоритет не предоставляется в случаях, указанных в пункте 6 постановления № 925.</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124A7" w:rsidRPr="005D114D" w:rsidRDefault="009124A7" w:rsidP="00E07CAD">
      <w:pPr>
        <w:pStyle w:val="1"/>
        <w:ind w:left="1134" w:hanging="425"/>
        <w:jc w:val="left"/>
        <w:rPr>
          <w:sz w:val="20"/>
          <w:szCs w:val="20"/>
        </w:rPr>
      </w:pPr>
      <w:bookmarkStart w:id="68" w:name="_Toc521582097"/>
      <w:r w:rsidRPr="005D114D">
        <w:rPr>
          <w:sz w:val="20"/>
          <w:szCs w:val="20"/>
        </w:rPr>
        <w:t xml:space="preserve">15. </w:t>
      </w:r>
      <w:r w:rsidRPr="005D114D">
        <w:rPr>
          <w:spacing w:val="-8"/>
          <w:sz w:val="20"/>
          <w:szCs w:val="20"/>
        </w:rPr>
        <w:t>Особенности осуществления закупок у субъектов малого и среднего</w:t>
      </w:r>
      <w:r w:rsidRPr="005D114D">
        <w:rPr>
          <w:sz w:val="20"/>
          <w:szCs w:val="20"/>
        </w:rPr>
        <w:t xml:space="preserve"> предпринимательства</w:t>
      </w:r>
      <w:bookmarkEnd w:id="68"/>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15.1. Заказчики, на которых распространяется действие постановления Правительства Российской Федерации от 11 декабря 2014 года № 1352 </w:t>
      </w:r>
      <w:r w:rsidRPr="005D114D">
        <w:rPr>
          <w:sz w:val="20"/>
          <w:szCs w:val="20"/>
        </w:rPr>
        <w:br/>
      </w:r>
      <w:r w:rsidRPr="005D114D">
        <w:rPr>
          <w:spacing w:val="-4"/>
          <w:sz w:val="20"/>
          <w:szCs w:val="20"/>
        </w:rPr>
        <w:t>«Об особенностях участия субъектов малого и среднего предпринимательства</w:t>
      </w:r>
      <w:r w:rsidRPr="005D114D">
        <w:rPr>
          <w:sz w:val="20"/>
          <w:szCs w:val="20"/>
        </w:rPr>
        <w:t xml:space="preserve"> </w:t>
      </w:r>
      <w:r w:rsidRPr="005D114D">
        <w:rPr>
          <w:sz w:val="20"/>
          <w:szCs w:val="20"/>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18 %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w:t>
      </w:r>
      <w:r w:rsidRPr="005D114D">
        <w:rPr>
          <w:spacing w:val="-4"/>
          <w:sz w:val="20"/>
          <w:szCs w:val="20"/>
        </w:rPr>
        <w:t>заказчиками по результатам торгов, иных способов закупки, предусмотренных</w:t>
      </w:r>
      <w:r w:rsidRPr="005D114D">
        <w:rPr>
          <w:sz w:val="20"/>
          <w:szCs w:val="20"/>
        </w:rPr>
        <w:t xml:space="preserve">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по результатам закупок.</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Федерации» (далее Федеральный закон № 209-ФЗ), по предусмотренной </w:t>
      </w:r>
      <w:r w:rsidRPr="005D114D">
        <w:rPr>
          <w:sz w:val="20"/>
          <w:szCs w:val="20"/>
        </w:rPr>
        <w:br/>
        <w:t>в документации и (или) извещении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9124A7" w:rsidRPr="005D114D" w:rsidRDefault="009124A7" w:rsidP="00E07CAD">
      <w:pPr>
        <w:adjustRightInd w:val="0"/>
        <w:ind w:firstLine="709"/>
        <w:rPr>
          <w:sz w:val="20"/>
          <w:szCs w:val="20"/>
        </w:rPr>
      </w:pPr>
      <w:r w:rsidRPr="005D114D">
        <w:rPr>
          <w:sz w:val="20"/>
          <w:szCs w:val="20"/>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9124A7" w:rsidRPr="005D114D" w:rsidRDefault="009124A7" w:rsidP="00E07CAD">
      <w:pPr>
        <w:adjustRightInd w:val="0"/>
        <w:ind w:firstLine="709"/>
        <w:rPr>
          <w:sz w:val="20"/>
          <w:szCs w:val="20"/>
        </w:rPr>
      </w:pPr>
      <w:r w:rsidRPr="005D114D">
        <w:rPr>
          <w:sz w:val="20"/>
          <w:szCs w:val="20"/>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9124A7" w:rsidRPr="005D114D" w:rsidRDefault="009124A7" w:rsidP="00E07CAD">
      <w:pPr>
        <w:pStyle w:val="1"/>
        <w:ind w:left="1276" w:hanging="567"/>
        <w:jc w:val="left"/>
        <w:rPr>
          <w:sz w:val="20"/>
          <w:szCs w:val="20"/>
        </w:rPr>
      </w:pPr>
      <w:bookmarkStart w:id="69" w:name="_Toc521582098"/>
      <w:r w:rsidRPr="005D114D">
        <w:rPr>
          <w:sz w:val="20"/>
          <w:szCs w:val="20"/>
        </w:rPr>
        <w:t>16.  Организация и проведение совместных (консолидированных) закупок</w:t>
      </w:r>
      <w:bookmarkEnd w:id="69"/>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на основании заключенного соглашения о проведении совместных закупок.</w:t>
      </w:r>
    </w:p>
    <w:p w:rsidR="009124A7" w:rsidRPr="005D114D" w:rsidRDefault="009124A7" w:rsidP="00E07CAD">
      <w:pPr>
        <w:widowControl w:val="0"/>
        <w:autoSpaceDE w:val="0"/>
        <w:autoSpaceDN w:val="0"/>
        <w:adjustRightInd w:val="0"/>
        <w:ind w:firstLine="709"/>
        <w:rPr>
          <w:sz w:val="20"/>
          <w:szCs w:val="20"/>
        </w:rPr>
      </w:pPr>
      <w:r w:rsidRPr="005D114D">
        <w:rPr>
          <w:sz w:val="20"/>
          <w:szCs w:val="20"/>
        </w:rPr>
        <w:t>16.4. Организатором закупки может быть как сам заказчик, так и иное лицо, действующее в рамках соответствующего соглашения с заказчиком.</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16.5. Функция непосредственного проведения совместных закупок (от размещения извещения о закупке и документации о закупкедо подведения итогов закупки, включая все </w:t>
      </w:r>
      <w:r w:rsidRPr="005D114D">
        <w:rPr>
          <w:sz w:val="20"/>
          <w:szCs w:val="20"/>
        </w:rPr>
        <w:lastRenderedPageBreak/>
        <w:t>промежуточные этапы закупки) возлагается на организатора закупки.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5D114D">
        <w:rPr>
          <w:spacing w:val="-2"/>
          <w:sz w:val="20"/>
          <w:szCs w:val="20"/>
        </w:rPr>
        <w:t>победителями совместных закупок, осуществляется сторонами в соответствии</w:t>
      </w:r>
      <w:r w:rsidRPr="005D114D">
        <w:rPr>
          <w:sz w:val="20"/>
          <w:szCs w:val="20"/>
        </w:rPr>
        <w:t xml:space="preserve"> с Гражданским кодексом Российской Федерации, иными нормативными правовыми актами.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 xml:space="preserve">16.8. Порядок заключения договора вследствие проведения совместной </w:t>
      </w:r>
      <w:r w:rsidRPr="005D114D">
        <w:rPr>
          <w:spacing w:val="-4"/>
          <w:sz w:val="20"/>
          <w:szCs w:val="20"/>
        </w:rPr>
        <w:t>закупки должен соответствовать особенностям и требованиям, установленным</w:t>
      </w:r>
      <w:r w:rsidRPr="005D114D">
        <w:rPr>
          <w:sz w:val="20"/>
          <w:szCs w:val="20"/>
        </w:rPr>
        <w:t xml:space="preserve"> подразделом 13.1 Положения.</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9124A7" w:rsidRPr="005D114D" w:rsidRDefault="009124A7" w:rsidP="00E07CAD">
      <w:pPr>
        <w:widowControl w:val="0"/>
        <w:tabs>
          <w:tab w:val="left" w:pos="851"/>
        </w:tabs>
        <w:autoSpaceDE w:val="0"/>
        <w:autoSpaceDN w:val="0"/>
        <w:adjustRightInd w:val="0"/>
        <w:ind w:firstLine="709"/>
        <w:rPr>
          <w:sz w:val="20"/>
          <w:szCs w:val="20"/>
        </w:rPr>
      </w:pPr>
      <w:r w:rsidRPr="005D114D">
        <w:rPr>
          <w:sz w:val="20"/>
          <w:szCs w:val="20"/>
        </w:rPr>
        <w:t>16.10. Соглашение о проведении совместной закупки, заключаемое заинтересованными лицами, должно содержать:</w:t>
      </w:r>
    </w:p>
    <w:p w:rsidR="009124A7" w:rsidRPr="005D114D" w:rsidRDefault="009124A7" w:rsidP="00E07CAD">
      <w:pPr>
        <w:ind w:firstLine="709"/>
        <w:rPr>
          <w:sz w:val="20"/>
          <w:szCs w:val="20"/>
        </w:rPr>
      </w:pPr>
      <w:r w:rsidRPr="005D114D">
        <w:rPr>
          <w:sz w:val="20"/>
          <w:szCs w:val="20"/>
        </w:rPr>
        <w:t>сведения о заказчиках, проводящих совместные закупки (стороны соглашения);</w:t>
      </w:r>
    </w:p>
    <w:p w:rsidR="009124A7" w:rsidRPr="005D114D" w:rsidRDefault="009124A7" w:rsidP="00E07CAD">
      <w:pPr>
        <w:ind w:firstLine="709"/>
        <w:rPr>
          <w:sz w:val="20"/>
          <w:szCs w:val="20"/>
        </w:rPr>
      </w:pPr>
      <w:r w:rsidRPr="005D114D">
        <w:rPr>
          <w:sz w:val="20"/>
          <w:szCs w:val="20"/>
        </w:rPr>
        <w:t>сведения о видах и предполагаемых объемах закупок, в отношении которых проводятся совместные закупки;</w:t>
      </w:r>
    </w:p>
    <w:p w:rsidR="009124A7" w:rsidRPr="005D114D" w:rsidRDefault="009124A7" w:rsidP="00E07CAD">
      <w:pPr>
        <w:ind w:firstLine="709"/>
        <w:rPr>
          <w:sz w:val="20"/>
          <w:szCs w:val="20"/>
        </w:rPr>
      </w:pPr>
      <w:r w:rsidRPr="005D114D">
        <w:rPr>
          <w:sz w:val="20"/>
          <w:szCs w:val="20"/>
        </w:rPr>
        <w:t>права, обязанности и ответственность сторон соглашения;</w:t>
      </w:r>
    </w:p>
    <w:p w:rsidR="009124A7" w:rsidRPr="005D114D" w:rsidRDefault="009124A7" w:rsidP="00E07CAD">
      <w:pPr>
        <w:ind w:firstLine="709"/>
        <w:rPr>
          <w:sz w:val="20"/>
          <w:szCs w:val="20"/>
        </w:rPr>
      </w:pPr>
      <w:r w:rsidRPr="005D114D">
        <w:rPr>
          <w:sz w:val="20"/>
          <w:szCs w:val="20"/>
        </w:rPr>
        <w:t>сведения об организаторе совместных закупок, включая перечень функций, передаваемых ему сторонами соглашения в целях проведения закупки;</w:t>
      </w:r>
    </w:p>
    <w:p w:rsidR="009124A7" w:rsidRPr="005D114D" w:rsidRDefault="009124A7" w:rsidP="00E07CAD">
      <w:pPr>
        <w:ind w:firstLine="709"/>
        <w:rPr>
          <w:sz w:val="20"/>
          <w:szCs w:val="20"/>
        </w:rPr>
      </w:pPr>
      <w:r w:rsidRPr="005D114D">
        <w:rPr>
          <w:sz w:val="20"/>
          <w:szCs w:val="20"/>
        </w:rPr>
        <w:t>порядок и срок формирования закупочной комиссии;</w:t>
      </w:r>
    </w:p>
    <w:p w:rsidR="009124A7" w:rsidRPr="005D114D" w:rsidRDefault="009124A7" w:rsidP="00E07CAD">
      <w:pPr>
        <w:ind w:firstLine="709"/>
        <w:rPr>
          <w:sz w:val="20"/>
          <w:szCs w:val="20"/>
        </w:rPr>
      </w:pPr>
      <w:r w:rsidRPr="005D114D">
        <w:rPr>
          <w:sz w:val="20"/>
          <w:szCs w:val="20"/>
        </w:rPr>
        <w:t>порядок и срок разработки и утверждения документации и (или) извещения о закупке;</w:t>
      </w:r>
    </w:p>
    <w:p w:rsidR="009124A7" w:rsidRPr="005D114D" w:rsidRDefault="009124A7" w:rsidP="009124A7">
      <w:pPr>
        <w:ind w:firstLine="709"/>
        <w:jc w:val="both"/>
        <w:rPr>
          <w:sz w:val="20"/>
          <w:szCs w:val="20"/>
        </w:rPr>
      </w:pPr>
      <w:r w:rsidRPr="005D114D">
        <w:rPr>
          <w:sz w:val="20"/>
          <w:szCs w:val="20"/>
        </w:rPr>
        <w:t>ориентировочные сроки проведения совместных закупок;</w:t>
      </w:r>
    </w:p>
    <w:p w:rsidR="009124A7" w:rsidRPr="005D114D" w:rsidRDefault="009124A7" w:rsidP="009124A7">
      <w:pPr>
        <w:ind w:firstLine="709"/>
        <w:jc w:val="both"/>
        <w:rPr>
          <w:sz w:val="20"/>
          <w:szCs w:val="20"/>
        </w:rPr>
      </w:pPr>
      <w:r w:rsidRPr="005D114D">
        <w:rPr>
          <w:sz w:val="20"/>
          <w:szCs w:val="20"/>
        </w:rPr>
        <w:t>порядок оплаты расходов, связанных с организацией и проведением совместных закупок;</w:t>
      </w:r>
    </w:p>
    <w:p w:rsidR="009124A7" w:rsidRPr="005D114D" w:rsidRDefault="009124A7" w:rsidP="009124A7">
      <w:pPr>
        <w:ind w:firstLine="709"/>
        <w:jc w:val="both"/>
        <w:rPr>
          <w:sz w:val="20"/>
          <w:szCs w:val="20"/>
        </w:rPr>
      </w:pPr>
      <w:r w:rsidRPr="005D114D">
        <w:rPr>
          <w:sz w:val="20"/>
          <w:szCs w:val="20"/>
        </w:rPr>
        <w:t>срок действия соглашения;</w:t>
      </w:r>
    </w:p>
    <w:p w:rsidR="009124A7" w:rsidRPr="005D114D" w:rsidRDefault="009124A7" w:rsidP="009124A7">
      <w:pPr>
        <w:ind w:firstLine="709"/>
        <w:jc w:val="both"/>
        <w:rPr>
          <w:sz w:val="20"/>
          <w:szCs w:val="20"/>
        </w:rPr>
      </w:pPr>
      <w:r w:rsidRPr="005D114D">
        <w:rPr>
          <w:sz w:val="20"/>
          <w:szCs w:val="20"/>
        </w:rPr>
        <w:t>порядок рассмотрения споров и обжалований;</w:t>
      </w:r>
    </w:p>
    <w:p w:rsidR="009124A7" w:rsidRPr="005D114D" w:rsidRDefault="009124A7" w:rsidP="009124A7">
      <w:pPr>
        <w:ind w:firstLine="709"/>
        <w:jc w:val="both"/>
        <w:rPr>
          <w:sz w:val="20"/>
          <w:szCs w:val="20"/>
        </w:rPr>
      </w:pPr>
      <w:r w:rsidRPr="005D114D">
        <w:rPr>
          <w:spacing w:val="-4"/>
          <w:sz w:val="20"/>
          <w:szCs w:val="20"/>
        </w:rPr>
        <w:t>иную информацию, определяющую взаимоотношения сторон соглашения</w:t>
      </w:r>
      <w:r w:rsidRPr="005D114D">
        <w:rPr>
          <w:sz w:val="20"/>
          <w:szCs w:val="20"/>
        </w:rPr>
        <w:t xml:space="preserve"> при проведении совместных закупок.</w:t>
      </w:r>
    </w:p>
    <w:p w:rsidR="009124A7" w:rsidRPr="005D114D" w:rsidRDefault="009124A7" w:rsidP="009124A7">
      <w:pPr>
        <w:autoSpaceDE w:val="0"/>
        <w:autoSpaceDN w:val="0"/>
        <w:adjustRightInd w:val="0"/>
        <w:ind w:left="1418" w:hanging="709"/>
        <w:jc w:val="both"/>
        <w:rPr>
          <w:rFonts w:eastAsia="Calibri"/>
          <w:b/>
          <w:bCs/>
          <w:sz w:val="20"/>
          <w:szCs w:val="20"/>
        </w:rPr>
      </w:pPr>
      <w:bookmarkStart w:id="70" w:name="_Toc521582099"/>
      <w:r w:rsidRPr="005D114D">
        <w:rPr>
          <w:rFonts w:eastAsia="Calibri"/>
          <w:b/>
          <w:bCs/>
          <w:sz w:val="20"/>
          <w:szCs w:val="20"/>
        </w:rPr>
        <w:t>17.</w:t>
      </w:r>
      <w:r w:rsidRPr="005D114D">
        <w:rPr>
          <w:rFonts w:eastAsia="Calibri"/>
          <w:b/>
          <w:bCs/>
          <w:spacing w:val="-24"/>
          <w:sz w:val="20"/>
          <w:szCs w:val="20"/>
        </w:rPr>
        <w:t xml:space="preserve">  </w:t>
      </w:r>
      <w:r w:rsidRPr="005D114D">
        <w:rPr>
          <w:rFonts w:eastAsia="Calibri"/>
          <w:b/>
          <w:bCs/>
          <w:sz w:val="20"/>
          <w:szCs w:val="20"/>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9124A7" w:rsidRPr="005D114D" w:rsidRDefault="009124A7" w:rsidP="009124A7">
      <w:pPr>
        <w:autoSpaceDE w:val="0"/>
        <w:autoSpaceDN w:val="0"/>
        <w:adjustRightInd w:val="0"/>
        <w:ind w:firstLine="709"/>
        <w:jc w:val="both"/>
        <w:rPr>
          <w:rFonts w:eastAsia="Calibri"/>
          <w:bCs/>
          <w:sz w:val="20"/>
          <w:szCs w:val="20"/>
        </w:rPr>
      </w:pPr>
      <w:r w:rsidRPr="005D114D">
        <w:rPr>
          <w:rFonts w:eastAsia="Calibri"/>
          <w:bCs/>
          <w:sz w:val="20"/>
          <w:szCs w:val="20"/>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124A7" w:rsidRPr="005D114D" w:rsidRDefault="009124A7" w:rsidP="009124A7">
      <w:pPr>
        <w:autoSpaceDE w:val="0"/>
        <w:autoSpaceDN w:val="0"/>
        <w:adjustRightInd w:val="0"/>
        <w:ind w:firstLine="709"/>
        <w:jc w:val="both"/>
        <w:rPr>
          <w:rFonts w:eastAsia="Calibri"/>
          <w:bCs/>
          <w:sz w:val="20"/>
          <w:szCs w:val="20"/>
        </w:rPr>
      </w:pPr>
      <w:r w:rsidRPr="005D114D">
        <w:rPr>
          <w:rFonts w:eastAsia="Calibri"/>
          <w:bCs/>
          <w:sz w:val="20"/>
          <w:szCs w:val="20"/>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9124A7" w:rsidRPr="005D114D" w:rsidRDefault="009124A7" w:rsidP="009124A7">
      <w:pPr>
        <w:autoSpaceDE w:val="0"/>
        <w:autoSpaceDN w:val="0"/>
        <w:adjustRightInd w:val="0"/>
        <w:ind w:firstLine="709"/>
        <w:jc w:val="both"/>
        <w:rPr>
          <w:rFonts w:eastAsia="Calibri"/>
          <w:bCs/>
          <w:sz w:val="20"/>
          <w:szCs w:val="20"/>
        </w:rPr>
      </w:pPr>
      <w:r w:rsidRPr="005D114D">
        <w:rPr>
          <w:rFonts w:eastAsia="Calibri"/>
          <w:bCs/>
          <w:sz w:val="20"/>
          <w:szCs w:val="20"/>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124A7" w:rsidRPr="005D114D" w:rsidRDefault="009124A7" w:rsidP="009124A7">
      <w:pPr>
        <w:pStyle w:val="1"/>
        <w:ind w:firstLine="709"/>
        <w:rPr>
          <w:sz w:val="20"/>
          <w:szCs w:val="20"/>
        </w:rPr>
      </w:pPr>
      <w:r w:rsidRPr="005D114D">
        <w:rPr>
          <w:b/>
          <w:sz w:val="20"/>
          <w:szCs w:val="20"/>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124A7" w:rsidRPr="005D114D" w:rsidRDefault="009124A7" w:rsidP="009124A7">
      <w:pPr>
        <w:widowControl w:val="0"/>
        <w:spacing w:before="120" w:after="120"/>
        <w:jc w:val="center"/>
        <w:rPr>
          <w:b/>
          <w:sz w:val="20"/>
          <w:szCs w:val="20"/>
        </w:rPr>
      </w:pPr>
      <w:r w:rsidRPr="005D114D">
        <w:rPr>
          <w:b/>
          <w:sz w:val="20"/>
          <w:szCs w:val="20"/>
        </w:rPr>
        <w:t>18. Особенности заключения и исполнения договора, предметом которого является выполнение проектных и (или) изыскательских работ</w:t>
      </w:r>
    </w:p>
    <w:p w:rsidR="009124A7" w:rsidRPr="005D114D" w:rsidRDefault="009124A7" w:rsidP="009124A7">
      <w:pPr>
        <w:widowControl w:val="0"/>
        <w:ind w:firstLine="709"/>
        <w:jc w:val="both"/>
        <w:rPr>
          <w:sz w:val="20"/>
          <w:szCs w:val="20"/>
        </w:rPr>
      </w:pPr>
      <w:r w:rsidRPr="005D114D">
        <w:rPr>
          <w:sz w:val="20"/>
          <w:szCs w:val="20"/>
        </w:rPr>
        <w:t> 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9124A7" w:rsidRPr="005D114D" w:rsidRDefault="009124A7" w:rsidP="009124A7">
      <w:pPr>
        <w:widowControl w:val="0"/>
        <w:ind w:firstLine="709"/>
        <w:jc w:val="both"/>
        <w:rPr>
          <w:sz w:val="20"/>
          <w:szCs w:val="20"/>
        </w:rPr>
      </w:pPr>
      <w:r w:rsidRPr="005D114D">
        <w:rPr>
          <w:sz w:val="20"/>
          <w:szCs w:val="20"/>
        </w:rPr>
        <w:t xml:space="preserve">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w:t>
      </w:r>
      <w:r w:rsidRPr="005D114D">
        <w:rPr>
          <w:sz w:val="20"/>
          <w:szCs w:val="20"/>
        </w:rPr>
        <w:lastRenderedPageBreak/>
        <w:t>договору при наличии положительного заключения экспертизы проектной документации и (или) результатов инженерных изысканий.</w:t>
      </w:r>
    </w:p>
    <w:p w:rsidR="009124A7" w:rsidRPr="005D114D" w:rsidRDefault="009124A7" w:rsidP="009124A7">
      <w:pPr>
        <w:pStyle w:val="1"/>
        <w:ind w:firstLine="709"/>
        <w:rPr>
          <w:sz w:val="20"/>
          <w:szCs w:val="20"/>
        </w:rPr>
      </w:pPr>
      <w:r w:rsidRPr="005D114D">
        <w:rPr>
          <w:sz w:val="20"/>
          <w:szCs w:val="20"/>
        </w:rPr>
        <w:t>19. Заключительные положения</w:t>
      </w:r>
      <w:bookmarkEnd w:id="70"/>
    </w:p>
    <w:p w:rsidR="009124A7" w:rsidRPr="005D114D" w:rsidRDefault="009124A7" w:rsidP="009124A7">
      <w:pPr>
        <w:widowControl w:val="0"/>
        <w:tabs>
          <w:tab w:val="left" w:pos="851"/>
        </w:tabs>
        <w:autoSpaceDE w:val="0"/>
        <w:autoSpaceDN w:val="0"/>
        <w:adjustRightInd w:val="0"/>
        <w:ind w:firstLine="709"/>
        <w:jc w:val="both"/>
        <w:rPr>
          <w:sz w:val="20"/>
          <w:szCs w:val="20"/>
        </w:rPr>
      </w:pPr>
      <w:r w:rsidRPr="005D114D">
        <w:rPr>
          <w:sz w:val="20"/>
          <w:szCs w:val="20"/>
        </w:rPr>
        <w:t xml:space="preserve">18.1. Протоколы, составляемые в ходе осуществления конкурентной закупки, а также по итогам конкурентной закупки, заявки на участие </w:t>
      </w:r>
      <w:r w:rsidRPr="005D114D">
        <w:rPr>
          <w:sz w:val="20"/>
          <w:szCs w:val="20"/>
        </w:rPr>
        <w:br/>
      </w:r>
      <w:r w:rsidRPr="005D114D">
        <w:rPr>
          <w:spacing w:val="-6"/>
          <w:sz w:val="20"/>
          <w:szCs w:val="20"/>
        </w:rPr>
        <w:t>в конкурентной закупке, окончательные предложения участников конкурентной</w:t>
      </w:r>
      <w:r w:rsidRPr="005D114D">
        <w:rPr>
          <w:sz w:val="20"/>
          <w:szCs w:val="20"/>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9124A7" w:rsidRPr="005D114D" w:rsidRDefault="009124A7" w:rsidP="009124A7">
      <w:pPr>
        <w:widowControl w:val="0"/>
        <w:tabs>
          <w:tab w:val="left" w:pos="851"/>
        </w:tabs>
        <w:autoSpaceDE w:val="0"/>
        <w:ind w:firstLine="709"/>
        <w:jc w:val="both"/>
        <w:rPr>
          <w:color w:val="FF0000"/>
          <w:sz w:val="20"/>
          <w:szCs w:val="20"/>
        </w:rPr>
      </w:pPr>
      <w:r w:rsidRPr="005D114D">
        <w:rPr>
          <w:sz w:val="20"/>
          <w:szCs w:val="20"/>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9124A7" w:rsidRPr="005D114D" w:rsidRDefault="009124A7" w:rsidP="009124A7">
      <w:pPr>
        <w:widowControl w:val="0"/>
        <w:tabs>
          <w:tab w:val="left" w:pos="851"/>
        </w:tabs>
        <w:autoSpaceDE w:val="0"/>
        <w:autoSpaceDN w:val="0"/>
        <w:adjustRightInd w:val="0"/>
        <w:jc w:val="center"/>
        <w:rPr>
          <w:sz w:val="20"/>
          <w:szCs w:val="20"/>
        </w:rPr>
      </w:pPr>
      <w:r w:rsidRPr="005D114D">
        <w:rPr>
          <w:sz w:val="20"/>
          <w:szCs w:val="20"/>
        </w:rPr>
        <w:t>____________________</w:t>
      </w:r>
    </w:p>
    <w:p w:rsidR="00E07CAD" w:rsidRPr="00E07CAD" w:rsidRDefault="00E07CAD" w:rsidP="00E07CAD">
      <w:pPr>
        <w:tabs>
          <w:tab w:val="left" w:pos="3060"/>
        </w:tabs>
        <w:spacing w:before="120" w:line="240" w:lineRule="atLeast"/>
        <w:ind w:right="-3"/>
        <w:jc w:val="center"/>
        <w:rPr>
          <w:sz w:val="20"/>
          <w:szCs w:val="20"/>
        </w:rPr>
      </w:pPr>
      <w:r w:rsidRPr="00E07CAD">
        <w:rPr>
          <w:b/>
          <w:sz w:val="20"/>
          <w:szCs w:val="20"/>
        </w:rPr>
        <w:t xml:space="preserve">Совет депутатов Залучского сельского поселения </w:t>
      </w:r>
    </w:p>
    <w:p w:rsidR="00E07CAD" w:rsidRPr="00E07CAD" w:rsidRDefault="00E07CAD" w:rsidP="00E07CAD">
      <w:pPr>
        <w:tabs>
          <w:tab w:val="left" w:pos="2338"/>
          <w:tab w:val="left" w:pos="5740"/>
        </w:tabs>
        <w:spacing w:line="240" w:lineRule="atLeast"/>
        <w:ind w:right="-3"/>
        <w:jc w:val="center"/>
        <w:rPr>
          <w:spacing w:val="90"/>
          <w:sz w:val="20"/>
          <w:szCs w:val="20"/>
        </w:rPr>
      </w:pPr>
      <w:r w:rsidRPr="00E07CAD">
        <w:rPr>
          <w:spacing w:val="90"/>
          <w:sz w:val="20"/>
          <w:szCs w:val="20"/>
        </w:rPr>
        <w:t>Решение</w:t>
      </w:r>
    </w:p>
    <w:p w:rsidR="00E07CAD" w:rsidRPr="00E07CAD" w:rsidRDefault="00E07CAD" w:rsidP="00E07CAD">
      <w:pPr>
        <w:suppressAutoHyphens/>
        <w:jc w:val="center"/>
        <w:rPr>
          <w:b/>
          <w:sz w:val="20"/>
          <w:szCs w:val="20"/>
          <w:lang w:eastAsia="ar-SA"/>
        </w:rPr>
      </w:pPr>
      <w:r w:rsidRPr="00E07CAD">
        <w:rPr>
          <w:b/>
          <w:sz w:val="20"/>
          <w:szCs w:val="20"/>
          <w:lang w:eastAsia="ar-SA"/>
        </w:rPr>
        <w:t>от 27.03.2020  № 220</w:t>
      </w:r>
    </w:p>
    <w:p w:rsidR="00E07CAD" w:rsidRPr="00E07CAD" w:rsidRDefault="00E07CAD" w:rsidP="00E07CAD">
      <w:pPr>
        <w:suppressAutoHyphens/>
        <w:jc w:val="center"/>
        <w:rPr>
          <w:sz w:val="20"/>
          <w:szCs w:val="20"/>
          <w:lang w:eastAsia="ar-SA"/>
        </w:rPr>
      </w:pPr>
      <w:r w:rsidRPr="00E07CAD">
        <w:rPr>
          <w:sz w:val="20"/>
          <w:szCs w:val="20"/>
          <w:lang w:eastAsia="ar-SA"/>
        </w:rPr>
        <w:t>с. Залучье</w:t>
      </w:r>
    </w:p>
    <w:p w:rsidR="00E07CAD" w:rsidRPr="00E07CAD" w:rsidRDefault="00E07CAD" w:rsidP="00E07CAD">
      <w:pPr>
        <w:shd w:val="clear" w:color="auto" w:fill="FFFFFF"/>
        <w:jc w:val="center"/>
        <w:rPr>
          <w:b/>
          <w:bCs/>
          <w:spacing w:val="-1"/>
          <w:sz w:val="20"/>
          <w:szCs w:val="20"/>
        </w:rPr>
      </w:pPr>
      <w:r w:rsidRPr="00E07CAD">
        <w:rPr>
          <w:b/>
          <w:bCs/>
          <w:spacing w:val="-1"/>
          <w:sz w:val="20"/>
          <w:szCs w:val="20"/>
        </w:rPr>
        <w:t>О внесение изменений в решение о бюджете Залучского сельского поселения на 2020 год и на плановый период 2021 и 2022 годов</w:t>
      </w:r>
    </w:p>
    <w:p w:rsidR="00E07CAD" w:rsidRPr="00E07CAD" w:rsidRDefault="00E07CAD" w:rsidP="00E07CAD">
      <w:pPr>
        <w:shd w:val="clear" w:color="auto" w:fill="FFFFFF"/>
        <w:rPr>
          <w:b/>
          <w:bCs/>
          <w:spacing w:val="-1"/>
          <w:sz w:val="20"/>
          <w:szCs w:val="20"/>
        </w:rPr>
      </w:pPr>
    </w:p>
    <w:p w:rsidR="00E07CAD" w:rsidRPr="00E07CAD" w:rsidRDefault="00E07CAD" w:rsidP="00136759">
      <w:pPr>
        <w:shd w:val="clear" w:color="auto" w:fill="FFFFFF"/>
        <w:rPr>
          <w:sz w:val="20"/>
          <w:szCs w:val="20"/>
        </w:rPr>
      </w:pPr>
      <w:r w:rsidRPr="00E07CAD">
        <w:rPr>
          <w:bCs/>
          <w:spacing w:val="-1"/>
          <w:sz w:val="20"/>
          <w:szCs w:val="20"/>
        </w:rPr>
        <w:t xml:space="preserve">        </w:t>
      </w:r>
      <w:r w:rsidRPr="00E07CAD">
        <w:rPr>
          <w:sz w:val="20"/>
          <w:szCs w:val="20"/>
        </w:rPr>
        <w:t>В соответствии с бюджетным кодексом Российской Федерации, Уставом Залучского сельского поселения              Совет депутатов Залучского сельского поселения РЕШИЛ:</w:t>
      </w:r>
    </w:p>
    <w:p w:rsidR="00E07CAD" w:rsidRPr="00E07CAD" w:rsidRDefault="00E07CAD" w:rsidP="00E07CAD">
      <w:pPr>
        <w:shd w:val="clear" w:color="auto" w:fill="FFFFFF"/>
        <w:ind w:firstLine="708"/>
        <w:jc w:val="both"/>
        <w:rPr>
          <w:bCs/>
          <w:spacing w:val="-1"/>
          <w:sz w:val="20"/>
          <w:szCs w:val="20"/>
        </w:rPr>
      </w:pPr>
      <w:r w:rsidRPr="00E07CAD">
        <w:rPr>
          <w:color w:val="000000"/>
          <w:spacing w:val="-3"/>
          <w:sz w:val="20"/>
          <w:szCs w:val="20"/>
        </w:rPr>
        <w:t xml:space="preserve">1. Внести изменения в решение Совета депутатов Залучского сельского поселения от 27.12.2019  № 204 «О Бюджете  Залучского сельского  поселения </w:t>
      </w:r>
      <w:r w:rsidRPr="00E07CAD">
        <w:rPr>
          <w:bCs/>
          <w:spacing w:val="-1"/>
          <w:sz w:val="20"/>
          <w:szCs w:val="20"/>
        </w:rPr>
        <w:t>на 2020 год и на плановый период 2021 и 2022 годов</w:t>
      </w:r>
      <w:r w:rsidRPr="00E07CAD">
        <w:rPr>
          <w:color w:val="000000"/>
          <w:spacing w:val="-3"/>
          <w:sz w:val="20"/>
          <w:szCs w:val="20"/>
        </w:rPr>
        <w:t>»:</w:t>
      </w:r>
    </w:p>
    <w:p w:rsidR="00E07CAD" w:rsidRPr="00E07CAD" w:rsidRDefault="00E07CAD" w:rsidP="00E07CAD">
      <w:pPr>
        <w:pStyle w:val="ConsPlusNormal2"/>
        <w:rPr>
          <w:rFonts w:ascii="Times New Roman" w:hAnsi="Times New Roman" w:cs="Times New Roman"/>
          <w:bCs/>
          <w:szCs w:val="20"/>
        </w:rPr>
      </w:pPr>
      <w:r w:rsidRPr="00E07CAD">
        <w:rPr>
          <w:rFonts w:ascii="Times New Roman" w:hAnsi="Times New Roman" w:cs="Times New Roman"/>
          <w:bCs/>
          <w:szCs w:val="20"/>
        </w:rPr>
        <w:t>1.1. Изложить в следующей редакции приложения:</w:t>
      </w:r>
    </w:p>
    <w:p w:rsidR="00E07CAD" w:rsidRPr="00E07CAD" w:rsidRDefault="00E07CAD" w:rsidP="00E07CAD">
      <w:pPr>
        <w:pStyle w:val="ConsPlusNormal2"/>
        <w:jc w:val="both"/>
        <w:rPr>
          <w:rFonts w:ascii="Times New Roman" w:hAnsi="Times New Roman" w:cs="Times New Roman"/>
          <w:bCs/>
          <w:szCs w:val="20"/>
        </w:rPr>
      </w:pPr>
      <w:r w:rsidRPr="00E07CAD">
        <w:rPr>
          <w:rFonts w:ascii="Times New Roman" w:hAnsi="Times New Roman" w:cs="Times New Roman"/>
          <w:bCs/>
          <w:szCs w:val="20"/>
        </w:rPr>
        <w:t>- приложение 1 «Прогнозируемые поступления доходов в бюджет Залучского сельского поселения на 2020 год и на плановый период 2021 и 2022 годов»;</w:t>
      </w:r>
    </w:p>
    <w:p w:rsidR="00E07CAD" w:rsidRPr="00E07CAD" w:rsidRDefault="00E07CAD" w:rsidP="00E07CAD">
      <w:pPr>
        <w:pStyle w:val="ConsPlusNormal2"/>
        <w:jc w:val="both"/>
        <w:rPr>
          <w:rFonts w:ascii="Times New Roman" w:hAnsi="Times New Roman" w:cs="Times New Roman"/>
          <w:bCs/>
          <w:szCs w:val="20"/>
        </w:rPr>
      </w:pPr>
      <w:r w:rsidRPr="00E07CAD">
        <w:rPr>
          <w:rFonts w:ascii="Times New Roman" w:hAnsi="Times New Roman" w:cs="Times New Roman"/>
          <w:bCs/>
          <w:szCs w:val="20"/>
        </w:rPr>
        <w:t>- приложение 2 «Перечень главных администраторов доходов бюджета сельского поселения»;</w:t>
      </w:r>
    </w:p>
    <w:p w:rsidR="00E07CAD" w:rsidRPr="00E07CAD" w:rsidRDefault="00E07CAD" w:rsidP="00E07CAD">
      <w:pPr>
        <w:pStyle w:val="ConsPlusNormal2"/>
        <w:jc w:val="both"/>
        <w:rPr>
          <w:rFonts w:ascii="Times New Roman" w:hAnsi="Times New Roman" w:cs="Times New Roman"/>
          <w:bCs/>
          <w:szCs w:val="20"/>
        </w:rPr>
      </w:pPr>
      <w:r w:rsidRPr="00E07CAD">
        <w:rPr>
          <w:rFonts w:ascii="Times New Roman" w:hAnsi="Times New Roman" w:cs="Times New Roman"/>
          <w:bCs/>
          <w:szCs w:val="20"/>
        </w:rPr>
        <w:t>- приложение 4 «Объем безвозмездных поступлений из бюджета муниципального района на 2020 год и на плановый период 2021 и 2022 годов»;</w:t>
      </w:r>
    </w:p>
    <w:p w:rsidR="00E07CAD" w:rsidRPr="00E07CAD" w:rsidRDefault="00E07CAD" w:rsidP="00E07CAD">
      <w:pPr>
        <w:pStyle w:val="ConsPlusNormal2"/>
        <w:jc w:val="both"/>
        <w:rPr>
          <w:rFonts w:ascii="Times New Roman" w:hAnsi="Times New Roman" w:cs="Times New Roman"/>
          <w:bCs/>
          <w:szCs w:val="20"/>
        </w:rPr>
      </w:pPr>
      <w:r w:rsidRPr="00E07CAD">
        <w:rPr>
          <w:rFonts w:ascii="Times New Roman" w:hAnsi="Times New Roman" w:cs="Times New Roman"/>
          <w:bCs/>
          <w:szCs w:val="20"/>
        </w:rPr>
        <w:t>- приложение 5 «Распределение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 и на плановый период 2021 и 2022 годов»;</w:t>
      </w:r>
    </w:p>
    <w:p w:rsidR="00E07CAD" w:rsidRPr="00E07CAD" w:rsidRDefault="00E07CAD" w:rsidP="00E07CAD">
      <w:pPr>
        <w:pStyle w:val="ConsPlusNormal2"/>
        <w:jc w:val="both"/>
        <w:rPr>
          <w:rFonts w:ascii="Times New Roman" w:hAnsi="Times New Roman" w:cs="Times New Roman"/>
          <w:bCs/>
          <w:szCs w:val="20"/>
        </w:rPr>
      </w:pPr>
      <w:r w:rsidRPr="00E07CAD">
        <w:rPr>
          <w:rFonts w:ascii="Times New Roman" w:hAnsi="Times New Roman" w:cs="Times New Roman"/>
          <w:bCs/>
          <w:szCs w:val="20"/>
        </w:rPr>
        <w:t>- приложение 6 «Ведомственная структура расходов бюджета Залучского сельского поселения на 2020 год и на плановый период 2021 и 2022 годов.</w:t>
      </w:r>
    </w:p>
    <w:p w:rsidR="00E07CAD" w:rsidRPr="00E07CAD" w:rsidRDefault="00E07CAD" w:rsidP="00136759">
      <w:pPr>
        <w:pStyle w:val="ConsPlusNormal2"/>
        <w:jc w:val="both"/>
        <w:rPr>
          <w:rFonts w:ascii="Times New Roman" w:hAnsi="Times New Roman" w:cs="Times New Roman"/>
          <w:bCs/>
          <w:szCs w:val="20"/>
        </w:rPr>
      </w:pPr>
      <w:r w:rsidRPr="00E07CAD">
        <w:rPr>
          <w:rFonts w:ascii="Times New Roman" w:hAnsi="Times New Roman" w:cs="Times New Roman"/>
          <w:bCs/>
          <w:szCs w:val="20"/>
        </w:rPr>
        <w:t>.2. Опубликовать решение в газете «Залучский вестник».</w:t>
      </w:r>
    </w:p>
    <w:p w:rsidR="00E07CAD" w:rsidRPr="00E07CAD" w:rsidRDefault="00E07CAD" w:rsidP="00E07CAD">
      <w:pPr>
        <w:tabs>
          <w:tab w:val="left" w:pos="5325"/>
        </w:tabs>
        <w:rPr>
          <w:b/>
          <w:sz w:val="20"/>
          <w:szCs w:val="20"/>
        </w:rPr>
        <w:sectPr w:rsidR="00E07CAD" w:rsidRPr="00E07CAD" w:rsidSect="00136759">
          <w:headerReference w:type="default" r:id="rId19"/>
          <w:pgSz w:w="16840" w:h="11907" w:orient="landscape" w:code="9"/>
          <w:pgMar w:top="567" w:right="567" w:bottom="1134" w:left="567" w:header="720" w:footer="720" w:gutter="0"/>
          <w:paperSrc w:first="4" w:other="4"/>
          <w:cols w:space="720"/>
          <w:titlePg/>
          <w:docGrid w:linePitch="326"/>
        </w:sectPr>
      </w:pPr>
      <w:r w:rsidRPr="00E07CAD">
        <w:rPr>
          <w:b/>
          <w:sz w:val="20"/>
          <w:szCs w:val="20"/>
        </w:rPr>
        <w:t>Глава сельского  поселения                                                   В.А.Кондратьев</w:t>
      </w:r>
    </w:p>
    <w:tbl>
      <w:tblPr>
        <w:tblW w:w="10080" w:type="dxa"/>
        <w:tblInd w:w="96" w:type="dxa"/>
        <w:tblLook w:val="0000"/>
      </w:tblPr>
      <w:tblGrid>
        <w:gridCol w:w="4580"/>
        <w:gridCol w:w="1960"/>
        <w:gridCol w:w="1220"/>
        <w:gridCol w:w="1140"/>
        <w:gridCol w:w="1180"/>
      </w:tblGrid>
      <w:tr w:rsidR="00E07CAD" w:rsidRPr="00E07CAD" w:rsidTr="00E07CAD">
        <w:trPr>
          <w:trHeight w:val="264"/>
        </w:trPr>
        <w:tc>
          <w:tcPr>
            <w:tcW w:w="10080" w:type="dxa"/>
            <w:gridSpan w:val="5"/>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lastRenderedPageBreak/>
              <w:t xml:space="preserve">                                             Приложение 1</w:t>
            </w:r>
          </w:p>
        </w:tc>
      </w:tr>
      <w:tr w:rsidR="00E07CAD" w:rsidRPr="00E07CAD" w:rsidTr="00E07CAD">
        <w:trPr>
          <w:trHeight w:val="276"/>
        </w:trPr>
        <w:tc>
          <w:tcPr>
            <w:tcW w:w="10080" w:type="dxa"/>
            <w:gridSpan w:val="5"/>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t xml:space="preserve">      к  решению Совета депутатов  </w:t>
            </w:r>
          </w:p>
        </w:tc>
      </w:tr>
      <w:tr w:rsidR="00E07CAD" w:rsidRPr="00E07CAD" w:rsidTr="00E07CAD">
        <w:trPr>
          <w:trHeight w:val="276"/>
        </w:trPr>
        <w:tc>
          <w:tcPr>
            <w:tcW w:w="10080" w:type="dxa"/>
            <w:gridSpan w:val="5"/>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t xml:space="preserve">                               «О бюджете Залучского сельского поселения</w:t>
            </w:r>
          </w:p>
        </w:tc>
      </w:tr>
      <w:tr w:rsidR="00E07CAD" w:rsidRPr="00E07CAD" w:rsidTr="00E07CAD">
        <w:trPr>
          <w:trHeight w:val="276"/>
        </w:trPr>
        <w:tc>
          <w:tcPr>
            <w:tcW w:w="10080" w:type="dxa"/>
            <w:gridSpan w:val="5"/>
            <w:tcBorders>
              <w:top w:val="nil"/>
              <w:left w:val="nil"/>
              <w:bottom w:val="nil"/>
              <w:right w:val="nil"/>
            </w:tcBorders>
            <w:shd w:val="clear" w:color="auto" w:fill="auto"/>
            <w:noWrap/>
            <w:vAlign w:val="bottom"/>
          </w:tcPr>
          <w:p w:rsidR="00E07CAD" w:rsidRPr="00E07CAD" w:rsidRDefault="00E07CAD" w:rsidP="00E07CAD">
            <w:pPr>
              <w:jc w:val="center"/>
              <w:rPr>
                <w:rFonts w:ascii="Calibri" w:hAnsi="Calibri" w:cs="Arial CYR"/>
                <w:color w:val="000000"/>
                <w:sz w:val="20"/>
                <w:szCs w:val="20"/>
              </w:rPr>
            </w:pPr>
            <w:r w:rsidRPr="00E07CAD">
              <w:rPr>
                <w:rFonts w:ascii="Calibri" w:hAnsi="Calibri" w:cs="Arial CYR"/>
                <w:color w:val="000000"/>
                <w:sz w:val="20"/>
                <w:szCs w:val="20"/>
              </w:rPr>
              <w:t xml:space="preserve">                                                                                         на 2020 год и плановый период 2021 и 2022 годов»</w:t>
            </w:r>
          </w:p>
        </w:tc>
      </w:tr>
      <w:tr w:rsidR="00E07CAD" w:rsidRPr="00E07CAD" w:rsidTr="00E07CAD">
        <w:trPr>
          <w:trHeight w:val="264"/>
        </w:trPr>
        <w:tc>
          <w:tcPr>
            <w:tcW w:w="10080" w:type="dxa"/>
            <w:gridSpan w:val="5"/>
            <w:tcBorders>
              <w:top w:val="nil"/>
              <w:left w:val="nil"/>
              <w:bottom w:val="nil"/>
              <w:right w:val="nil"/>
            </w:tcBorders>
            <w:shd w:val="clear" w:color="auto" w:fill="auto"/>
            <w:vAlign w:val="bottom"/>
          </w:tcPr>
          <w:p w:rsidR="00E07CAD" w:rsidRPr="00E07CAD" w:rsidRDefault="00E07CAD" w:rsidP="00E07CAD">
            <w:pPr>
              <w:rPr>
                <w:rFonts w:ascii="Yandex-sans" w:hAnsi="Yandex-sans" w:cs="Arial CYR"/>
                <w:b/>
                <w:bCs/>
                <w:color w:val="000000"/>
                <w:sz w:val="20"/>
                <w:szCs w:val="20"/>
              </w:rPr>
            </w:pPr>
            <w:r w:rsidRPr="00E07CAD">
              <w:rPr>
                <w:rFonts w:ascii="Yandex-sans" w:hAnsi="Yandex-sans" w:cs="Arial CYR"/>
                <w:b/>
                <w:bCs/>
                <w:color w:val="000000"/>
                <w:sz w:val="20"/>
                <w:szCs w:val="20"/>
              </w:rPr>
              <w:t xml:space="preserve">                Прогнозируемые поступления доходов в бюджет Залучского сельского</w:t>
            </w:r>
          </w:p>
        </w:tc>
      </w:tr>
      <w:tr w:rsidR="00E07CAD" w:rsidRPr="00E07CAD" w:rsidTr="00E07CAD">
        <w:trPr>
          <w:trHeight w:val="264"/>
        </w:trPr>
        <w:tc>
          <w:tcPr>
            <w:tcW w:w="10080" w:type="dxa"/>
            <w:gridSpan w:val="5"/>
            <w:tcBorders>
              <w:top w:val="nil"/>
              <w:left w:val="nil"/>
              <w:bottom w:val="single" w:sz="4" w:space="0" w:color="auto"/>
              <w:right w:val="nil"/>
            </w:tcBorders>
            <w:shd w:val="clear" w:color="auto" w:fill="auto"/>
            <w:vAlign w:val="bottom"/>
          </w:tcPr>
          <w:p w:rsidR="00E07CAD" w:rsidRPr="00E07CAD" w:rsidRDefault="00E07CAD" w:rsidP="00E07CAD">
            <w:pPr>
              <w:rPr>
                <w:rFonts w:ascii="Yandex-sans" w:hAnsi="Yandex-sans" w:cs="Arial CYR"/>
                <w:b/>
                <w:bCs/>
                <w:color w:val="000000"/>
                <w:sz w:val="20"/>
                <w:szCs w:val="20"/>
              </w:rPr>
            </w:pPr>
            <w:r w:rsidRPr="00E07CAD">
              <w:rPr>
                <w:rFonts w:ascii="Yandex-sans" w:hAnsi="Yandex-sans" w:cs="Arial CYR"/>
                <w:b/>
                <w:bCs/>
                <w:color w:val="000000"/>
                <w:sz w:val="20"/>
                <w:szCs w:val="20"/>
              </w:rPr>
              <w:t xml:space="preserve">                    поселения на 2020 год и на плановый период 2021-2022 годы</w:t>
            </w:r>
          </w:p>
        </w:tc>
      </w:tr>
      <w:tr w:rsidR="00E07CAD" w:rsidRPr="00E07CAD" w:rsidTr="00E07CAD">
        <w:trPr>
          <w:trHeight w:val="552"/>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center"/>
              <w:rPr>
                <w:sz w:val="20"/>
                <w:szCs w:val="20"/>
              </w:rPr>
            </w:pPr>
            <w:r w:rsidRPr="00E07CAD">
              <w:rPr>
                <w:sz w:val="20"/>
                <w:szCs w:val="20"/>
              </w:rPr>
              <w:t xml:space="preserve"> Наименование </w:t>
            </w:r>
          </w:p>
        </w:tc>
        <w:tc>
          <w:tcPr>
            <w:tcW w:w="1960" w:type="dxa"/>
            <w:tcBorders>
              <w:top w:val="nil"/>
              <w:left w:val="nil"/>
              <w:bottom w:val="single" w:sz="4" w:space="0" w:color="auto"/>
              <w:right w:val="single" w:sz="4" w:space="0" w:color="auto"/>
            </w:tcBorders>
            <w:shd w:val="clear" w:color="auto" w:fill="auto"/>
          </w:tcPr>
          <w:p w:rsidR="00E07CAD" w:rsidRPr="00E07CAD" w:rsidRDefault="00E07CAD" w:rsidP="00E07CAD">
            <w:pPr>
              <w:jc w:val="center"/>
              <w:rPr>
                <w:sz w:val="20"/>
                <w:szCs w:val="20"/>
              </w:rPr>
            </w:pPr>
            <w:r w:rsidRPr="00E07CAD">
              <w:rPr>
                <w:sz w:val="20"/>
                <w:szCs w:val="20"/>
              </w:rPr>
              <w:t xml:space="preserve">Код бюджетной классификации </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2020 год</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2021 год</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2022 год</w:t>
            </w:r>
          </w:p>
        </w:tc>
      </w:tr>
      <w:tr w:rsidR="00E07CAD" w:rsidRPr="00E07CAD" w:rsidTr="00E07CAD">
        <w:trPr>
          <w:trHeight w:val="276"/>
        </w:trPr>
        <w:tc>
          <w:tcPr>
            <w:tcW w:w="4580" w:type="dxa"/>
            <w:tcBorders>
              <w:top w:val="nil"/>
              <w:left w:val="single" w:sz="4" w:space="0" w:color="auto"/>
              <w:bottom w:val="single" w:sz="4" w:space="0" w:color="auto"/>
              <w:right w:val="single" w:sz="4" w:space="0" w:color="auto"/>
            </w:tcBorders>
            <w:shd w:val="clear" w:color="auto" w:fill="auto"/>
            <w:noWrap/>
          </w:tcPr>
          <w:p w:rsidR="00E07CAD" w:rsidRPr="00E07CAD" w:rsidRDefault="00E07CAD" w:rsidP="00E07CAD">
            <w:pPr>
              <w:rPr>
                <w:b/>
                <w:bCs/>
                <w:sz w:val="20"/>
                <w:szCs w:val="20"/>
              </w:rPr>
            </w:pPr>
            <w:r w:rsidRPr="00E07CAD">
              <w:rPr>
                <w:b/>
                <w:bCs/>
                <w:sz w:val="20"/>
                <w:szCs w:val="20"/>
              </w:rPr>
              <w:t>ДОХОДЫ, ВСЕГО</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 xml:space="preserve"> </w:t>
            </w:r>
          </w:p>
        </w:tc>
        <w:tc>
          <w:tcPr>
            <w:tcW w:w="122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15 887,1</w:t>
            </w:r>
          </w:p>
        </w:tc>
        <w:tc>
          <w:tcPr>
            <w:tcW w:w="114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12 841,8</w:t>
            </w:r>
          </w:p>
        </w:tc>
        <w:tc>
          <w:tcPr>
            <w:tcW w:w="11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12 888,3</w:t>
            </w:r>
          </w:p>
        </w:tc>
      </w:tr>
      <w:tr w:rsidR="00E07CAD" w:rsidRPr="00E07CAD" w:rsidTr="00E07CAD">
        <w:trPr>
          <w:trHeight w:val="300"/>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Налоговые и неналоговые доходы</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10000000000000000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2 448,8</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2 493,1</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2 559,7</w:t>
            </w:r>
          </w:p>
        </w:tc>
      </w:tr>
      <w:tr w:rsidR="00E07CAD" w:rsidRPr="00E07CAD" w:rsidTr="00E07CAD">
        <w:trPr>
          <w:trHeight w:val="312"/>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Безвозмездные поступления</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20000000000000000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13 438,3</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10 348,7</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10 328,6</w:t>
            </w:r>
          </w:p>
        </w:tc>
      </w:tr>
      <w:tr w:rsidR="00E07CAD" w:rsidRPr="00E07CAD" w:rsidTr="00E07CAD">
        <w:trPr>
          <w:trHeight w:val="264"/>
        </w:trPr>
        <w:tc>
          <w:tcPr>
            <w:tcW w:w="4580" w:type="dxa"/>
            <w:vMerge w:val="restart"/>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Безвозмездные поступления от других бюджетов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20200000000000000</w:t>
            </w:r>
          </w:p>
        </w:tc>
        <w:tc>
          <w:tcPr>
            <w:tcW w:w="122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13 438,3</w:t>
            </w:r>
          </w:p>
        </w:tc>
        <w:tc>
          <w:tcPr>
            <w:tcW w:w="114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10 348,7</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10 328,6</w:t>
            </w:r>
          </w:p>
        </w:tc>
      </w:tr>
      <w:tr w:rsidR="00E07CAD" w:rsidRPr="00E07CAD" w:rsidTr="00E07CAD">
        <w:trPr>
          <w:trHeight w:val="264"/>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r>
      <w:tr w:rsidR="00E07CAD" w:rsidRPr="00E07CAD" w:rsidTr="00E07CAD">
        <w:trPr>
          <w:trHeight w:val="264"/>
        </w:trPr>
        <w:tc>
          <w:tcPr>
            <w:tcW w:w="4580" w:type="dxa"/>
            <w:vMerge w:val="restart"/>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Дотации бюджетам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20210000000000100</w:t>
            </w:r>
          </w:p>
        </w:tc>
        <w:tc>
          <w:tcPr>
            <w:tcW w:w="122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9 965,2</w:t>
            </w:r>
          </w:p>
        </w:tc>
        <w:tc>
          <w:tcPr>
            <w:tcW w:w="114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8 120,9</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8 096,5</w:t>
            </w:r>
          </w:p>
        </w:tc>
      </w:tr>
      <w:tr w:rsidR="00E07CAD" w:rsidRPr="00E07CAD" w:rsidTr="00E07CAD">
        <w:trPr>
          <w:trHeight w:val="264"/>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r>
      <w:tr w:rsidR="00E07CAD" w:rsidRPr="00E07CAD" w:rsidTr="00E07CAD">
        <w:trPr>
          <w:trHeight w:val="324"/>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Дотации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20215001100000100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9 965,2</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8 120,9</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8 096,5</w:t>
            </w:r>
          </w:p>
        </w:tc>
      </w:tr>
      <w:tr w:rsidR="00E07CAD" w:rsidRPr="00E07CAD" w:rsidTr="00E07CAD">
        <w:trPr>
          <w:trHeight w:val="264"/>
        </w:trPr>
        <w:tc>
          <w:tcPr>
            <w:tcW w:w="4580" w:type="dxa"/>
            <w:vMerge w:val="restart"/>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Дотации бюджетам сельских поселений на выравнивание бюджетной обеспеченности</w:t>
            </w:r>
          </w:p>
        </w:tc>
        <w:tc>
          <w:tcPr>
            <w:tcW w:w="196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20215001100000100</w:t>
            </w:r>
          </w:p>
        </w:tc>
        <w:tc>
          <w:tcPr>
            <w:tcW w:w="122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9 965,2</w:t>
            </w:r>
          </w:p>
        </w:tc>
        <w:tc>
          <w:tcPr>
            <w:tcW w:w="114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8 120,9</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8 096,5</w:t>
            </w:r>
          </w:p>
        </w:tc>
      </w:tr>
      <w:tr w:rsidR="00E07CAD" w:rsidRPr="00E07CAD" w:rsidTr="00E07CAD">
        <w:trPr>
          <w:trHeight w:val="264"/>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r>
      <w:tr w:rsidR="00E07CAD" w:rsidRPr="00E07CAD" w:rsidTr="00E07CAD">
        <w:trPr>
          <w:trHeight w:val="264"/>
        </w:trPr>
        <w:tc>
          <w:tcPr>
            <w:tcW w:w="4580" w:type="dxa"/>
            <w:vMerge w:val="restart"/>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Субсидии бюджетам на реализацию целевых программ</w:t>
            </w:r>
          </w:p>
        </w:tc>
        <w:tc>
          <w:tcPr>
            <w:tcW w:w="196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20220000000000100</w:t>
            </w:r>
          </w:p>
        </w:tc>
        <w:tc>
          <w:tcPr>
            <w:tcW w:w="122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3 211,1</w:t>
            </w:r>
          </w:p>
        </w:tc>
        <w:tc>
          <w:tcPr>
            <w:tcW w:w="114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2 044,4</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2 045,4</w:t>
            </w:r>
          </w:p>
        </w:tc>
      </w:tr>
      <w:tr w:rsidR="00E07CAD" w:rsidRPr="00E07CAD" w:rsidTr="00E07CAD">
        <w:trPr>
          <w:trHeight w:val="300"/>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r>
      <w:tr w:rsidR="00E07CAD" w:rsidRPr="00E07CAD" w:rsidTr="00E07CAD">
        <w:trPr>
          <w:trHeight w:val="804"/>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Субсидии бюджетам поселений на капитальный ремонт и ремонт автомобильных дорог общего пользования населенных пунктов</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20229999100000100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1 754,0</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1 754,0</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1 754,0</w:t>
            </w:r>
          </w:p>
        </w:tc>
      </w:tr>
      <w:tr w:rsidR="00E07CAD" w:rsidRPr="00E07CAD" w:rsidTr="00E07CAD">
        <w:trPr>
          <w:trHeight w:val="804"/>
        </w:trPr>
        <w:tc>
          <w:tcPr>
            <w:tcW w:w="4580" w:type="dxa"/>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1960" w:type="dxa"/>
            <w:tcBorders>
              <w:top w:val="nil"/>
              <w:left w:val="nil"/>
              <w:bottom w:val="nil"/>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20225567100000150</w:t>
            </w:r>
          </w:p>
        </w:tc>
        <w:tc>
          <w:tcPr>
            <w:tcW w:w="122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280,0</w:t>
            </w:r>
          </w:p>
        </w:tc>
        <w:tc>
          <w:tcPr>
            <w:tcW w:w="114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c>
          <w:tcPr>
            <w:tcW w:w="118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r>
      <w:tr w:rsidR="00E07CAD" w:rsidRPr="00E07CAD" w:rsidTr="00E07CAD">
        <w:trPr>
          <w:trHeight w:val="1008"/>
        </w:trPr>
        <w:tc>
          <w:tcPr>
            <w:tcW w:w="4580" w:type="dxa"/>
            <w:tcBorders>
              <w:top w:val="nil"/>
              <w:left w:val="single" w:sz="4" w:space="0" w:color="auto"/>
              <w:bottom w:val="single" w:sz="4" w:space="0" w:color="auto"/>
              <w:right w:val="nil"/>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1960" w:type="dxa"/>
            <w:tcBorders>
              <w:top w:val="single" w:sz="4" w:space="0" w:color="auto"/>
              <w:left w:val="single" w:sz="4" w:space="0" w:color="auto"/>
              <w:bottom w:val="nil"/>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20225299100000150</w:t>
            </w:r>
          </w:p>
        </w:tc>
        <w:tc>
          <w:tcPr>
            <w:tcW w:w="122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886,7</w:t>
            </w:r>
          </w:p>
        </w:tc>
        <w:tc>
          <w:tcPr>
            <w:tcW w:w="114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c>
          <w:tcPr>
            <w:tcW w:w="11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r>
      <w:tr w:rsidR="00E07CAD" w:rsidRPr="00E07CAD" w:rsidTr="00E07CAD">
        <w:trPr>
          <w:trHeight w:val="1680"/>
        </w:trPr>
        <w:tc>
          <w:tcPr>
            <w:tcW w:w="4580" w:type="dxa"/>
            <w:tcBorders>
              <w:top w:val="nil"/>
              <w:left w:val="single" w:sz="4" w:space="0" w:color="auto"/>
              <w:bottom w:val="single" w:sz="4" w:space="0" w:color="auto"/>
              <w:right w:val="nil"/>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Субсидии бюджетам муниципальных районов, поселений области  на обеспечение развития и укрепление материально-технической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20225467100000150</w:t>
            </w:r>
          </w:p>
        </w:tc>
        <w:tc>
          <w:tcPr>
            <w:tcW w:w="122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290,4</w:t>
            </w:r>
          </w:p>
        </w:tc>
        <w:tc>
          <w:tcPr>
            <w:tcW w:w="114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290,4</w:t>
            </w:r>
          </w:p>
        </w:tc>
        <w:tc>
          <w:tcPr>
            <w:tcW w:w="11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291,4</w:t>
            </w:r>
          </w:p>
        </w:tc>
      </w:tr>
      <w:tr w:rsidR="00E07CAD" w:rsidRPr="00E07CAD" w:rsidTr="00E07CAD">
        <w:trPr>
          <w:trHeight w:val="264"/>
        </w:trPr>
        <w:tc>
          <w:tcPr>
            <w:tcW w:w="4580" w:type="dxa"/>
            <w:vMerge w:val="restart"/>
            <w:tcBorders>
              <w:top w:val="nil"/>
              <w:left w:val="single" w:sz="4" w:space="0" w:color="auto"/>
              <w:bottom w:val="single" w:sz="4" w:space="0" w:color="000000"/>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Субвенции бюджетам бюджетной системы Российской Федерации</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tcPr>
          <w:p w:rsidR="00E07CAD" w:rsidRPr="00E07CAD" w:rsidRDefault="00E07CAD" w:rsidP="00E07CAD">
            <w:pPr>
              <w:rPr>
                <w:b/>
                <w:bCs/>
                <w:color w:val="000000"/>
                <w:sz w:val="20"/>
                <w:szCs w:val="20"/>
              </w:rPr>
            </w:pPr>
            <w:r w:rsidRPr="00E07CAD">
              <w:rPr>
                <w:b/>
                <w:bCs/>
                <w:color w:val="000000"/>
                <w:sz w:val="20"/>
                <w:szCs w:val="20"/>
              </w:rPr>
              <w:t>20230000000000100</w:t>
            </w:r>
          </w:p>
        </w:tc>
        <w:tc>
          <w:tcPr>
            <w:tcW w:w="1220" w:type="dxa"/>
            <w:vMerge w:val="restart"/>
            <w:tcBorders>
              <w:top w:val="nil"/>
              <w:left w:val="single" w:sz="4" w:space="0" w:color="auto"/>
              <w:bottom w:val="single" w:sz="4" w:space="0" w:color="000000"/>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182,6</w:t>
            </w:r>
          </w:p>
        </w:tc>
        <w:tc>
          <w:tcPr>
            <w:tcW w:w="1140" w:type="dxa"/>
            <w:vMerge w:val="restart"/>
            <w:tcBorders>
              <w:top w:val="nil"/>
              <w:left w:val="single" w:sz="4" w:space="0" w:color="auto"/>
              <w:bottom w:val="single" w:sz="4" w:space="0" w:color="000000"/>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183,4</w:t>
            </w:r>
          </w:p>
        </w:tc>
        <w:tc>
          <w:tcPr>
            <w:tcW w:w="1180" w:type="dxa"/>
            <w:vMerge w:val="restart"/>
            <w:tcBorders>
              <w:top w:val="nil"/>
              <w:left w:val="single" w:sz="4" w:space="0" w:color="auto"/>
              <w:bottom w:val="single" w:sz="4" w:space="0" w:color="000000"/>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186,7</w:t>
            </w:r>
          </w:p>
        </w:tc>
      </w:tr>
      <w:tr w:rsidR="00E07CAD" w:rsidRPr="00E07CAD" w:rsidTr="00E07CAD">
        <w:trPr>
          <w:trHeight w:val="264"/>
        </w:trPr>
        <w:tc>
          <w:tcPr>
            <w:tcW w:w="4580" w:type="dxa"/>
            <w:vMerge/>
            <w:tcBorders>
              <w:top w:val="nil"/>
              <w:left w:val="single" w:sz="4" w:space="0" w:color="auto"/>
              <w:bottom w:val="single" w:sz="4" w:space="0" w:color="000000"/>
              <w:right w:val="single" w:sz="4" w:space="0" w:color="auto"/>
            </w:tcBorders>
            <w:vAlign w:val="center"/>
          </w:tcPr>
          <w:p w:rsidR="00E07CAD" w:rsidRPr="00E07CAD" w:rsidRDefault="00E07CAD" w:rsidP="00E07CAD">
            <w:pPr>
              <w:rPr>
                <w:b/>
                <w:bCs/>
                <w:sz w:val="20"/>
                <w:szCs w:val="20"/>
              </w:rPr>
            </w:pPr>
          </w:p>
        </w:tc>
        <w:tc>
          <w:tcPr>
            <w:tcW w:w="1960" w:type="dxa"/>
            <w:vMerge/>
            <w:tcBorders>
              <w:top w:val="nil"/>
              <w:left w:val="single" w:sz="4" w:space="0" w:color="auto"/>
              <w:bottom w:val="single" w:sz="4" w:space="0" w:color="000000"/>
              <w:right w:val="single" w:sz="4" w:space="0" w:color="auto"/>
            </w:tcBorders>
            <w:vAlign w:val="center"/>
          </w:tcPr>
          <w:p w:rsidR="00E07CAD" w:rsidRPr="00E07CAD" w:rsidRDefault="00E07CAD" w:rsidP="00E07CAD">
            <w:pPr>
              <w:rPr>
                <w:b/>
                <w:bCs/>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E07CAD" w:rsidRPr="00E07CAD" w:rsidRDefault="00E07CAD" w:rsidP="00E07CAD">
            <w:pPr>
              <w:rPr>
                <w:b/>
                <w:bCs/>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E07CAD" w:rsidRPr="00E07CAD" w:rsidRDefault="00E07CAD" w:rsidP="00E07CAD">
            <w:pPr>
              <w:rPr>
                <w:b/>
                <w:bCs/>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E07CAD" w:rsidRPr="00E07CAD" w:rsidRDefault="00E07CAD" w:rsidP="00E07CAD">
            <w:pPr>
              <w:rPr>
                <w:b/>
                <w:bCs/>
                <w:sz w:val="20"/>
                <w:szCs w:val="20"/>
              </w:rPr>
            </w:pPr>
          </w:p>
        </w:tc>
      </w:tr>
      <w:tr w:rsidR="00E07CAD" w:rsidRPr="00E07CAD" w:rsidTr="00E07CAD">
        <w:trPr>
          <w:trHeight w:val="264"/>
        </w:trPr>
        <w:tc>
          <w:tcPr>
            <w:tcW w:w="4580" w:type="dxa"/>
            <w:vMerge w:val="restart"/>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6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20235118100000100</w:t>
            </w:r>
          </w:p>
        </w:tc>
        <w:tc>
          <w:tcPr>
            <w:tcW w:w="122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80,9</w:t>
            </w:r>
          </w:p>
        </w:tc>
        <w:tc>
          <w:tcPr>
            <w:tcW w:w="114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81,7</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85,0</w:t>
            </w:r>
          </w:p>
        </w:tc>
      </w:tr>
      <w:tr w:rsidR="00E07CAD" w:rsidRPr="00E07CAD" w:rsidTr="00E07CAD">
        <w:trPr>
          <w:trHeight w:val="264"/>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r>
      <w:tr w:rsidR="00E07CAD" w:rsidRPr="00E07CAD" w:rsidTr="00E07CAD">
        <w:trPr>
          <w:trHeight w:val="264"/>
        </w:trPr>
        <w:tc>
          <w:tcPr>
            <w:tcW w:w="45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96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E07CAD" w:rsidRPr="00E07CAD" w:rsidRDefault="00E07CAD" w:rsidP="00E07CAD">
            <w:pPr>
              <w:rPr>
                <w:sz w:val="20"/>
                <w:szCs w:val="20"/>
              </w:rPr>
            </w:pPr>
          </w:p>
        </w:tc>
      </w:tr>
      <w:tr w:rsidR="00E07CAD" w:rsidRPr="00E07CAD" w:rsidTr="00E07CAD">
        <w:trPr>
          <w:trHeight w:val="1066"/>
        </w:trPr>
        <w:tc>
          <w:tcPr>
            <w:tcW w:w="4580"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color w:val="000000"/>
                <w:sz w:val="20"/>
                <w:szCs w:val="20"/>
              </w:rPr>
            </w:pPr>
            <w:r w:rsidRPr="00E07CAD">
              <w:rPr>
                <w:color w:val="000000"/>
                <w:sz w:val="20"/>
                <w:szCs w:val="20"/>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19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20230024107028100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r>
      <w:tr w:rsidR="00E07CAD" w:rsidRPr="00E07CAD" w:rsidTr="00E07CAD">
        <w:trPr>
          <w:trHeight w:val="252"/>
        </w:trPr>
        <w:tc>
          <w:tcPr>
            <w:tcW w:w="4580" w:type="dxa"/>
            <w:tcBorders>
              <w:top w:val="nil"/>
              <w:left w:val="single" w:sz="4" w:space="0" w:color="auto"/>
              <w:bottom w:val="single" w:sz="4" w:space="0" w:color="auto"/>
              <w:right w:val="single" w:sz="4" w:space="0" w:color="auto"/>
            </w:tcBorders>
            <w:shd w:val="clear" w:color="auto" w:fill="FFFFFF"/>
            <w:vAlign w:val="bottom"/>
          </w:tcPr>
          <w:p w:rsidR="00E07CAD" w:rsidRPr="00E07CAD" w:rsidRDefault="00E07CAD" w:rsidP="00E07CAD">
            <w:pPr>
              <w:rPr>
                <w:b/>
                <w:bCs/>
                <w:sz w:val="20"/>
                <w:szCs w:val="20"/>
              </w:rPr>
            </w:pPr>
            <w:r w:rsidRPr="00E07CAD">
              <w:rPr>
                <w:b/>
                <w:bCs/>
                <w:sz w:val="20"/>
                <w:szCs w:val="20"/>
              </w:rPr>
              <w:t>Иные межбюджетные трансферты</w:t>
            </w:r>
          </w:p>
        </w:tc>
        <w:tc>
          <w:tcPr>
            <w:tcW w:w="196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rPr>
                <w:b/>
                <w:bCs/>
                <w:sz w:val="20"/>
                <w:szCs w:val="20"/>
              </w:rPr>
            </w:pPr>
            <w:r w:rsidRPr="00E07CAD">
              <w:rPr>
                <w:b/>
                <w:bCs/>
                <w:sz w:val="20"/>
                <w:szCs w:val="20"/>
              </w:rPr>
              <w:t>20240000000000150</w:t>
            </w:r>
          </w:p>
        </w:tc>
        <w:tc>
          <w:tcPr>
            <w:tcW w:w="122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79,4</w:t>
            </w:r>
          </w:p>
        </w:tc>
        <w:tc>
          <w:tcPr>
            <w:tcW w:w="11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0,0</w:t>
            </w:r>
          </w:p>
        </w:tc>
        <w:tc>
          <w:tcPr>
            <w:tcW w:w="11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0,0</w:t>
            </w:r>
          </w:p>
        </w:tc>
      </w:tr>
      <w:tr w:rsidR="00E07CAD" w:rsidRPr="00E07CAD" w:rsidTr="00E07CAD">
        <w:trPr>
          <w:trHeight w:val="960"/>
        </w:trPr>
        <w:tc>
          <w:tcPr>
            <w:tcW w:w="4580" w:type="dxa"/>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color w:val="000000"/>
                <w:sz w:val="20"/>
                <w:szCs w:val="20"/>
              </w:rPr>
            </w:pPr>
            <w:r w:rsidRPr="00E07CAD">
              <w:rPr>
                <w:color w:val="000000"/>
                <w:sz w:val="20"/>
                <w:szCs w:val="20"/>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w:t>
            </w:r>
          </w:p>
        </w:tc>
        <w:tc>
          <w:tcPr>
            <w:tcW w:w="19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rPr>
                <w:sz w:val="20"/>
                <w:szCs w:val="20"/>
              </w:rPr>
            </w:pPr>
            <w:r w:rsidRPr="00E07CAD">
              <w:rPr>
                <w:sz w:val="20"/>
                <w:szCs w:val="20"/>
              </w:rPr>
              <w:t>20249999107142150</w:t>
            </w:r>
          </w:p>
        </w:tc>
        <w:tc>
          <w:tcPr>
            <w:tcW w:w="122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79,4</w:t>
            </w:r>
          </w:p>
        </w:tc>
        <w:tc>
          <w:tcPr>
            <w:tcW w:w="114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w:t>
            </w:r>
          </w:p>
        </w:tc>
      </w:tr>
    </w:tbl>
    <w:p w:rsidR="00E07CAD" w:rsidRPr="00E07CAD" w:rsidRDefault="00E07CAD" w:rsidP="00E07CAD">
      <w:pPr>
        <w:rPr>
          <w:sz w:val="20"/>
          <w:szCs w:val="20"/>
        </w:rPr>
        <w:sectPr w:rsidR="00E07CAD" w:rsidRPr="00E07CAD" w:rsidSect="00E07CAD">
          <w:pgSz w:w="11906" w:h="16838"/>
          <w:pgMar w:top="360" w:right="851" w:bottom="1134" w:left="1080" w:header="709" w:footer="709" w:gutter="0"/>
          <w:cols w:space="708"/>
          <w:docGrid w:linePitch="360"/>
        </w:sectPr>
      </w:pPr>
    </w:p>
    <w:tbl>
      <w:tblPr>
        <w:tblW w:w="10212" w:type="dxa"/>
        <w:tblInd w:w="96" w:type="dxa"/>
        <w:tblLook w:val="0000"/>
      </w:tblPr>
      <w:tblGrid>
        <w:gridCol w:w="10212"/>
      </w:tblGrid>
      <w:tr w:rsidR="00E07CAD" w:rsidRPr="00E07CAD" w:rsidTr="00E07CAD">
        <w:trPr>
          <w:trHeight w:val="264"/>
        </w:trPr>
        <w:tc>
          <w:tcPr>
            <w:tcW w:w="10212" w:type="dxa"/>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lastRenderedPageBreak/>
              <w:t xml:space="preserve">                                             Приложение 2</w:t>
            </w:r>
          </w:p>
        </w:tc>
      </w:tr>
      <w:tr w:rsidR="00E07CAD" w:rsidRPr="00E07CAD" w:rsidTr="00E07CAD">
        <w:trPr>
          <w:trHeight w:val="276"/>
        </w:trPr>
        <w:tc>
          <w:tcPr>
            <w:tcW w:w="10212" w:type="dxa"/>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t xml:space="preserve">     к решению Совета депутатов  </w:t>
            </w:r>
          </w:p>
        </w:tc>
      </w:tr>
      <w:tr w:rsidR="00E07CAD" w:rsidRPr="00E07CAD" w:rsidTr="00E07CAD">
        <w:trPr>
          <w:trHeight w:val="276"/>
        </w:trPr>
        <w:tc>
          <w:tcPr>
            <w:tcW w:w="10212" w:type="dxa"/>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t xml:space="preserve">                               «О бюджете Залучского сельского поселения</w:t>
            </w:r>
          </w:p>
        </w:tc>
      </w:tr>
      <w:tr w:rsidR="00E07CAD" w:rsidRPr="00E07CAD" w:rsidTr="00E07CAD">
        <w:trPr>
          <w:trHeight w:val="276"/>
        </w:trPr>
        <w:tc>
          <w:tcPr>
            <w:tcW w:w="10212" w:type="dxa"/>
            <w:tcBorders>
              <w:top w:val="nil"/>
              <w:left w:val="nil"/>
              <w:bottom w:val="nil"/>
              <w:right w:val="nil"/>
            </w:tcBorders>
            <w:shd w:val="clear" w:color="auto" w:fill="auto"/>
            <w:noWrap/>
            <w:vAlign w:val="bottom"/>
          </w:tcPr>
          <w:p w:rsidR="00E07CAD" w:rsidRPr="00E07CAD" w:rsidRDefault="00E07CAD" w:rsidP="00E07CAD">
            <w:pPr>
              <w:jc w:val="right"/>
              <w:rPr>
                <w:rFonts w:ascii="Calibri" w:hAnsi="Calibri" w:cs="Arial CYR"/>
                <w:color w:val="000000"/>
                <w:sz w:val="20"/>
                <w:szCs w:val="20"/>
              </w:rPr>
            </w:pPr>
            <w:r w:rsidRPr="00E07CAD">
              <w:rPr>
                <w:rFonts w:ascii="Calibri" w:hAnsi="Calibri" w:cs="Arial CYR"/>
                <w:color w:val="000000"/>
                <w:sz w:val="20"/>
                <w:szCs w:val="20"/>
              </w:rPr>
              <w:t xml:space="preserve">                                                                                         на 2020 год и плановый период 2021 и 2022 годов»</w:t>
            </w:r>
          </w:p>
        </w:tc>
      </w:tr>
    </w:tbl>
    <w:p w:rsidR="00E07CAD" w:rsidRPr="00E07CAD" w:rsidRDefault="00E07CAD" w:rsidP="00E07CAD">
      <w:pPr>
        <w:tabs>
          <w:tab w:val="left" w:pos="1985"/>
        </w:tabs>
        <w:ind w:left="709"/>
        <w:jc w:val="center"/>
        <w:rPr>
          <w:sz w:val="20"/>
          <w:szCs w:val="20"/>
        </w:rPr>
      </w:pPr>
    </w:p>
    <w:p w:rsidR="00E07CAD" w:rsidRPr="00E07CAD" w:rsidRDefault="00E07CAD" w:rsidP="00E07CAD">
      <w:pPr>
        <w:tabs>
          <w:tab w:val="left" w:pos="1985"/>
        </w:tabs>
        <w:ind w:left="709"/>
        <w:jc w:val="center"/>
        <w:rPr>
          <w:sz w:val="20"/>
          <w:szCs w:val="20"/>
        </w:rPr>
      </w:pPr>
      <w:r w:rsidRPr="00E07CAD">
        <w:rPr>
          <w:sz w:val="20"/>
          <w:szCs w:val="20"/>
        </w:rPr>
        <w:t>Перечень главных администраторов доходов</w:t>
      </w:r>
    </w:p>
    <w:p w:rsidR="00E07CAD" w:rsidRPr="00E07CAD" w:rsidRDefault="00E07CAD" w:rsidP="00E07CAD">
      <w:pPr>
        <w:tabs>
          <w:tab w:val="left" w:pos="1985"/>
        </w:tabs>
        <w:ind w:left="709"/>
        <w:jc w:val="center"/>
        <w:rPr>
          <w:sz w:val="20"/>
          <w:szCs w:val="20"/>
        </w:rPr>
      </w:pPr>
      <w:r w:rsidRPr="00E07CAD">
        <w:rPr>
          <w:sz w:val="20"/>
          <w:szCs w:val="20"/>
        </w:rPr>
        <w:t>бюджета сельского поселения</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640"/>
        <w:gridCol w:w="6840"/>
      </w:tblGrid>
      <w:tr w:rsidR="00E07CAD" w:rsidRPr="00E07CAD" w:rsidTr="00E07CAD">
        <w:trPr>
          <w:trHeight w:val="1042"/>
        </w:trPr>
        <w:tc>
          <w:tcPr>
            <w:tcW w:w="828" w:type="dxa"/>
          </w:tcPr>
          <w:p w:rsidR="00E07CAD" w:rsidRPr="00E07CAD" w:rsidRDefault="00E07CAD" w:rsidP="00E07CAD">
            <w:pPr>
              <w:rPr>
                <w:sz w:val="20"/>
                <w:szCs w:val="20"/>
              </w:rPr>
            </w:pPr>
          </w:p>
        </w:tc>
        <w:tc>
          <w:tcPr>
            <w:tcW w:w="2640"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r w:rsidRPr="00E07CAD">
              <w:rPr>
                <w:sz w:val="20"/>
                <w:szCs w:val="20"/>
              </w:rPr>
              <w:t>код</w:t>
            </w:r>
          </w:p>
        </w:tc>
        <w:tc>
          <w:tcPr>
            <w:tcW w:w="6840"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r w:rsidRPr="00E07CAD">
              <w:rPr>
                <w:sz w:val="20"/>
                <w:szCs w:val="20"/>
              </w:rPr>
              <w:t xml:space="preserve">Наименование </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p>
        </w:tc>
        <w:tc>
          <w:tcPr>
            <w:tcW w:w="6840" w:type="dxa"/>
          </w:tcPr>
          <w:p w:rsidR="00E07CAD" w:rsidRPr="00E07CAD" w:rsidRDefault="00E07CAD" w:rsidP="00E07CAD">
            <w:pPr>
              <w:jc w:val="both"/>
              <w:rPr>
                <w:sz w:val="20"/>
                <w:szCs w:val="20"/>
              </w:rPr>
            </w:pPr>
            <w:r w:rsidRPr="00E07CAD">
              <w:rPr>
                <w:sz w:val="20"/>
                <w:szCs w:val="20"/>
              </w:rPr>
              <w:t>Муниципальное учреждение Администрация Залучского сельского поселения</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ind w:right="72"/>
              <w:jc w:val="center"/>
              <w:rPr>
                <w:sz w:val="20"/>
                <w:szCs w:val="20"/>
              </w:rPr>
            </w:pPr>
            <w:r w:rsidRPr="00E07CAD">
              <w:rPr>
                <w:sz w:val="20"/>
                <w:szCs w:val="20"/>
              </w:rPr>
              <w:t>1 08 04020 10 0000 110</w:t>
            </w:r>
          </w:p>
        </w:tc>
        <w:tc>
          <w:tcPr>
            <w:tcW w:w="6840" w:type="dxa"/>
          </w:tcPr>
          <w:p w:rsidR="00E07CAD" w:rsidRPr="00E07CAD" w:rsidRDefault="00E07CAD" w:rsidP="00E07CAD">
            <w:pPr>
              <w:jc w:val="both"/>
              <w:rPr>
                <w:sz w:val="20"/>
                <w:szCs w:val="20"/>
              </w:rPr>
            </w:pPr>
            <w:r w:rsidRPr="00E07CA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1 08 04020 14 0000 110</w:t>
            </w:r>
          </w:p>
        </w:tc>
        <w:tc>
          <w:tcPr>
            <w:tcW w:w="6840" w:type="dxa"/>
          </w:tcPr>
          <w:p w:rsidR="00E07CAD" w:rsidRPr="00E07CAD" w:rsidRDefault="00E07CAD" w:rsidP="00E07CAD">
            <w:pPr>
              <w:jc w:val="both"/>
              <w:rPr>
                <w:sz w:val="20"/>
                <w:szCs w:val="20"/>
              </w:rPr>
            </w:pPr>
            <w:r w:rsidRPr="00E07CAD">
              <w:rPr>
                <w:sz w:val="20"/>
                <w:szCs w:val="20"/>
              </w:rPr>
              <w:t>Государственная пошлина за совершение  четырех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1 11 05035 10 0000 120</w:t>
            </w:r>
          </w:p>
        </w:tc>
        <w:tc>
          <w:tcPr>
            <w:tcW w:w="6840" w:type="dxa"/>
          </w:tcPr>
          <w:p w:rsidR="00E07CAD" w:rsidRPr="00E07CAD" w:rsidRDefault="00E07CAD" w:rsidP="00E07CAD">
            <w:pPr>
              <w:jc w:val="both"/>
              <w:rPr>
                <w:sz w:val="20"/>
                <w:szCs w:val="20"/>
              </w:rPr>
            </w:pPr>
            <w:r w:rsidRPr="00E07CAD">
              <w:rPr>
                <w:sz w:val="20"/>
                <w:szCs w:val="20"/>
              </w:rPr>
              <w:t>Доходы от сдачи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1 11 09045 10 0000 120</w:t>
            </w:r>
          </w:p>
        </w:tc>
        <w:tc>
          <w:tcPr>
            <w:tcW w:w="6840" w:type="dxa"/>
          </w:tcPr>
          <w:p w:rsidR="00E07CAD" w:rsidRPr="00E07CAD" w:rsidRDefault="00E07CAD" w:rsidP="00E07CAD">
            <w:pPr>
              <w:jc w:val="both"/>
              <w:rPr>
                <w:sz w:val="20"/>
                <w:szCs w:val="20"/>
              </w:rPr>
            </w:pPr>
            <w:r w:rsidRPr="00E07CAD">
              <w:rPr>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1 13 02995 10 0000 130</w:t>
            </w:r>
          </w:p>
        </w:tc>
        <w:tc>
          <w:tcPr>
            <w:tcW w:w="6840" w:type="dxa"/>
          </w:tcPr>
          <w:p w:rsidR="00E07CAD" w:rsidRPr="00E07CAD" w:rsidRDefault="00E07CAD" w:rsidP="00E07CAD">
            <w:pPr>
              <w:jc w:val="both"/>
              <w:rPr>
                <w:sz w:val="20"/>
                <w:szCs w:val="20"/>
              </w:rPr>
            </w:pPr>
            <w:r w:rsidRPr="00E07CAD">
              <w:rPr>
                <w:sz w:val="20"/>
                <w:szCs w:val="20"/>
              </w:rPr>
              <w:t>Прочие доходы от компенсации затрат бюджетов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1 14 02050 10 0000 410</w:t>
            </w:r>
          </w:p>
        </w:tc>
        <w:tc>
          <w:tcPr>
            <w:tcW w:w="6840" w:type="dxa"/>
          </w:tcPr>
          <w:p w:rsidR="00E07CAD" w:rsidRPr="00E07CAD" w:rsidRDefault="00E07CAD" w:rsidP="00E07CAD">
            <w:pPr>
              <w:jc w:val="both"/>
              <w:rPr>
                <w:sz w:val="20"/>
                <w:szCs w:val="20"/>
              </w:rPr>
            </w:pPr>
            <w:r w:rsidRPr="00E07CAD">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1 14 02052 10 0000 410</w:t>
            </w:r>
          </w:p>
        </w:tc>
        <w:tc>
          <w:tcPr>
            <w:tcW w:w="6840" w:type="dxa"/>
          </w:tcPr>
          <w:p w:rsidR="00E07CAD" w:rsidRPr="00E07CAD" w:rsidRDefault="00E07CAD" w:rsidP="00E07CAD">
            <w:pPr>
              <w:jc w:val="both"/>
              <w:rPr>
                <w:sz w:val="20"/>
                <w:szCs w:val="20"/>
              </w:rPr>
            </w:pPr>
            <w:r w:rsidRPr="00E07CAD">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1 14 02053 10 0000 410</w:t>
            </w:r>
          </w:p>
        </w:tc>
        <w:tc>
          <w:tcPr>
            <w:tcW w:w="6840" w:type="dxa"/>
          </w:tcPr>
          <w:p w:rsidR="00E07CAD" w:rsidRPr="00E07CAD" w:rsidRDefault="00E07CAD" w:rsidP="00E07CAD">
            <w:pPr>
              <w:jc w:val="both"/>
              <w:rPr>
                <w:sz w:val="20"/>
                <w:szCs w:val="20"/>
              </w:rPr>
            </w:pPr>
            <w:r w:rsidRPr="00E07CAD">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1 14 06025 10 0000 430</w:t>
            </w:r>
          </w:p>
        </w:tc>
        <w:tc>
          <w:tcPr>
            <w:tcW w:w="6840" w:type="dxa"/>
          </w:tcPr>
          <w:p w:rsidR="00E07CAD" w:rsidRPr="00E07CAD" w:rsidRDefault="00E07CAD" w:rsidP="00E07CAD">
            <w:pPr>
              <w:jc w:val="both"/>
              <w:rPr>
                <w:sz w:val="20"/>
                <w:szCs w:val="20"/>
              </w:rPr>
            </w:pPr>
            <w:r w:rsidRPr="00E07CAD">
              <w:rPr>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1 15 02050 10 0000140</w:t>
            </w:r>
          </w:p>
        </w:tc>
        <w:tc>
          <w:tcPr>
            <w:tcW w:w="6840" w:type="dxa"/>
          </w:tcPr>
          <w:p w:rsidR="00E07CAD" w:rsidRPr="00E07CAD" w:rsidRDefault="00E07CAD" w:rsidP="00E07CAD">
            <w:pPr>
              <w:jc w:val="both"/>
              <w:rPr>
                <w:sz w:val="20"/>
                <w:szCs w:val="20"/>
              </w:rPr>
            </w:pPr>
            <w:r w:rsidRPr="00E07CAD">
              <w:rPr>
                <w:sz w:val="20"/>
                <w:szCs w:val="20"/>
              </w:rPr>
              <w:t>Платежи, взимаемые органами местного самоуправления (организациями) поселений за выполнение определенных функций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rPr>
                <w:sz w:val="20"/>
                <w:szCs w:val="20"/>
              </w:rPr>
            </w:pPr>
            <w:r w:rsidRPr="00E07CAD">
              <w:rPr>
                <w:sz w:val="20"/>
                <w:szCs w:val="20"/>
              </w:rPr>
              <w:t>1 16 01157 01 0000 140</w:t>
            </w:r>
          </w:p>
        </w:tc>
        <w:tc>
          <w:tcPr>
            <w:tcW w:w="6840" w:type="dxa"/>
          </w:tcPr>
          <w:p w:rsidR="00E07CAD" w:rsidRPr="00E07CAD" w:rsidRDefault="00E07CAD" w:rsidP="00E07CAD">
            <w:pPr>
              <w:rPr>
                <w:rFonts w:eastAsia="Calibri"/>
                <w:sz w:val="20"/>
                <w:szCs w:val="20"/>
              </w:rPr>
            </w:pPr>
            <w:r w:rsidRPr="00E07CAD">
              <w:rPr>
                <w:sz w:val="20"/>
                <w:szCs w:val="20"/>
              </w:rPr>
              <w:t xml:space="preserve"> Административные штрафы, установленные </w:t>
            </w:r>
            <w:hyperlink r:id="rId20" w:history="1">
              <w:r w:rsidRPr="00E07CAD">
                <w:rPr>
                  <w:color w:val="0000FF"/>
                  <w:sz w:val="20"/>
                  <w:szCs w:val="20"/>
                  <w:u w:val="single"/>
                </w:rPr>
                <w:t>Главой 15</w:t>
              </w:r>
            </w:hyperlink>
            <w:r w:rsidRPr="00E07CAD">
              <w:rPr>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07CAD" w:rsidRPr="00E07CAD" w:rsidTr="00E07CAD">
        <w:tc>
          <w:tcPr>
            <w:tcW w:w="828"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jc w:val="center"/>
              <w:rPr>
                <w:sz w:val="20"/>
                <w:szCs w:val="20"/>
              </w:rPr>
            </w:pPr>
            <w:r w:rsidRPr="00E07CAD">
              <w:rPr>
                <w:sz w:val="20"/>
                <w:szCs w:val="20"/>
              </w:rPr>
              <w:lastRenderedPageBreak/>
              <w:t>334</w:t>
            </w:r>
          </w:p>
        </w:tc>
        <w:tc>
          <w:tcPr>
            <w:tcW w:w="2640" w:type="dxa"/>
            <w:vAlign w:val="center"/>
          </w:tcPr>
          <w:p w:rsidR="00E07CAD" w:rsidRPr="00E07CAD" w:rsidRDefault="00E07CAD" w:rsidP="00E07CAD">
            <w:pPr>
              <w:rPr>
                <w:sz w:val="20"/>
                <w:szCs w:val="20"/>
              </w:rPr>
            </w:pPr>
            <w:r w:rsidRPr="00E07CAD">
              <w:rPr>
                <w:sz w:val="20"/>
                <w:szCs w:val="20"/>
              </w:rPr>
              <w:lastRenderedPageBreak/>
              <w:t>1 16 07010 10 0000 140</w:t>
            </w:r>
          </w:p>
        </w:tc>
        <w:tc>
          <w:tcPr>
            <w:tcW w:w="6840" w:type="dxa"/>
            <w:vAlign w:val="center"/>
          </w:tcPr>
          <w:p w:rsidR="00E07CAD" w:rsidRPr="00E07CAD" w:rsidRDefault="00E07CAD" w:rsidP="00E07CAD">
            <w:pPr>
              <w:rPr>
                <w:sz w:val="20"/>
                <w:szCs w:val="20"/>
              </w:rPr>
            </w:pPr>
            <w:r w:rsidRPr="00E07CAD">
              <w:rPr>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E07CAD">
              <w:rPr>
                <w:sz w:val="20"/>
                <w:szCs w:val="20"/>
              </w:rPr>
              <w:lastRenderedPageBreak/>
              <w:t>муниципальным контрактом, заключенным муниципальным органом, казенным учреждением сельского поселения</w:t>
            </w:r>
          </w:p>
        </w:tc>
      </w:tr>
      <w:tr w:rsidR="00E07CAD" w:rsidRPr="00E07CAD" w:rsidTr="00E07CAD">
        <w:tc>
          <w:tcPr>
            <w:tcW w:w="828"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jc w:val="center"/>
              <w:rPr>
                <w:sz w:val="20"/>
                <w:szCs w:val="20"/>
              </w:rPr>
            </w:pPr>
            <w:r w:rsidRPr="00E07CAD">
              <w:rPr>
                <w:sz w:val="20"/>
                <w:szCs w:val="20"/>
              </w:rPr>
              <w:t>334</w:t>
            </w:r>
          </w:p>
        </w:tc>
        <w:tc>
          <w:tcPr>
            <w:tcW w:w="2640" w:type="dxa"/>
            <w:vAlign w:val="center"/>
          </w:tcPr>
          <w:p w:rsidR="00E07CAD" w:rsidRPr="00E07CAD" w:rsidRDefault="00E07CAD" w:rsidP="00E07CAD">
            <w:pPr>
              <w:rPr>
                <w:sz w:val="20"/>
                <w:szCs w:val="20"/>
              </w:rPr>
            </w:pPr>
            <w:r w:rsidRPr="00E07CAD">
              <w:rPr>
                <w:sz w:val="20"/>
                <w:szCs w:val="20"/>
              </w:rPr>
              <w:t>1 16 07090 10 0000 140</w:t>
            </w:r>
          </w:p>
        </w:tc>
        <w:tc>
          <w:tcPr>
            <w:tcW w:w="6840" w:type="dxa"/>
            <w:vAlign w:val="center"/>
          </w:tcPr>
          <w:p w:rsidR="00E07CAD" w:rsidRPr="00E07CAD" w:rsidRDefault="00E07CAD" w:rsidP="00E07CAD">
            <w:pPr>
              <w:rPr>
                <w:sz w:val="20"/>
                <w:szCs w:val="20"/>
              </w:rPr>
            </w:pPr>
            <w:r w:rsidRPr="00E07CAD">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07CAD" w:rsidRPr="00E07CAD" w:rsidTr="00E07CAD">
        <w:tc>
          <w:tcPr>
            <w:tcW w:w="828"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rPr>
                <w:sz w:val="20"/>
                <w:szCs w:val="20"/>
              </w:rPr>
            </w:pPr>
            <w:r w:rsidRPr="00E07CAD">
              <w:rPr>
                <w:sz w:val="20"/>
                <w:szCs w:val="20"/>
              </w:rPr>
              <w:t xml:space="preserve"> 334</w:t>
            </w:r>
          </w:p>
        </w:tc>
        <w:tc>
          <w:tcPr>
            <w:tcW w:w="2640" w:type="dxa"/>
            <w:vAlign w:val="center"/>
          </w:tcPr>
          <w:p w:rsidR="00E07CAD" w:rsidRPr="00E07CAD" w:rsidRDefault="00E07CAD" w:rsidP="00E07CAD">
            <w:pPr>
              <w:rPr>
                <w:sz w:val="20"/>
                <w:szCs w:val="20"/>
              </w:rPr>
            </w:pPr>
            <w:r w:rsidRPr="00E07CAD">
              <w:rPr>
                <w:sz w:val="20"/>
                <w:szCs w:val="20"/>
              </w:rPr>
              <w:t>1 16 10081 10 0000 140</w:t>
            </w:r>
          </w:p>
        </w:tc>
        <w:tc>
          <w:tcPr>
            <w:tcW w:w="6840" w:type="dxa"/>
            <w:vAlign w:val="center"/>
          </w:tcPr>
          <w:p w:rsidR="00E07CAD" w:rsidRPr="00E07CAD" w:rsidRDefault="00E07CAD" w:rsidP="00E07CAD">
            <w:pPr>
              <w:rPr>
                <w:sz w:val="20"/>
                <w:szCs w:val="20"/>
              </w:rPr>
            </w:pPr>
            <w:r w:rsidRPr="00E07CAD">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07CAD" w:rsidRPr="00E07CAD" w:rsidTr="00E07CAD">
        <w:tc>
          <w:tcPr>
            <w:tcW w:w="828" w:type="dxa"/>
          </w:tcPr>
          <w:p w:rsidR="00E07CAD" w:rsidRPr="00E07CAD" w:rsidRDefault="00E07CAD" w:rsidP="00E07CAD">
            <w:pPr>
              <w:jc w:val="center"/>
              <w:rPr>
                <w:sz w:val="20"/>
                <w:szCs w:val="20"/>
              </w:rPr>
            </w:pPr>
          </w:p>
          <w:p w:rsidR="00E07CAD" w:rsidRPr="00E07CAD" w:rsidRDefault="00E07CAD" w:rsidP="00E07CAD">
            <w:pPr>
              <w:jc w:val="center"/>
              <w:rPr>
                <w:sz w:val="20"/>
                <w:szCs w:val="20"/>
              </w:rPr>
            </w:pPr>
          </w:p>
          <w:p w:rsidR="00E07CAD" w:rsidRPr="00E07CAD" w:rsidRDefault="00E07CAD" w:rsidP="00E07CAD">
            <w:pPr>
              <w:jc w:val="center"/>
              <w:rPr>
                <w:sz w:val="20"/>
                <w:szCs w:val="20"/>
              </w:rPr>
            </w:pPr>
            <w:r w:rsidRPr="00E07CAD">
              <w:rPr>
                <w:sz w:val="20"/>
                <w:szCs w:val="20"/>
              </w:rPr>
              <w:t>334</w:t>
            </w:r>
          </w:p>
        </w:tc>
        <w:tc>
          <w:tcPr>
            <w:tcW w:w="2640" w:type="dxa"/>
            <w:vAlign w:val="center"/>
          </w:tcPr>
          <w:p w:rsidR="00E07CAD" w:rsidRPr="00E07CAD" w:rsidRDefault="00E07CAD" w:rsidP="00E07CAD">
            <w:pPr>
              <w:rPr>
                <w:sz w:val="20"/>
                <w:szCs w:val="20"/>
              </w:rPr>
            </w:pPr>
            <w:r w:rsidRPr="00E07CAD">
              <w:rPr>
                <w:sz w:val="20"/>
                <w:szCs w:val="20"/>
              </w:rPr>
              <w:t>1 16 10082 10 0000 140</w:t>
            </w:r>
          </w:p>
        </w:tc>
        <w:tc>
          <w:tcPr>
            <w:tcW w:w="6840" w:type="dxa"/>
            <w:vAlign w:val="center"/>
          </w:tcPr>
          <w:p w:rsidR="00E07CAD" w:rsidRPr="00E07CAD" w:rsidRDefault="00E07CAD" w:rsidP="00E07CAD">
            <w:pPr>
              <w:rPr>
                <w:sz w:val="20"/>
                <w:szCs w:val="20"/>
              </w:rPr>
            </w:pPr>
            <w:r w:rsidRPr="00E07CAD">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1 17 01050 10 0000 180</w:t>
            </w:r>
          </w:p>
        </w:tc>
        <w:tc>
          <w:tcPr>
            <w:tcW w:w="6840" w:type="dxa"/>
          </w:tcPr>
          <w:p w:rsidR="00E07CAD" w:rsidRPr="00E07CAD" w:rsidRDefault="00E07CAD" w:rsidP="00E07CAD">
            <w:pPr>
              <w:jc w:val="both"/>
              <w:rPr>
                <w:sz w:val="20"/>
                <w:szCs w:val="20"/>
              </w:rPr>
            </w:pPr>
            <w:r w:rsidRPr="00E07CAD">
              <w:rPr>
                <w:sz w:val="20"/>
                <w:szCs w:val="20"/>
              </w:rPr>
              <w:t>Невыясненные поступления, зачисляемые в бюджет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1 17 05050 10 0000 180</w:t>
            </w:r>
          </w:p>
        </w:tc>
        <w:tc>
          <w:tcPr>
            <w:tcW w:w="6840" w:type="dxa"/>
          </w:tcPr>
          <w:p w:rsidR="00E07CAD" w:rsidRPr="00E07CAD" w:rsidRDefault="00E07CAD" w:rsidP="00E07CAD">
            <w:pPr>
              <w:jc w:val="both"/>
              <w:rPr>
                <w:sz w:val="20"/>
                <w:szCs w:val="20"/>
              </w:rPr>
            </w:pPr>
            <w:r w:rsidRPr="00E07CAD">
              <w:rPr>
                <w:sz w:val="20"/>
                <w:szCs w:val="20"/>
              </w:rPr>
              <w:t>Прочие неналоговые доходы бюджетов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2 00 00000 00 0000 000</w:t>
            </w:r>
          </w:p>
        </w:tc>
        <w:tc>
          <w:tcPr>
            <w:tcW w:w="6840" w:type="dxa"/>
          </w:tcPr>
          <w:p w:rsidR="00E07CAD" w:rsidRPr="00E07CAD" w:rsidRDefault="00E07CAD" w:rsidP="00E07CAD">
            <w:pPr>
              <w:jc w:val="both"/>
              <w:rPr>
                <w:sz w:val="20"/>
                <w:szCs w:val="20"/>
              </w:rPr>
            </w:pPr>
            <w:r w:rsidRPr="00E07CAD">
              <w:rPr>
                <w:sz w:val="20"/>
                <w:szCs w:val="20"/>
              </w:rPr>
              <w:t>Безвозмездные поступления</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2 02 15001 10 0000 150</w:t>
            </w:r>
          </w:p>
        </w:tc>
        <w:tc>
          <w:tcPr>
            <w:tcW w:w="6840" w:type="dxa"/>
          </w:tcPr>
          <w:p w:rsidR="00E07CAD" w:rsidRPr="00E07CAD" w:rsidRDefault="00E07CAD" w:rsidP="00E07CAD">
            <w:pPr>
              <w:jc w:val="both"/>
              <w:rPr>
                <w:sz w:val="20"/>
                <w:szCs w:val="20"/>
              </w:rPr>
            </w:pPr>
            <w:r w:rsidRPr="00E07CAD">
              <w:rPr>
                <w:sz w:val="20"/>
                <w:szCs w:val="20"/>
              </w:rPr>
              <w:t>Дотации бюджетам поселений на выравнивание бюджетной обеспеченности из бюджета субъекта Российской Федерации</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2 02 16001 10 0000 150</w:t>
            </w:r>
          </w:p>
        </w:tc>
        <w:tc>
          <w:tcPr>
            <w:tcW w:w="6840" w:type="dxa"/>
          </w:tcPr>
          <w:p w:rsidR="00E07CAD" w:rsidRPr="00E07CAD" w:rsidRDefault="00E07CAD" w:rsidP="00E07CAD">
            <w:pPr>
              <w:jc w:val="both"/>
              <w:rPr>
                <w:sz w:val="20"/>
                <w:szCs w:val="20"/>
              </w:rPr>
            </w:pPr>
            <w:r w:rsidRPr="00E07CAD">
              <w:rPr>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r>
      <w:tr w:rsidR="00E07CAD" w:rsidRPr="00E07CAD" w:rsidTr="00E07CAD">
        <w:trPr>
          <w:trHeight w:val="645"/>
        </w:trPr>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2 02 20051 10 0000 150</w:t>
            </w:r>
          </w:p>
        </w:tc>
        <w:tc>
          <w:tcPr>
            <w:tcW w:w="6840" w:type="dxa"/>
          </w:tcPr>
          <w:p w:rsidR="00E07CAD" w:rsidRPr="00E07CAD" w:rsidRDefault="00E07CAD" w:rsidP="00E07CAD">
            <w:pPr>
              <w:jc w:val="both"/>
              <w:rPr>
                <w:sz w:val="20"/>
                <w:szCs w:val="20"/>
              </w:rPr>
            </w:pPr>
            <w:r w:rsidRPr="00E07CAD">
              <w:rPr>
                <w:sz w:val="20"/>
                <w:szCs w:val="20"/>
              </w:rPr>
              <w:t>Субсидии бюджетам сельских поселений на реализацию федеральных целевых программ</w:t>
            </w:r>
          </w:p>
        </w:tc>
      </w:tr>
      <w:tr w:rsidR="00E07CAD" w:rsidRPr="00E07CAD" w:rsidTr="00E07CAD">
        <w:trPr>
          <w:trHeight w:val="645"/>
        </w:trPr>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2 02 25299 10 0000150</w:t>
            </w:r>
          </w:p>
        </w:tc>
        <w:tc>
          <w:tcPr>
            <w:tcW w:w="6840" w:type="dxa"/>
          </w:tcPr>
          <w:p w:rsidR="00E07CAD" w:rsidRPr="00E07CAD" w:rsidRDefault="00E07CAD" w:rsidP="00E07CAD">
            <w:pPr>
              <w:jc w:val="both"/>
              <w:rPr>
                <w:sz w:val="20"/>
                <w:szCs w:val="20"/>
              </w:rPr>
            </w:pPr>
            <w:r w:rsidRPr="00E07CAD">
              <w:rPr>
                <w:sz w:val="20"/>
                <w:szCs w:val="20"/>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r>
      <w:tr w:rsidR="00E07CAD" w:rsidRPr="00E07CAD" w:rsidTr="00E07CAD">
        <w:trPr>
          <w:trHeight w:val="645"/>
        </w:trPr>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2 02 25467 10 0000 150</w:t>
            </w:r>
          </w:p>
        </w:tc>
        <w:tc>
          <w:tcPr>
            <w:tcW w:w="6840" w:type="dxa"/>
          </w:tcPr>
          <w:p w:rsidR="00E07CAD" w:rsidRPr="00E07CAD" w:rsidRDefault="00E07CAD" w:rsidP="00E07CAD">
            <w:pPr>
              <w:jc w:val="both"/>
              <w:rPr>
                <w:sz w:val="20"/>
                <w:szCs w:val="20"/>
              </w:rPr>
            </w:pPr>
            <w:r w:rsidRPr="00E07CAD">
              <w:rPr>
                <w:color w:val="000000"/>
                <w:sz w:val="20"/>
                <w:szCs w:val="20"/>
              </w:rPr>
              <w:t>Субсидии бюджетам муниципальных районов, поселений области  на обеспечение развития и укрепление материально-технической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r>
      <w:tr w:rsidR="00E07CAD" w:rsidRPr="00E07CAD" w:rsidTr="00E07CAD">
        <w:trPr>
          <w:trHeight w:val="645"/>
        </w:trPr>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2 02 25567 10 0000 150</w:t>
            </w:r>
          </w:p>
        </w:tc>
        <w:tc>
          <w:tcPr>
            <w:tcW w:w="6840" w:type="dxa"/>
          </w:tcPr>
          <w:p w:rsidR="00E07CAD" w:rsidRPr="00E07CAD" w:rsidRDefault="00E07CAD" w:rsidP="00E07CAD">
            <w:pPr>
              <w:jc w:val="both"/>
              <w:rPr>
                <w:sz w:val="20"/>
                <w:szCs w:val="20"/>
              </w:rPr>
            </w:pPr>
            <w:r w:rsidRPr="00E07CAD">
              <w:rPr>
                <w:sz w:val="20"/>
                <w:szCs w:val="20"/>
              </w:rPr>
              <w:t>Субсидии бюджетам сельских поселений на обеспечение устойчивого развития сельских территорий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2 02 29999 10 0000 150</w:t>
            </w:r>
          </w:p>
        </w:tc>
        <w:tc>
          <w:tcPr>
            <w:tcW w:w="6840" w:type="dxa"/>
          </w:tcPr>
          <w:p w:rsidR="00E07CAD" w:rsidRPr="00E07CAD" w:rsidRDefault="00E07CAD" w:rsidP="00E07CAD">
            <w:pPr>
              <w:jc w:val="both"/>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2 02 29999 10 0185 150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2 02 29999 10 7152 150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2 02 29999 10 7155 150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2 02 29999 10 7209 150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2 02 29999 10 7219 150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2 02 29999 10 7228 150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2 02 29999 10 7526 150</w:t>
            </w:r>
          </w:p>
        </w:tc>
        <w:tc>
          <w:tcPr>
            <w:tcW w:w="6840" w:type="dxa"/>
          </w:tcPr>
          <w:p w:rsidR="00E07CAD" w:rsidRPr="00E07CAD" w:rsidRDefault="00E07CAD" w:rsidP="00E07CAD">
            <w:pPr>
              <w:rPr>
                <w:sz w:val="20"/>
                <w:szCs w:val="20"/>
              </w:rPr>
            </w:pPr>
            <w:r w:rsidRPr="00E07CAD">
              <w:rPr>
                <w:sz w:val="20"/>
                <w:szCs w:val="20"/>
              </w:rPr>
              <w:t>Прочие субсидии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2 02 30024 10 0000 150</w:t>
            </w:r>
          </w:p>
        </w:tc>
        <w:tc>
          <w:tcPr>
            <w:tcW w:w="6840" w:type="dxa"/>
          </w:tcPr>
          <w:p w:rsidR="00E07CAD" w:rsidRPr="00E07CAD" w:rsidRDefault="00E07CAD" w:rsidP="00E07CAD">
            <w:pPr>
              <w:jc w:val="both"/>
              <w:rPr>
                <w:sz w:val="20"/>
                <w:szCs w:val="20"/>
              </w:rPr>
            </w:pPr>
            <w:r w:rsidRPr="00E07CAD">
              <w:rPr>
                <w:sz w:val="20"/>
                <w:szCs w:val="20"/>
              </w:rPr>
              <w:t>Прочие безвозмездные поступления в бюджеты поселений от бюджетов субъектов Российской Федерации</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2 02 30024 10 7028 150</w:t>
            </w:r>
          </w:p>
        </w:tc>
        <w:tc>
          <w:tcPr>
            <w:tcW w:w="6840" w:type="dxa"/>
          </w:tcPr>
          <w:p w:rsidR="00E07CAD" w:rsidRPr="00E07CAD" w:rsidRDefault="00E07CAD" w:rsidP="00E07CAD">
            <w:pPr>
              <w:jc w:val="both"/>
              <w:rPr>
                <w:sz w:val="20"/>
                <w:szCs w:val="20"/>
              </w:rPr>
            </w:pPr>
            <w:r w:rsidRPr="00E07CAD">
              <w:rPr>
                <w:sz w:val="20"/>
                <w:szCs w:val="20"/>
              </w:rPr>
              <w:t>Субвенции бюджетам поселений на выполнение передаваемых полномочий субъектов Российской Федерации</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2 02 35118 10 0000 150</w:t>
            </w:r>
          </w:p>
        </w:tc>
        <w:tc>
          <w:tcPr>
            <w:tcW w:w="6840" w:type="dxa"/>
          </w:tcPr>
          <w:p w:rsidR="00E07CAD" w:rsidRPr="00E07CAD" w:rsidRDefault="00E07CAD" w:rsidP="00E07CAD">
            <w:pPr>
              <w:jc w:val="both"/>
              <w:rPr>
                <w:sz w:val="20"/>
                <w:szCs w:val="20"/>
              </w:rPr>
            </w:pPr>
            <w:r w:rsidRPr="00E07CAD">
              <w:rPr>
                <w:sz w:val="20"/>
                <w:szCs w:val="20"/>
              </w:rPr>
              <w:t>Субвенции на осуществление полномочий по первичному воинскому учету на территориях, где отсутствуют военные комиссариаты</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2 02 49999 10 0000 150</w:t>
            </w:r>
          </w:p>
        </w:tc>
        <w:tc>
          <w:tcPr>
            <w:tcW w:w="6840" w:type="dxa"/>
          </w:tcPr>
          <w:p w:rsidR="00E07CAD" w:rsidRPr="00E07CAD" w:rsidRDefault="00E07CAD" w:rsidP="00E07CAD">
            <w:pPr>
              <w:jc w:val="both"/>
              <w:rPr>
                <w:sz w:val="20"/>
                <w:szCs w:val="20"/>
              </w:rPr>
            </w:pPr>
            <w:r w:rsidRPr="00E07CAD">
              <w:rPr>
                <w:sz w:val="20"/>
                <w:szCs w:val="20"/>
              </w:rPr>
              <w:t>Прочие межбюджетные трансферты, передаваемые бюджетам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2 02 49999 10 7136 150</w:t>
            </w:r>
          </w:p>
        </w:tc>
        <w:tc>
          <w:tcPr>
            <w:tcW w:w="6840" w:type="dxa"/>
          </w:tcPr>
          <w:p w:rsidR="00E07CAD" w:rsidRPr="00E07CAD" w:rsidRDefault="00E07CAD" w:rsidP="00E07CAD">
            <w:pPr>
              <w:rPr>
                <w:sz w:val="20"/>
                <w:szCs w:val="20"/>
              </w:rPr>
            </w:pPr>
            <w:r w:rsidRPr="00E07CAD">
              <w:rPr>
                <w:sz w:val="20"/>
                <w:szCs w:val="20"/>
              </w:rPr>
              <w:t>Прочие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2 02 49999 10 7142 150</w:t>
            </w:r>
          </w:p>
        </w:tc>
        <w:tc>
          <w:tcPr>
            <w:tcW w:w="6840" w:type="dxa"/>
          </w:tcPr>
          <w:p w:rsidR="00E07CAD" w:rsidRPr="00E07CAD" w:rsidRDefault="00E07CAD" w:rsidP="00E07CAD">
            <w:pPr>
              <w:jc w:val="both"/>
              <w:rPr>
                <w:sz w:val="20"/>
                <w:szCs w:val="20"/>
              </w:rPr>
            </w:pPr>
            <w:r w:rsidRPr="00E07CAD">
              <w:rPr>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2 07 05020 10 0000 150</w:t>
            </w:r>
          </w:p>
        </w:tc>
        <w:tc>
          <w:tcPr>
            <w:tcW w:w="6840" w:type="dxa"/>
          </w:tcPr>
          <w:p w:rsidR="00E07CAD" w:rsidRPr="00E07CAD" w:rsidRDefault="00E07CAD" w:rsidP="00E07CAD">
            <w:pPr>
              <w:jc w:val="both"/>
              <w:rPr>
                <w:sz w:val="20"/>
                <w:szCs w:val="20"/>
              </w:rPr>
            </w:pPr>
            <w:r w:rsidRPr="00E07CAD">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lastRenderedPageBreak/>
              <w:t>334</w:t>
            </w:r>
          </w:p>
        </w:tc>
        <w:tc>
          <w:tcPr>
            <w:tcW w:w="2640" w:type="dxa"/>
          </w:tcPr>
          <w:p w:rsidR="00E07CAD" w:rsidRPr="00E07CAD" w:rsidRDefault="00E07CAD" w:rsidP="00E07CAD">
            <w:pPr>
              <w:jc w:val="center"/>
              <w:rPr>
                <w:sz w:val="20"/>
                <w:szCs w:val="20"/>
              </w:rPr>
            </w:pPr>
            <w:r w:rsidRPr="00E07CAD">
              <w:rPr>
                <w:sz w:val="20"/>
                <w:szCs w:val="20"/>
              </w:rPr>
              <w:t>2 07 05030 10 0000 150</w:t>
            </w:r>
          </w:p>
        </w:tc>
        <w:tc>
          <w:tcPr>
            <w:tcW w:w="6840" w:type="dxa"/>
          </w:tcPr>
          <w:p w:rsidR="00E07CAD" w:rsidRPr="00E07CAD" w:rsidRDefault="00E07CAD" w:rsidP="00E07CAD">
            <w:pPr>
              <w:jc w:val="both"/>
              <w:rPr>
                <w:sz w:val="20"/>
                <w:szCs w:val="20"/>
              </w:rPr>
            </w:pPr>
            <w:r w:rsidRPr="00E07CAD">
              <w:rPr>
                <w:sz w:val="20"/>
                <w:szCs w:val="20"/>
              </w:rPr>
              <w:t>Прочие безвозмездные поступления в бюджеты сельских поселений</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 xml:space="preserve">2 08 05000 10 0000 150 </w:t>
            </w:r>
          </w:p>
        </w:tc>
        <w:tc>
          <w:tcPr>
            <w:tcW w:w="6840" w:type="dxa"/>
          </w:tcPr>
          <w:p w:rsidR="00E07CAD" w:rsidRPr="00E07CAD" w:rsidRDefault="00E07CAD" w:rsidP="00E07CAD">
            <w:pPr>
              <w:jc w:val="both"/>
              <w:rPr>
                <w:sz w:val="20"/>
                <w:szCs w:val="20"/>
              </w:rPr>
            </w:pPr>
            <w:r w:rsidRPr="00E07CAD">
              <w:rPr>
                <w:sz w:val="20"/>
                <w:szCs w:val="20"/>
              </w:rPr>
              <w:t xml:space="preserve">Перечисление из бюджетов поселений (в бюджет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излишние взысканные суммы </w:t>
            </w:r>
          </w:p>
        </w:tc>
      </w:tr>
      <w:tr w:rsidR="00E07CAD" w:rsidRPr="00E07CAD" w:rsidTr="00E07CAD">
        <w:tc>
          <w:tcPr>
            <w:tcW w:w="828" w:type="dxa"/>
          </w:tcPr>
          <w:p w:rsidR="00E07CAD" w:rsidRPr="00E07CAD" w:rsidRDefault="00E07CAD" w:rsidP="00E07CAD">
            <w:pPr>
              <w:jc w:val="center"/>
              <w:rPr>
                <w:sz w:val="20"/>
                <w:szCs w:val="20"/>
              </w:rPr>
            </w:pPr>
            <w:r w:rsidRPr="00E07CAD">
              <w:rPr>
                <w:sz w:val="20"/>
                <w:szCs w:val="20"/>
              </w:rPr>
              <w:t>334</w:t>
            </w:r>
          </w:p>
        </w:tc>
        <w:tc>
          <w:tcPr>
            <w:tcW w:w="2640" w:type="dxa"/>
          </w:tcPr>
          <w:p w:rsidR="00E07CAD" w:rsidRPr="00E07CAD" w:rsidRDefault="00E07CAD" w:rsidP="00E07CAD">
            <w:pPr>
              <w:jc w:val="center"/>
              <w:rPr>
                <w:sz w:val="20"/>
                <w:szCs w:val="20"/>
              </w:rPr>
            </w:pPr>
            <w:r w:rsidRPr="00E07CAD">
              <w:rPr>
                <w:sz w:val="20"/>
                <w:szCs w:val="20"/>
              </w:rPr>
              <w:t>2 19 05000 10 0000 150</w:t>
            </w:r>
          </w:p>
        </w:tc>
        <w:tc>
          <w:tcPr>
            <w:tcW w:w="6840" w:type="dxa"/>
          </w:tcPr>
          <w:p w:rsidR="00E07CAD" w:rsidRPr="00E07CAD" w:rsidRDefault="00E07CAD" w:rsidP="00E07CAD">
            <w:pPr>
              <w:jc w:val="both"/>
              <w:rPr>
                <w:sz w:val="20"/>
                <w:szCs w:val="20"/>
              </w:rPr>
            </w:pPr>
            <w:r w:rsidRPr="00E07CAD">
              <w:rPr>
                <w:sz w:val="20"/>
                <w:szCs w:val="20"/>
              </w:rPr>
              <w:t>Возврат остатков субсидий и субвенций и иных межбюджетных трансфертов, имеющих целевое назначение, прошлых лет бюджетов поселений</w:t>
            </w:r>
          </w:p>
        </w:tc>
      </w:tr>
    </w:tbl>
    <w:p w:rsidR="00E07CAD" w:rsidRPr="00E07CAD" w:rsidRDefault="00E07CAD" w:rsidP="00E07CAD">
      <w:pPr>
        <w:rPr>
          <w:sz w:val="20"/>
          <w:szCs w:val="20"/>
        </w:rPr>
      </w:pPr>
    </w:p>
    <w:p w:rsidR="00E07CAD" w:rsidRPr="00E07CAD" w:rsidRDefault="00E07CAD" w:rsidP="00E07CAD">
      <w:pPr>
        <w:rPr>
          <w:sz w:val="20"/>
          <w:szCs w:val="20"/>
        </w:rPr>
      </w:pPr>
      <w:r w:rsidRPr="00E07CAD">
        <w:rPr>
          <w:sz w:val="20"/>
          <w:szCs w:val="20"/>
        </w:rPr>
        <w:br w:type="page"/>
      </w:r>
    </w:p>
    <w:tbl>
      <w:tblPr>
        <w:tblW w:w="10272" w:type="dxa"/>
        <w:tblInd w:w="96" w:type="dxa"/>
        <w:tblLook w:val="0000"/>
      </w:tblPr>
      <w:tblGrid>
        <w:gridCol w:w="7032"/>
        <w:gridCol w:w="1080"/>
        <w:gridCol w:w="1080"/>
        <w:gridCol w:w="1080"/>
      </w:tblGrid>
      <w:tr w:rsidR="00E07CAD" w:rsidRPr="00E07CAD" w:rsidTr="00E07CAD">
        <w:trPr>
          <w:trHeight w:val="276"/>
        </w:trPr>
        <w:tc>
          <w:tcPr>
            <w:tcW w:w="10272" w:type="dxa"/>
            <w:gridSpan w:val="4"/>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lastRenderedPageBreak/>
              <w:t>Приложение 4</w:t>
            </w:r>
          </w:p>
        </w:tc>
      </w:tr>
      <w:tr w:rsidR="00E07CAD" w:rsidRPr="00E07CAD" w:rsidTr="00E07CAD">
        <w:trPr>
          <w:trHeight w:val="276"/>
        </w:trPr>
        <w:tc>
          <w:tcPr>
            <w:tcW w:w="10272" w:type="dxa"/>
            <w:gridSpan w:val="4"/>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к решению Совета депутатов</w:t>
            </w:r>
          </w:p>
        </w:tc>
      </w:tr>
      <w:tr w:rsidR="00E07CAD" w:rsidRPr="00E07CAD" w:rsidTr="00E07CAD">
        <w:trPr>
          <w:trHeight w:val="276"/>
        </w:trPr>
        <w:tc>
          <w:tcPr>
            <w:tcW w:w="10272" w:type="dxa"/>
            <w:gridSpan w:val="4"/>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 xml:space="preserve"> «О бюджете Залучского сельского поселения </w:t>
            </w:r>
          </w:p>
        </w:tc>
      </w:tr>
      <w:tr w:rsidR="00E07CAD" w:rsidRPr="00E07CAD" w:rsidTr="00E07CAD">
        <w:trPr>
          <w:trHeight w:val="276"/>
        </w:trPr>
        <w:tc>
          <w:tcPr>
            <w:tcW w:w="10272" w:type="dxa"/>
            <w:gridSpan w:val="4"/>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на 2020 год и на плановый период 2021 и 2022 годов»</w:t>
            </w:r>
          </w:p>
        </w:tc>
      </w:tr>
      <w:tr w:rsidR="00E07CAD" w:rsidRPr="00E07CAD" w:rsidTr="00E07CAD">
        <w:trPr>
          <w:trHeight w:val="264"/>
        </w:trPr>
        <w:tc>
          <w:tcPr>
            <w:tcW w:w="10272" w:type="dxa"/>
            <w:gridSpan w:val="4"/>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Объем безвозмездных поступлений Залучского сельского поселения  из бюджета муниципального района</w:t>
            </w:r>
          </w:p>
        </w:tc>
      </w:tr>
      <w:tr w:rsidR="00E07CAD" w:rsidRPr="00E07CAD" w:rsidTr="00E07CAD">
        <w:trPr>
          <w:trHeight w:val="264"/>
        </w:trPr>
        <w:tc>
          <w:tcPr>
            <w:tcW w:w="10272" w:type="dxa"/>
            <w:gridSpan w:val="4"/>
            <w:tcBorders>
              <w:top w:val="nil"/>
              <w:left w:val="nil"/>
              <w:bottom w:val="single" w:sz="4" w:space="0" w:color="auto"/>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на 2020 год и на плановый период 2021-2022 годы</w:t>
            </w:r>
          </w:p>
        </w:tc>
      </w:tr>
      <w:tr w:rsidR="00E07CAD" w:rsidRPr="00E07CAD" w:rsidTr="00E07CAD">
        <w:trPr>
          <w:trHeight w:val="264"/>
        </w:trPr>
        <w:tc>
          <w:tcPr>
            <w:tcW w:w="7032" w:type="dxa"/>
            <w:tcBorders>
              <w:top w:val="nil"/>
              <w:left w:val="nil"/>
              <w:bottom w:val="nil"/>
              <w:right w:val="nil"/>
            </w:tcBorders>
            <w:shd w:val="clear" w:color="auto" w:fill="auto"/>
            <w:vAlign w:val="bottom"/>
          </w:tcPr>
          <w:p w:rsidR="00E07CAD" w:rsidRPr="00E07CAD" w:rsidRDefault="00E07CAD" w:rsidP="00E07CA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E07CAD" w:rsidRPr="00E07CAD" w:rsidRDefault="00E07CAD" w:rsidP="00E07CA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E07CAD" w:rsidRPr="00E07CAD" w:rsidRDefault="00E07CAD" w:rsidP="00E07CA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E07CAD" w:rsidRPr="00E07CAD" w:rsidRDefault="00E07CAD" w:rsidP="00E07CAD">
            <w:pPr>
              <w:rPr>
                <w:rFonts w:ascii="Arial CYR" w:hAnsi="Arial CYR" w:cs="Arial CYR"/>
                <w:sz w:val="20"/>
                <w:szCs w:val="20"/>
              </w:rPr>
            </w:pPr>
          </w:p>
        </w:tc>
      </w:tr>
      <w:tr w:rsidR="00E07CAD" w:rsidRPr="00E07CAD" w:rsidTr="00E07CAD">
        <w:trPr>
          <w:trHeight w:val="276"/>
        </w:trPr>
        <w:tc>
          <w:tcPr>
            <w:tcW w:w="7032" w:type="dxa"/>
            <w:vMerge w:val="restart"/>
            <w:tcBorders>
              <w:top w:val="single" w:sz="4" w:space="0" w:color="auto"/>
              <w:left w:val="single" w:sz="4" w:space="0" w:color="auto"/>
              <w:bottom w:val="single" w:sz="4" w:space="0" w:color="auto"/>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Наименование дохода</w:t>
            </w:r>
          </w:p>
        </w:tc>
        <w:tc>
          <w:tcPr>
            <w:tcW w:w="1080" w:type="dxa"/>
            <w:vMerge w:val="restart"/>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2020г</w:t>
            </w:r>
          </w:p>
        </w:tc>
        <w:tc>
          <w:tcPr>
            <w:tcW w:w="1080" w:type="dxa"/>
            <w:vMerge w:val="restart"/>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2021г</w:t>
            </w:r>
          </w:p>
        </w:tc>
        <w:tc>
          <w:tcPr>
            <w:tcW w:w="1080" w:type="dxa"/>
            <w:vMerge w:val="restart"/>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2022г</w:t>
            </w:r>
          </w:p>
        </w:tc>
      </w:tr>
      <w:tr w:rsidR="00E07CAD" w:rsidRPr="00E07CAD" w:rsidTr="00E07CAD">
        <w:trPr>
          <w:trHeight w:val="276"/>
        </w:trPr>
        <w:tc>
          <w:tcPr>
            <w:tcW w:w="7032" w:type="dxa"/>
            <w:vMerge/>
            <w:tcBorders>
              <w:top w:val="single" w:sz="4" w:space="0" w:color="auto"/>
              <w:left w:val="single" w:sz="4" w:space="0" w:color="auto"/>
              <w:bottom w:val="single" w:sz="4" w:space="0" w:color="auto"/>
              <w:right w:val="single" w:sz="4" w:space="0" w:color="auto"/>
            </w:tcBorders>
            <w:vAlign w:val="center"/>
          </w:tcPr>
          <w:p w:rsidR="00E07CAD" w:rsidRPr="00E07CAD" w:rsidRDefault="00E07CAD" w:rsidP="00E07CAD">
            <w:pPr>
              <w:rPr>
                <w:b/>
                <w:bCs/>
                <w:sz w:val="20"/>
                <w:szCs w:val="20"/>
              </w:rPr>
            </w:pPr>
          </w:p>
        </w:tc>
        <w:tc>
          <w:tcPr>
            <w:tcW w:w="1080" w:type="dxa"/>
            <w:vMerge/>
            <w:tcBorders>
              <w:top w:val="single" w:sz="4" w:space="0" w:color="auto"/>
              <w:left w:val="single" w:sz="4" w:space="0" w:color="auto"/>
              <w:bottom w:val="nil"/>
              <w:right w:val="single" w:sz="4" w:space="0" w:color="auto"/>
            </w:tcBorders>
            <w:vAlign w:val="center"/>
          </w:tcPr>
          <w:p w:rsidR="00E07CAD" w:rsidRPr="00E07CAD" w:rsidRDefault="00E07CAD" w:rsidP="00E07CAD">
            <w:pPr>
              <w:rPr>
                <w:b/>
                <w:bCs/>
                <w:sz w:val="20"/>
                <w:szCs w:val="20"/>
              </w:rPr>
            </w:pPr>
          </w:p>
        </w:tc>
        <w:tc>
          <w:tcPr>
            <w:tcW w:w="1080" w:type="dxa"/>
            <w:vMerge/>
            <w:tcBorders>
              <w:top w:val="single" w:sz="4" w:space="0" w:color="auto"/>
              <w:left w:val="single" w:sz="4" w:space="0" w:color="auto"/>
              <w:bottom w:val="nil"/>
              <w:right w:val="single" w:sz="4" w:space="0" w:color="auto"/>
            </w:tcBorders>
            <w:vAlign w:val="center"/>
          </w:tcPr>
          <w:p w:rsidR="00E07CAD" w:rsidRPr="00E07CAD" w:rsidRDefault="00E07CAD" w:rsidP="00E07CAD">
            <w:pPr>
              <w:rPr>
                <w:b/>
                <w:bCs/>
                <w:sz w:val="20"/>
                <w:szCs w:val="20"/>
              </w:rPr>
            </w:pPr>
          </w:p>
        </w:tc>
        <w:tc>
          <w:tcPr>
            <w:tcW w:w="1080" w:type="dxa"/>
            <w:vMerge/>
            <w:tcBorders>
              <w:top w:val="single" w:sz="4" w:space="0" w:color="auto"/>
              <w:left w:val="single" w:sz="4" w:space="0" w:color="auto"/>
              <w:bottom w:val="nil"/>
              <w:right w:val="single" w:sz="4" w:space="0" w:color="auto"/>
            </w:tcBorders>
            <w:vAlign w:val="center"/>
          </w:tcPr>
          <w:p w:rsidR="00E07CAD" w:rsidRPr="00E07CAD" w:rsidRDefault="00E07CAD" w:rsidP="00E07CAD">
            <w:pPr>
              <w:rPr>
                <w:b/>
                <w:bCs/>
                <w:sz w:val="20"/>
                <w:szCs w:val="20"/>
              </w:rPr>
            </w:pPr>
          </w:p>
        </w:tc>
      </w:tr>
      <w:tr w:rsidR="00E07CAD" w:rsidRPr="00E07CAD" w:rsidTr="00E07CAD">
        <w:trPr>
          <w:trHeight w:val="312"/>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b/>
                <w:bCs/>
                <w:sz w:val="20"/>
                <w:szCs w:val="20"/>
              </w:rPr>
            </w:pPr>
            <w:r w:rsidRPr="00E07CAD">
              <w:rPr>
                <w:b/>
                <w:bCs/>
                <w:sz w:val="20"/>
                <w:szCs w:val="20"/>
              </w:rPr>
              <w:t>Безвозмездные поступления</w:t>
            </w:r>
          </w:p>
        </w:tc>
        <w:tc>
          <w:tcPr>
            <w:tcW w:w="1080" w:type="dxa"/>
            <w:tcBorders>
              <w:top w:val="nil"/>
              <w:left w:val="nil"/>
              <w:bottom w:val="single" w:sz="4" w:space="0" w:color="auto"/>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13 438,3</w:t>
            </w:r>
          </w:p>
        </w:tc>
        <w:tc>
          <w:tcPr>
            <w:tcW w:w="1080" w:type="dxa"/>
            <w:tcBorders>
              <w:top w:val="nil"/>
              <w:left w:val="nil"/>
              <w:bottom w:val="single" w:sz="4" w:space="0" w:color="auto"/>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10 348,7</w:t>
            </w:r>
          </w:p>
        </w:tc>
        <w:tc>
          <w:tcPr>
            <w:tcW w:w="1080" w:type="dxa"/>
            <w:tcBorders>
              <w:top w:val="nil"/>
              <w:left w:val="nil"/>
              <w:bottom w:val="single" w:sz="4" w:space="0" w:color="auto"/>
              <w:right w:val="single" w:sz="4" w:space="0" w:color="auto"/>
            </w:tcBorders>
            <w:shd w:val="clear" w:color="auto" w:fill="auto"/>
          </w:tcPr>
          <w:p w:rsidR="00E07CAD" w:rsidRPr="00E07CAD" w:rsidRDefault="00E07CAD" w:rsidP="00E07CAD">
            <w:pPr>
              <w:jc w:val="center"/>
              <w:rPr>
                <w:b/>
                <w:bCs/>
                <w:sz w:val="20"/>
                <w:szCs w:val="20"/>
              </w:rPr>
            </w:pPr>
            <w:r w:rsidRPr="00E07CAD">
              <w:rPr>
                <w:b/>
                <w:bCs/>
                <w:sz w:val="20"/>
                <w:szCs w:val="20"/>
              </w:rPr>
              <w:t>10 328,6</w:t>
            </w:r>
          </w:p>
        </w:tc>
      </w:tr>
      <w:tr w:rsidR="00E07CAD" w:rsidRPr="00E07CAD" w:rsidTr="00E07CAD">
        <w:trPr>
          <w:trHeight w:val="612"/>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Безвозмездные поступления от других бюджетов системы Российской Федерации</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13 438,3</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10 348,7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10 328,6</w:t>
            </w:r>
          </w:p>
        </w:tc>
      </w:tr>
      <w:tr w:rsidR="00E07CAD" w:rsidRPr="00E07CAD" w:rsidTr="00E07CAD">
        <w:trPr>
          <w:trHeight w:val="624"/>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b/>
                <w:bCs/>
                <w:sz w:val="20"/>
                <w:szCs w:val="20"/>
              </w:rPr>
            </w:pPr>
            <w:r w:rsidRPr="00E07CAD">
              <w:rPr>
                <w:b/>
                <w:bCs/>
                <w:sz w:val="20"/>
                <w:szCs w:val="20"/>
              </w:rPr>
              <w:t>Дотации бюджетам субъектов Российской Федерации и муниципальным образованиям</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9965,2</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8120,9</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8096,5</w:t>
            </w:r>
          </w:p>
        </w:tc>
      </w:tr>
      <w:tr w:rsidR="00E07CAD" w:rsidRPr="00E07CAD" w:rsidTr="00E07CAD">
        <w:trPr>
          <w:trHeight w:val="936"/>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9965,2</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8120,9</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8096,5</w:t>
            </w:r>
          </w:p>
        </w:tc>
      </w:tr>
      <w:tr w:rsidR="00E07CAD" w:rsidRPr="00E07CAD" w:rsidTr="00E07CAD">
        <w:trPr>
          <w:trHeight w:val="660"/>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b/>
                <w:bCs/>
                <w:sz w:val="20"/>
                <w:szCs w:val="20"/>
              </w:rPr>
            </w:pPr>
            <w:r w:rsidRPr="00E07CAD">
              <w:rPr>
                <w:b/>
                <w:bCs/>
                <w:sz w:val="20"/>
                <w:szCs w:val="20"/>
              </w:rPr>
              <w:t>Субсидии бюджетам субъектов Российской Федерации и муниципальных образований (межбюджетные субсидии)</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3211,1</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2044,4</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2045,4</w:t>
            </w:r>
          </w:p>
        </w:tc>
      </w:tr>
      <w:tr w:rsidR="00E07CAD" w:rsidRPr="00E07CAD" w:rsidTr="00E07CAD">
        <w:trPr>
          <w:trHeight w:val="586"/>
        </w:trPr>
        <w:tc>
          <w:tcPr>
            <w:tcW w:w="7032" w:type="dxa"/>
            <w:tcBorders>
              <w:top w:val="nil"/>
              <w:left w:val="single" w:sz="4" w:space="0" w:color="auto"/>
              <w:bottom w:val="nil"/>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Субсидии бюджетам городских и сельских поселений на формирование муниципальных дорожных фондов на 2014-2023 годы</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1754,0</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1754,0</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1754,0</w:t>
            </w:r>
          </w:p>
        </w:tc>
      </w:tr>
      <w:tr w:rsidR="00E07CAD" w:rsidRPr="00E07CAD" w:rsidTr="00E07CAD">
        <w:trPr>
          <w:trHeight w:val="972"/>
        </w:trPr>
        <w:tc>
          <w:tcPr>
            <w:tcW w:w="7032" w:type="dxa"/>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Субсидии бюджетам городских и сельских поселений на обустройство и восстановление воинских захоронений на 2020год и плановый перид 2021-2022годов</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886,7</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r>
      <w:tr w:rsidR="00E07CAD" w:rsidRPr="00E07CAD" w:rsidTr="00E07CAD">
        <w:trPr>
          <w:trHeight w:val="972"/>
        </w:trPr>
        <w:tc>
          <w:tcPr>
            <w:tcW w:w="7032" w:type="dxa"/>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280,0</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0,0</w:t>
            </w:r>
          </w:p>
        </w:tc>
      </w:tr>
      <w:tr w:rsidR="00E07CAD" w:rsidRPr="00E07CAD" w:rsidTr="00E07CAD">
        <w:trPr>
          <w:trHeight w:val="1609"/>
        </w:trPr>
        <w:tc>
          <w:tcPr>
            <w:tcW w:w="7032" w:type="dxa"/>
            <w:tcBorders>
              <w:top w:val="single" w:sz="4" w:space="0" w:color="auto"/>
              <w:left w:val="single" w:sz="4" w:space="0" w:color="auto"/>
              <w:bottom w:val="nil"/>
              <w:right w:val="single" w:sz="4" w:space="0" w:color="auto"/>
            </w:tcBorders>
            <w:shd w:val="clear" w:color="auto" w:fill="auto"/>
          </w:tcPr>
          <w:p w:rsidR="00E07CAD" w:rsidRPr="00E07CAD" w:rsidRDefault="00E07CAD" w:rsidP="00E07CAD">
            <w:pPr>
              <w:jc w:val="both"/>
              <w:rPr>
                <w:sz w:val="20"/>
                <w:szCs w:val="20"/>
              </w:rPr>
            </w:pPr>
            <w:r w:rsidRPr="00E07CAD">
              <w:rPr>
                <w:color w:val="000000"/>
                <w:sz w:val="20"/>
                <w:szCs w:val="20"/>
              </w:rPr>
              <w:t>Субсидии бюджетам муниципальных районов, поселений области  на обеспечение развития и укрепление материально-технической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290,4</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290,4</w:t>
            </w:r>
          </w:p>
        </w:tc>
        <w:tc>
          <w:tcPr>
            <w:tcW w:w="1080" w:type="dxa"/>
            <w:tcBorders>
              <w:top w:val="single" w:sz="4" w:space="0" w:color="auto"/>
              <w:left w:val="nil"/>
              <w:bottom w:val="nil"/>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291,4</w:t>
            </w:r>
          </w:p>
        </w:tc>
      </w:tr>
      <w:tr w:rsidR="00E07CAD" w:rsidRPr="00E07CAD" w:rsidTr="00E07CAD">
        <w:trPr>
          <w:trHeight w:val="624"/>
        </w:trPr>
        <w:tc>
          <w:tcPr>
            <w:tcW w:w="7032" w:type="dxa"/>
            <w:tcBorders>
              <w:top w:val="single" w:sz="4" w:space="0" w:color="auto"/>
              <w:left w:val="single" w:sz="4" w:space="0" w:color="auto"/>
              <w:bottom w:val="single" w:sz="4" w:space="0" w:color="auto"/>
              <w:right w:val="single" w:sz="4" w:space="0" w:color="auto"/>
            </w:tcBorders>
            <w:shd w:val="clear" w:color="auto" w:fill="auto"/>
          </w:tcPr>
          <w:p w:rsidR="00E07CAD" w:rsidRPr="00E07CAD" w:rsidRDefault="00E07CAD" w:rsidP="00E07CAD">
            <w:pPr>
              <w:jc w:val="both"/>
              <w:rPr>
                <w:b/>
                <w:bCs/>
                <w:sz w:val="20"/>
                <w:szCs w:val="20"/>
              </w:rPr>
            </w:pPr>
            <w:r w:rsidRPr="00E07CAD">
              <w:rPr>
                <w:b/>
                <w:bCs/>
                <w:sz w:val="20"/>
                <w:szCs w:val="20"/>
              </w:rPr>
              <w:t>Субвенции бюджетам субъектов Российской Федерации и муниципальным образованиям</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182,6</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183,4</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186,7</w:t>
            </w:r>
          </w:p>
        </w:tc>
      </w:tr>
      <w:tr w:rsidR="00E07CAD" w:rsidRPr="00E07CAD" w:rsidTr="00E07CAD">
        <w:trPr>
          <w:trHeight w:val="936"/>
        </w:trPr>
        <w:tc>
          <w:tcPr>
            <w:tcW w:w="70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80,9</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81,7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85,0</w:t>
            </w:r>
          </w:p>
        </w:tc>
      </w:tr>
      <w:tr w:rsidR="00E07CAD" w:rsidRPr="00E07CAD" w:rsidTr="00E07CAD">
        <w:trPr>
          <w:trHeight w:val="536"/>
        </w:trPr>
        <w:tc>
          <w:tcPr>
            <w:tcW w:w="7032" w:type="dxa"/>
            <w:tcBorders>
              <w:top w:val="nil"/>
              <w:left w:val="single" w:sz="4" w:space="0" w:color="auto"/>
              <w:bottom w:val="nil"/>
              <w:right w:val="single" w:sz="4" w:space="0" w:color="auto"/>
            </w:tcBorders>
            <w:shd w:val="clear" w:color="auto" w:fill="auto"/>
          </w:tcPr>
          <w:p w:rsidR="00E07CAD" w:rsidRPr="00E07CAD" w:rsidRDefault="00E07CAD" w:rsidP="00E07CAD">
            <w:pPr>
              <w:jc w:val="both"/>
              <w:rPr>
                <w:b/>
                <w:bCs/>
                <w:sz w:val="20"/>
                <w:szCs w:val="20"/>
              </w:rPr>
            </w:pPr>
            <w:r w:rsidRPr="00E07CAD">
              <w:rPr>
                <w:b/>
                <w:bCs/>
                <w:sz w:val="20"/>
                <w:szCs w:val="20"/>
              </w:rPr>
              <w:t>Субвенции бюджетам сельских поселений на выполнение передаваемых полномочий субъектов Российской Федерации</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101,7</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101,7</w:t>
            </w:r>
          </w:p>
        </w:tc>
        <w:tc>
          <w:tcPr>
            <w:tcW w:w="1080" w:type="dxa"/>
            <w:tcBorders>
              <w:top w:val="nil"/>
              <w:left w:val="nil"/>
              <w:bottom w:val="nil"/>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101,7</w:t>
            </w:r>
          </w:p>
        </w:tc>
      </w:tr>
      <w:tr w:rsidR="00E07CAD" w:rsidRPr="00E07CAD" w:rsidTr="00E07CAD">
        <w:trPr>
          <w:trHeight w:val="861"/>
        </w:trPr>
        <w:tc>
          <w:tcPr>
            <w:tcW w:w="7032" w:type="dxa"/>
            <w:tcBorders>
              <w:top w:val="single" w:sz="4" w:space="0" w:color="auto"/>
              <w:left w:val="single" w:sz="4" w:space="0" w:color="auto"/>
              <w:bottom w:val="single" w:sz="4" w:space="0" w:color="auto"/>
              <w:right w:val="single" w:sz="4" w:space="0" w:color="auto"/>
            </w:tcBorders>
            <w:shd w:val="clear" w:color="auto" w:fill="auto"/>
          </w:tcPr>
          <w:p w:rsidR="00E07CAD" w:rsidRPr="00E07CAD" w:rsidRDefault="00E07CAD" w:rsidP="00E07CAD">
            <w:pPr>
              <w:jc w:val="both"/>
              <w:rPr>
                <w:sz w:val="20"/>
                <w:szCs w:val="20"/>
              </w:rPr>
            </w:pPr>
            <w:r w:rsidRPr="00E07CAD">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c>
          <w:tcPr>
            <w:tcW w:w="10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101,7</w:t>
            </w:r>
          </w:p>
        </w:tc>
      </w:tr>
      <w:tr w:rsidR="00E07CAD" w:rsidRPr="00E07CAD" w:rsidTr="00E07CAD">
        <w:trPr>
          <w:trHeight w:val="312"/>
        </w:trPr>
        <w:tc>
          <w:tcPr>
            <w:tcW w:w="7032" w:type="dxa"/>
            <w:tcBorders>
              <w:top w:val="nil"/>
              <w:left w:val="single" w:sz="4" w:space="0" w:color="auto"/>
              <w:bottom w:val="single" w:sz="4" w:space="0" w:color="auto"/>
              <w:right w:val="single" w:sz="4" w:space="0" w:color="auto"/>
            </w:tcBorders>
            <w:shd w:val="clear" w:color="auto" w:fill="auto"/>
            <w:noWrap/>
            <w:vAlign w:val="bottom"/>
          </w:tcPr>
          <w:p w:rsidR="00E07CAD" w:rsidRPr="00E07CAD" w:rsidRDefault="00E07CAD" w:rsidP="00E07CAD">
            <w:pPr>
              <w:rPr>
                <w:b/>
                <w:bCs/>
                <w:sz w:val="20"/>
                <w:szCs w:val="20"/>
              </w:rPr>
            </w:pPr>
            <w:r w:rsidRPr="00E07CAD">
              <w:rPr>
                <w:b/>
                <w:bCs/>
                <w:sz w:val="20"/>
                <w:szCs w:val="20"/>
              </w:rPr>
              <w:t xml:space="preserve">Иные межбюджетные трансферты </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79,4</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b/>
                <w:bCs/>
                <w:sz w:val="20"/>
                <w:szCs w:val="20"/>
              </w:rPr>
            </w:pPr>
            <w:r w:rsidRPr="00E07CAD">
              <w:rPr>
                <w:b/>
                <w:bCs/>
                <w:sz w:val="20"/>
                <w:szCs w:val="20"/>
              </w:rPr>
              <w:t>0,0</w:t>
            </w:r>
          </w:p>
        </w:tc>
      </w:tr>
      <w:tr w:rsidR="00E07CAD" w:rsidRPr="00E07CAD" w:rsidTr="00E07CAD">
        <w:trPr>
          <w:trHeight w:val="1112"/>
        </w:trPr>
        <w:tc>
          <w:tcPr>
            <w:tcW w:w="7032" w:type="dxa"/>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color w:val="000000"/>
                <w:sz w:val="20"/>
                <w:szCs w:val="20"/>
              </w:rPr>
            </w:pPr>
            <w:r w:rsidRPr="00E07CAD">
              <w:rPr>
                <w:color w:val="000000"/>
                <w:sz w:val="20"/>
                <w:szCs w:val="20"/>
              </w:rPr>
              <w:t>79,4</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color w:val="000000"/>
                <w:sz w:val="20"/>
                <w:szCs w:val="20"/>
              </w:rPr>
            </w:pPr>
            <w:r w:rsidRPr="00E07CAD">
              <w:rPr>
                <w:color w:val="000000"/>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color w:val="000000"/>
                <w:sz w:val="20"/>
                <w:szCs w:val="20"/>
              </w:rPr>
            </w:pPr>
            <w:r w:rsidRPr="00E07CAD">
              <w:rPr>
                <w:color w:val="000000"/>
                <w:sz w:val="20"/>
                <w:szCs w:val="20"/>
              </w:rPr>
              <w:t>0,0</w:t>
            </w:r>
          </w:p>
        </w:tc>
      </w:tr>
    </w:tbl>
    <w:p w:rsidR="00E07CAD" w:rsidRPr="00E07CAD" w:rsidRDefault="00E07CAD" w:rsidP="00E07CAD">
      <w:pPr>
        <w:rPr>
          <w:sz w:val="20"/>
          <w:szCs w:val="20"/>
        </w:rPr>
      </w:pPr>
    </w:p>
    <w:p w:rsidR="00E07CAD" w:rsidRPr="00E07CAD" w:rsidRDefault="00E07CAD" w:rsidP="00E07CAD">
      <w:pPr>
        <w:rPr>
          <w:sz w:val="20"/>
          <w:szCs w:val="20"/>
        </w:rPr>
      </w:pPr>
      <w:r w:rsidRPr="00E07CAD">
        <w:rPr>
          <w:sz w:val="20"/>
          <w:szCs w:val="20"/>
        </w:rPr>
        <w:br w:type="page"/>
      </w:r>
    </w:p>
    <w:tbl>
      <w:tblPr>
        <w:tblW w:w="10452" w:type="dxa"/>
        <w:tblInd w:w="96" w:type="dxa"/>
        <w:tblLook w:val="0000"/>
      </w:tblPr>
      <w:tblGrid>
        <w:gridCol w:w="4122"/>
        <w:gridCol w:w="660"/>
        <w:gridCol w:w="660"/>
        <w:gridCol w:w="1380"/>
        <w:gridCol w:w="516"/>
        <w:gridCol w:w="954"/>
        <w:gridCol w:w="1080"/>
        <w:gridCol w:w="1080"/>
      </w:tblGrid>
      <w:tr w:rsidR="00E07CAD" w:rsidRPr="00E07CAD" w:rsidTr="00E07CAD">
        <w:trPr>
          <w:trHeight w:val="264"/>
        </w:trPr>
        <w:tc>
          <w:tcPr>
            <w:tcW w:w="10452" w:type="dxa"/>
            <w:gridSpan w:val="8"/>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lastRenderedPageBreak/>
              <w:t>Приложение 5</w:t>
            </w:r>
          </w:p>
        </w:tc>
      </w:tr>
      <w:tr w:rsidR="00E07CAD" w:rsidRPr="00E07CAD" w:rsidTr="00E07CAD">
        <w:trPr>
          <w:trHeight w:val="264"/>
        </w:trPr>
        <w:tc>
          <w:tcPr>
            <w:tcW w:w="10452" w:type="dxa"/>
            <w:gridSpan w:val="8"/>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к решению Совета депутатов</w:t>
            </w:r>
          </w:p>
        </w:tc>
      </w:tr>
      <w:tr w:rsidR="00E07CAD" w:rsidRPr="00E07CAD" w:rsidTr="00E07CAD">
        <w:trPr>
          <w:trHeight w:val="264"/>
        </w:trPr>
        <w:tc>
          <w:tcPr>
            <w:tcW w:w="10452" w:type="dxa"/>
            <w:gridSpan w:val="8"/>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 xml:space="preserve"> «О бюджете Залучского сельского поселения </w:t>
            </w:r>
          </w:p>
        </w:tc>
      </w:tr>
      <w:tr w:rsidR="00E07CAD" w:rsidRPr="00E07CAD" w:rsidTr="00E07CAD">
        <w:trPr>
          <w:trHeight w:val="264"/>
        </w:trPr>
        <w:tc>
          <w:tcPr>
            <w:tcW w:w="10452" w:type="dxa"/>
            <w:gridSpan w:val="8"/>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на 2020 год и на плановый период 2021 и 2022 годов»</w:t>
            </w:r>
          </w:p>
        </w:tc>
      </w:tr>
      <w:tr w:rsidR="00E07CAD" w:rsidRPr="00E07CAD" w:rsidTr="00E07CAD">
        <w:trPr>
          <w:trHeight w:val="528"/>
        </w:trPr>
        <w:tc>
          <w:tcPr>
            <w:tcW w:w="10452" w:type="dxa"/>
            <w:gridSpan w:val="8"/>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Распределение бюджетных ассигнований Залучского сельского поселения по разделам и подразделам, целевым статьям и видам расходов</w:t>
            </w:r>
          </w:p>
        </w:tc>
      </w:tr>
      <w:tr w:rsidR="00E07CAD" w:rsidRPr="00E07CAD" w:rsidTr="00E07CAD">
        <w:trPr>
          <w:trHeight w:val="264"/>
        </w:trPr>
        <w:tc>
          <w:tcPr>
            <w:tcW w:w="10452" w:type="dxa"/>
            <w:gridSpan w:val="8"/>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функциональной классификации расходов бюджетов Российской Федерации на 2020 год и плановый период</w:t>
            </w:r>
          </w:p>
        </w:tc>
      </w:tr>
      <w:tr w:rsidR="00E07CAD" w:rsidRPr="00E07CAD" w:rsidTr="00E07CAD">
        <w:trPr>
          <w:trHeight w:val="264"/>
        </w:trPr>
        <w:tc>
          <w:tcPr>
            <w:tcW w:w="10452" w:type="dxa"/>
            <w:gridSpan w:val="8"/>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2021-2022 годов</w:t>
            </w:r>
          </w:p>
        </w:tc>
      </w:tr>
      <w:tr w:rsidR="00E07CAD" w:rsidRPr="00E07CAD" w:rsidTr="00E07CAD">
        <w:trPr>
          <w:trHeight w:val="264"/>
        </w:trPr>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Наименование</w:t>
            </w:r>
          </w:p>
        </w:tc>
        <w:tc>
          <w:tcPr>
            <w:tcW w:w="66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ПР</w:t>
            </w:r>
          </w:p>
        </w:tc>
        <w:tc>
          <w:tcPr>
            <w:tcW w:w="138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ЦСР</w:t>
            </w:r>
          </w:p>
        </w:tc>
        <w:tc>
          <w:tcPr>
            <w:tcW w:w="486"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ВР</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2020г.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2021г.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2022г.</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4 380,3</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4 805,1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4 904,5</w:t>
            </w:r>
          </w:p>
        </w:tc>
      </w:tr>
      <w:tr w:rsidR="00E07CAD" w:rsidRPr="00E07CAD" w:rsidTr="00E07CAD">
        <w:trPr>
          <w:trHeight w:val="43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810,2</w:t>
            </w:r>
          </w:p>
        </w:tc>
      </w:tr>
      <w:tr w:rsidR="00E07CAD" w:rsidRPr="00E07CAD" w:rsidTr="00E07CAD">
        <w:trPr>
          <w:trHeight w:val="70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900 00 100 20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FFFFFF"/>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02</w:t>
            </w:r>
          </w:p>
        </w:tc>
        <w:tc>
          <w:tcPr>
            <w:tcW w:w="138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900 00 100 20</w:t>
            </w:r>
          </w:p>
        </w:tc>
        <w:tc>
          <w:tcPr>
            <w:tcW w:w="486"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93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3 266,3</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3 710,7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3 803,1</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"Повышение эффективности бюджетных расходов Администрации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110 00 40 890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23,2</w:t>
            </w:r>
          </w:p>
        </w:tc>
      </w:tr>
      <w:tr w:rsidR="00E07CAD" w:rsidRPr="00E07CAD" w:rsidTr="00E07CAD">
        <w:trPr>
          <w:trHeight w:val="52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110 00 40 890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23,2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3 114,6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3 559,0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3 678,2</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2 720,6</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3 141,0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3 145,0</w:t>
            </w:r>
          </w:p>
        </w:tc>
      </w:tr>
      <w:tr w:rsidR="00E07CAD" w:rsidRPr="00E07CAD" w:rsidTr="00E07CAD">
        <w:trPr>
          <w:trHeight w:val="492"/>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360,0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414,0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533,2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850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34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r>
      <w:tr w:rsidR="00E07CAD" w:rsidRPr="00E07CAD" w:rsidTr="00E07CAD">
        <w:trPr>
          <w:trHeight w:val="45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r>
      <w:tr w:rsidR="00E07CAD" w:rsidRPr="00E07CAD" w:rsidTr="00E07CAD">
        <w:trPr>
          <w:trHeight w:val="46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r>
      <w:tr w:rsidR="00E07CAD" w:rsidRPr="00E07CAD" w:rsidTr="00E07CAD">
        <w:trPr>
          <w:trHeight w:val="84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06</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06</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900 00 00 050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06</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900 00 00 050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540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r>
      <w:tr w:rsidR="00E07CAD" w:rsidRPr="00E07CAD" w:rsidTr="00E07CAD">
        <w:trPr>
          <w:trHeight w:val="25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07</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900 00 30 050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112,8</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Организация и проведение выборов</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900 00 30 050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112,8</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256,0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Резервные фонды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870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121,0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7,0</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"Управление муниципальным имуществом и земельными ресурсами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050 00 40 000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r>
      <w:tr w:rsidR="00E07CAD" w:rsidRPr="00E07CAD" w:rsidTr="00E07CAD">
        <w:trPr>
          <w:trHeight w:val="46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13</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050 00 40 000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900 00 40 100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114,0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46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13</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900 00 40 100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114,0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85,0</w:t>
            </w:r>
          </w:p>
        </w:tc>
      </w:tr>
      <w:tr w:rsidR="00E07CAD" w:rsidRPr="00E07CAD" w:rsidTr="00E07CAD">
        <w:trPr>
          <w:trHeight w:val="28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85,0</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900 00 51 180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85,0</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900 00 51 180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80,9</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85,0</w:t>
            </w:r>
          </w:p>
        </w:tc>
      </w:tr>
      <w:tr w:rsidR="00E07CAD" w:rsidRPr="00E07CAD" w:rsidTr="00E07CAD">
        <w:trPr>
          <w:trHeight w:val="61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"Обеспечение пожарной безопасности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090 00 40 140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r>
      <w:tr w:rsidR="00E07CAD" w:rsidRPr="00E07CAD" w:rsidTr="00E07CAD">
        <w:trPr>
          <w:trHeight w:val="44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090 00 40 140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2 860,7</w:t>
            </w:r>
          </w:p>
        </w:tc>
      </w:tr>
      <w:tr w:rsidR="00E07CAD" w:rsidRPr="00E07CAD" w:rsidTr="00E07CAD">
        <w:trPr>
          <w:trHeight w:val="31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2 860,2</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030 00 00 000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2 860,2</w:t>
            </w:r>
          </w:p>
        </w:tc>
      </w:tr>
      <w:tr w:rsidR="00E07CAD" w:rsidRPr="00E07CAD" w:rsidTr="00E07CAD">
        <w:trPr>
          <w:trHeight w:val="51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r>
      <w:tr w:rsidR="00E07CAD" w:rsidRPr="00E07CAD" w:rsidTr="00E07CAD">
        <w:trPr>
          <w:trHeight w:val="74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lastRenderedPageBreak/>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031 00 71 520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r>
      <w:tr w:rsidR="00E07CAD" w:rsidRPr="00E07CAD" w:rsidTr="00E07CAD">
        <w:trPr>
          <w:trHeight w:val="45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031 00 71 520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r>
      <w:tr w:rsidR="00E07CAD" w:rsidRPr="00E07CAD" w:rsidTr="00E07CAD">
        <w:trPr>
          <w:trHeight w:val="70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S1 520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r>
      <w:tr w:rsidR="00E07CAD" w:rsidRPr="00E07CAD" w:rsidTr="00E07CAD">
        <w:trPr>
          <w:trHeight w:val="45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S1 520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r>
      <w:tr w:rsidR="00E07CAD" w:rsidRPr="00E07CAD" w:rsidTr="00E07CAD">
        <w:trPr>
          <w:trHeight w:val="69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031 00 40 220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416,6</w:t>
            </w:r>
          </w:p>
        </w:tc>
      </w:tr>
      <w:tr w:rsidR="00E07CAD" w:rsidRPr="00E07CAD" w:rsidTr="00E07CAD">
        <w:trPr>
          <w:trHeight w:val="492"/>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031 00 40 220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r>
      <w:tr w:rsidR="00E07CAD" w:rsidRPr="00E07CAD" w:rsidTr="00E07CAD">
        <w:trPr>
          <w:trHeight w:val="73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032 00 00 000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689,1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608,6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664,2</w:t>
            </w:r>
          </w:p>
        </w:tc>
      </w:tr>
      <w:tr w:rsidR="00E07CAD" w:rsidRPr="00E07CAD" w:rsidTr="00E07CAD">
        <w:trPr>
          <w:trHeight w:val="75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032 00 40 230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689,1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608,6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664,2</w:t>
            </w:r>
          </w:p>
        </w:tc>
      </w:tr>
      <w:tr w:rsidR="00E07CAD" w:rsidRPr="00E07CAD" w:rsidTr="00E07CAD">
        <w:trPr>
          <w:trHeight w:val="50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032 00 40 230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689,1</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608,6</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664,2</w:t>
            </w:r>
          </w:p>
        </w:tc>
      </w:tr>
      <w:tr w:rsidR="00E07CAD" w:rsidRPr="00E07CAD" w:rsidTr="00E07CAD">
        <w:trPr>
          <w:trHeight w:val="28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малого и среднего предпринимательства в  Залучском сельском поселении на 2018-2023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040 00 40 000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r>
      <w:tr w:rsidR="00E07CAD" w:rsidRPr="00E07CAD" w:rsidTr="00E07CAD">
        <w:trPr>
          <w:trHeight w:val="52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040 00 40 000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r>
      <w:tr w:rsidR="00E07CAD" w:rsidRPr="00E07CAD" w:rsidTr="00E07CAD">
        <w:trPr>
          <w:trHeight w:val="31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3 357,5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2 030,4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1 917,5</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000 00 00 000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5,0</w:t>
            </w:r>
          </w:p>
        </w:tc>
      </w:tr>
      <w:tr w:rsidR="00E07CAD" w:rsidRPr="00E07CAD" w:rsidTr="00E07CAD">
        <w:trPr>
          <w:trHeight w:val="69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010 00 40 140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010 00 40 140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5,0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3 317,5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1 990,4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1 912,5</w:t>
            </w:r>
          </w:p>
        </w:tc>
      </w:tr>
      <w:tr w:rsidR="00E07CAD" w:rsidRPr="00E07CAD" w:rsidTr="00E07CAD">
        <w:trPr>
          <w:trHeight w:val="79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020 00 00 000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3 317,5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1 990,4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1 912,5</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"Уборка и озеленение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96,4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141,4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120,0</w:t>
            </w:r>
          </w:p>
        </w:tc>
      </w:tr>
      <w:tr w:rsidR="00E07CAD" w:rsidRPr="00E07CAD" w:rsidTr="00E07CAD">
        <w:trPr>
          <w:trHeight w:val="492"/>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021 00 40 530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96,4</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141,4</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120,0</w:t>
            </w:r>
          </w:p>
        </w:tc>
      </w:tr>
      <w:tr w:rsidR="00E07CAD" w:rsidRPr="00E07CAD" w:rsidTr="00E07CAD">
        <w:trPr>
          <w:trHeight w:val="48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"Освещение улиц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022 00 40 510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1 710,7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1 614,0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1 636,1</w:t>
            </w:r>
          </w:p>
        </w:tc>
      </w:tr>
      <w:tr w:rsidR="00E07CAD" w:rsidRPr="00E07CAD" w:rsidTr="00E07CAD">
        <w:trPr>
          <w:trHeight w:val="51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022 00 40 510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1 710,7</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1 614,0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1 636,1</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i/>
                <w:iCs/>
                <w:sz w:val="20"/>
                <w:szCs w:val="20"/>
              </w:rPr>
            </w:pPr>
            <w:r w:rsidRPr="00E07CAD">
              <w:rPr>
                <w:b/>
                <w:bCs/>
                <w:i/>
                <w:iCs/>
                <w:sz w:val="20"/>
                <w:szCs w:val="20"/>
              </w:rPr>
              <w:t xml:space="preserve"> </w:t>
            </w:r>
            <w:r w:rsidRPr="00E07CAD">
              <w:rPr>
                <w:i/>
                <w:iCs/>
                <w:sz w:val="20"/>
                <w:szCs w:val="20"/>
              </w:rPr>
              <w:t>подпрограмма «Содержание мест захоронения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 xml:space="preserve">  023 00 40 540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139,7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178,0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78,0</w:t>
            </w:r>
          </w:p>
        </w:tc>
      </w:tr>
      <w:tr w:rsidR="00E07CAD" w:rsidRPr="00E07CAD" w:rsidTr="00E07CAD">
        <w:trPr>
          <w:trHeight w:val="52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023 00 40 540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139,7</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178,0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78,0</w:t>
            </w:r>
          </w:p>
        </w:tc>
      </w:tr>
      <w:tr w:rsidR="00E07CAD" w:rsidRPr="00E07CAD" w:rsidTr="00E07CAD">
        <w:trPr>
          <w:trHeight w:val="1224"/>
        </w:trPr>
        <w:tc>
          <w:tcPr>
            <w:tcW w:w="4152" w:type="dxa"/>
            <w:tcBorders>
              <w:top w:val="nil"/>
              <w:left w:val="nil"/>
              <w:bottom w:val="nil"/>
              <w:right w:val="nil"/>
            </w:tcBorders>
            <w:shd w:val="clear" w:color="auto" w:fill="auto"/>
            <w:vAlign w:val="bottom"/>
          </w:tcPr>
          <w:p w:rsidR="00E07CAD" w:rsidRPr="00E07CAD" w:rsidRDefault="00E07CAD" w:rsidP="00E07CAD">
            <w:pPr>
              <w:rPr>
                <w:sz w:val="20"/>
                <w:szCs w:val="20"/>
              </w:rPr>
            </w:pPr>
            <w:r w:rsidRPr="00E07CAD">
              <w:rPr>
                <w:sz w:val="20"/>
                <w:szCs w:val="20"/>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2020-2022 годы»»</w:t>
            </w:r>
          </w:p>
        </w:tc>
        <w:tc>
          <w:tcPr>
            <w:tcW w:w="660" w:type="dxa"/>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L2 </w:t>
            </w:r>
            <w:smartTag w:uri="urn:schemas-microsoft-com:office:smarttags" w:element="metricconverter">
              <w:smartTagPr>
                <w:attr w:name="ProductID" w:val="99F"/>
              </w:smartTagPr>
              <w:r w:rsidRPr="00E07CAD">
                <w:rPr>
                  <w:sz w:val="20"/>
                  <w:szCs w:val="20"/>
                </w:rPr>
                <w:t>99F</w:t>
              </w:r>
            </w:smartTag>
            <w:r w:rsidRPr="00E07CAD">
              <w:rPr>
                <w:sz w:val="20"/>
                <w:szCs w:val="20"/>
              </w:rPr>
              <w:t xml:space="preserve">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886,7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648"/>
        </w:trPr>
        <w:tc>
          <w:tcPr>
            <w:tcW w:w="415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L2 </w:t>
            </w:r>
            <w:smartTag w:uri="urn:schemas-microsoft-com:office:smarttags" w:element="metricconverter">
              <w:smartTagPr>
                <w:attr w:name="ProductID" w:val="99F"/>
              </w:smartTagPr>
              <w:r w:rsidRPr="00E07CAD">
                <w:rPr>
                  <w:sz w:val="20"/>
                  <w:szCs w:val="20"/>
                </w:rPr>
                <w:t>99F</w:t>
              </w:r>
            </w:smartTag>
            <w:r w:rsidRPr="00E07CAD">
              <w:rPr>
                <w:sz w:val="20"/>
                <w:szCs w:val="20"/>
              </w:rPr>
              <w:t xml:space="preserve">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886,7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58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«Комплексное развитие территории Залучском сельском поселении на 2015-2023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 xml:space="preserve">024 00 L5 764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364,0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576"/>
        </w:trPr>
        <w:tc>
          <w:tcPr>
            <w:tcW w:w="4152" w:type="dxa"/>
            <w:tcBorders>
              <w:top w:val="nil"/>
              <w:left w:val="single" w:sz="4" w:space="0" w:color="auto"/>
              <w:bottom w:val="single" w:sz="4" w:space="0" w:color="auto"/>
              <w:right w:val="single" w:sz="4" w:space="0" w:color="auto"/>
            </w:tcBorders>
            <w:shd w:val="clear" w:color="auto" w:fill="FFFFFF"/>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024 00 L5 764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364,0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45,0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5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color w:val="000000"/>
                <w:sz w:val="20"/>
                <w:szCs w:val="20"/>
              </w:rPr>
            </w:pPr>
            <w:r w:rsidRPr="00E07CAD">
              <w:rPr>
                <w:i/>
                <w:iCs/>
                <w:color w:val="000000"/>
                <w:sz w:val="20"/>
                <w:szCs w:val="20"/>
              </w:rPr>
              <w:t>Софинансирование  подпрограмма «Комплексное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024 00 S5 260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100,0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57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024 00 S5 260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100,0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51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color w:val="000000"/>
                <w:sz w:val="20"/>
                <w:szCs w:val="20"/>
              </w:rPr>
            </w:pPr>
            <w:r w:rsidRPr="00E07CAD">
              <w:rPr>
                <w:i/>
                <w:iCs/>
                <w:color w:val="000000"/>
                <w:sz w:val="20"/>
                <w:szCs w:val="20"/>
              </w:rPr>
              <w:t>Софинансирование  подпрограмма «Комплексное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024 00 S2 090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45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024 00 S2 090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12,0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4 795,4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4 795,4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r>
      <w:tr w:rsidR="00E07CAD" w:rsidRPr="00E07CAD" w:rsidTr="00E07CAD">
        <w:trPr>
          <w:trHeight w:val="52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070 00 20 060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4 716,0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070 00 20 060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4 423,6</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2 334,0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2 334,0</w:t>
            </w:r>
          </w:p>
        </w:tc>
      </w:tr>
      <w:tr w:rsidR="00E07CAD" w:rsidRPr="00E07CAD" w:rsidTr="00E07CAD">
        <w:trPr>
          <w:trHeight w:val="14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L4 670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291,4</w:t>
            </w:r>
          </w:p>
        </w:tc>
      </w:tr>
      <w:tr w:rsidR="00E07CAD" w:rsidRPr="00E07CAD" w:rsidTr="00E07CAD">
        <w:trPr>
          <w:trHeight w:val="28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L4 670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r>
      <w:tr w:rsidR="00E07CAD" w:rsidRPr="00E07CAD" w:rsidTr="00E07CAD">
        <w:trPr>
          <w:trHeight w:val="1512"/>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070 00 S2 190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r>
      <w:tr w:rsidR="00E07CAD" w:rsidRPr="00E07CAD" w:rsidTr="00E07CAD">
        <w:trPr>
          <w:trHeight w:val="252"/>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S2 190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r>
      <w:tr w:rsidR="00E07CAD" w:rsidRPr="00E07CAD" w:rsidTr="00E07CAD">
        <w:trPr>
          <w:trHeight w:val="93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070 00 71 420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79,4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0,0</w:t>
            </w:r>
          </w:p>
        </w:tc>
      </w:tr>
      <w:tr w:rsidR="00E07CAD" w:rsidRPr="00E07CAD" w:rsidTr="00E07CAD">
        <w:trPr>
          <w:trHeight w:val="228"/>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070 00 71 420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79,4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r>
      <w:tr w:rsidR="00E07CAD" w:rsidRPr="00E07CAD" w:rsidTr="00E07CAD">
        <w:trPr>
          <w:trHeight w:val="528"/>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900 00 80 000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r>
      <w:tr w:rsidR="00E07CAD" w:rsidRPr="00E07CAD" w:rsidTr="00E07CAD">
        <w:trPr>
          <w:trHeight w:val="300"/>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900 00 80 000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310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r>
      <w:tr w:rsidR="00E07CAD" w:rsidRPr="00E07CAD" w:rsidTr="00E07CAD">
        <w:trPr>
          <w:trHeight w:val="276"/>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720"/>
        </w:trPr>
        <w:tc>
          <w:tcPr>
            <w:tcW w:w="415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физической культуры и спорта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080 00 40 080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516"/>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3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080 00 40 080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264"/>
        </w:trPr>
        <w:tc>
          <w:tcPr>
            <w:tcW w:w="415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ВСЕГО РАСХОДОВ</w:t>
            </w:r>
          </w:p>
        </w:tc>
        <w:tc>
          <w:tcPr>
            <w:tcW w:w="6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6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13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15 992,9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12 841,9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12 887,3</w:t>
            </w:r>
          </w:p>
        </w:tc>
      </w:tr>
    </w:tbl>
    <w:p w:rsidR="00E07CAD" w:rsidRPr="00E07CAD" w:rsidRDefault="00E07CAD" w:rsidP="00E07CAD">
      <w:pPr>
        <w:rPr>
          <w:sz w:val="20"/>
          <w:szCs w:val="20"/>
        </w:rPr>
      </w:pPr>
    </w:p>
    <w:p w:rsidR="00E07CAD" w:rsidRPr="00E07CAD" w:rsidRDefault="00E07CAD" w:rsidP="00E07CAD">
      <w:pPr>
        <w:rPr>
          <w:sz w:val="20"/>
          <w:szCs w:val="20"/>
        </w:rPr>
      </w:pPr>
      <w:r w:rsidRPr="00E07CAD">
        <w:rPr>
          <w:sz w:val="20"/>
          <w:szCs w:val="20"/>
        </w:rPr>
        <w:br w:type="page"/>
      </w:r>
    </w:p>
    <w:tbl>
      <w:tblPr>
        <w:tblW w:w="10232" w:type="dxa"/>
        <w:tblInd w:w="96" w:type="dxa"/>
        <w:tblLook w:val="0000"/>
      </w:tblPr>
      <w:tblGrid>
        <w:gridCol w:w="3403"/>
        <w:gridCol w:w="640"/>
        <w:gridCol w:w="440"/>
        <w:gridCol w:w="660"/>
        <w:gridCol w:w="1460"/>
        <w:gridCol w:w="516"/>
        <w:gridCol w:w="954"/>
        <w:gridCol w:w="1080"/>
        <w:gridCol w:w="1080"/>
      </w:tblGrid>
      <w:tr w:rsidR="00E07CAD" w:rsidRPr="00E07CAD" w:rsidTr="00E07CAD">
        <w:trPr>
          <w:trHeight w:val="264"/>
        </w:trPr>
        <w:tc>
          <w:tcPr>
            <w:tcW w:w="10232" w:type="dxa"/>
            <w:gridSpan w:val="9"/>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lastRenderedPageBreak/>
              <w:t>Приложение 6</w:t>
            </w:r>
          </w:p>
        </w:tc>
      </w:tr>
      <w:tr w:rsidR="00E07CAD" w:rsidRPr="00E07CAD" w:rsidTr="00E07CAD">
        <w:trPr>
          <w:trHeight w:val="264"/>
        </w:trPr>
        <w:tc>
          <w:tcPr>
            <w:tcW w:w="10232" w:type="dxa"/>
            <w:gridSpan w:val="9"/>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к решению Совета депутатов</w:t>
            </w:r>
          </w:p>
        </w:tc>
      </w:tr>
      <w:tr w:rsidR="00E07CAD" w:rsidRPr="00E07CAD" w:rsidTr="00E07CAD">
        <w:trPr>
          <w:trHeight w:val="264"/>
        </w:trPr>
        <w:tc>
          <w:tcPr>
            <w:tcW w:w="10232" w:type="dxa"/>
            <w:gridSpan w:val="9"/>
            <w:tcBorders>
              <w:top w:val="nil"/>
              <w:left w:val="nil"/>
              <w:bottom w:val="nil"/>
              <w:right w:val="nil"/>
            </w:tcBorders>
            <w:shd w:val="clear" w:color="auto" w:fill="auto"/>
            <w:noWrap/>
            <w:vAlign w:val="bottom"/>
          </w:tcPr>
          <w:p w:rsidR="00E07CAD" w:rsidRPr="00E07CAD" w:rsidRDefault="00E07CAD" w:rsidP="00E07CAD">
            <w:pPr>
              <w:jc w:val="right"/>
              <w:rPr>
                <w:color w:val="000000"/>
                <w:sz w:val="20"/>
                <w:szCs w:val="20"/>
              </w:rPr>
            </w:pPr>
            <w:r w:rsidRPr="00E07CAD">
              <w:rPr>
                <w:color w:val="000000"/>
                <w:sz w:val="20"/>
                <w:szCs w:val="20"/>
              </w:rPr>
              <w:t xml:space="preserve"> «О бюджете Залучского сельского поселения </w:t>
            </w:r>
          </w:p>
        </w:tc>
      </w:tr>
      <w:tr w:rsidR="00E07CAD" w:rsidRPr="00E07CAD" w:rsidTr="00E07CAD">
        <w:trPr>
          <w:trHeight w:val="264"/>
        </w:trPr>
        <w:tc>
          <w:tcPr>
            <w:tcW w:w="10232" w:type="dxa"/>
            <w:gridSpan w:val="9"/>
            <w:tcBorders>
              <w:top w:val="nil"/>
              <w:left w:val="nil"/>
              <w:bottom w:val="nil"/>
              <w:right w:val="nil"/>
            </w:tcBorders>
            <w:shd w:val="clear" w:color="auto" w:fill="auto"/>
            <w:vAlign w:val="bottom"/>
          </w:tcPr>
          <w:p w:rsidR="00E07CAD" w:rsidRPr="00E07CAD" w:rsidRDefault="00E07CAD" w:rsidP="00E07CAD">
            <w:pPr>
              <w:jc w:val="right"/>
              <w:rPr>
                <w:rFonts w:ascii="Yandex-sans" w:hAnsi="Yandex-sans" w:cs="Arial CYR"/>
                <w:color w:val="000000"/>
                <w:sz w:val="20"/>
                <w:szCs w:val="20"/>
              </w:rPr>
            </w:pPr>
            <w:r w:rsidRPr="00E07CAD">
              <w:rPr>
                <w:rFonts w:ascii="Yandex-sans" w:hAnsi="Yandex-sans" w:cs="Arial CYR"/>
                <w:color w:val="000000"/>
                <w:sz w:val="20"/>
                <w:szCs w:val="20"/>
              </w:rPr>
              <w:t>на 2020 год и на плановый период 2021 и 2022 годов»</w:t>
            </w:r>
          </w:p>
        </w:tc>
      </w:tr>
      <w:tr w:rsidR="00E07CAD" w:rsidRPr="00E07CAD" w:rsidTr="00E07CAD">
        <w:trPr>
          <w:trHeight w:val="264"/>
        </w:trPr>
        <w:tc>
          <w:tcPr>
            <w:tcW w:w="10232" w:type="dxa"/>
            <w:gridSpan w:val="9"/>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Ведомственная структура</w:t>
            </w:r>
          </w:p>
        </w:tc>
      </w:tr>
      <w:tr w:rsidR="00E07CAD" w:rsidRPr="00E07CAD" w:rsidTr="00E07CAD">
        <w:trPr>
          <w:trHeight w:val="264"/>
        </w:trPr>
        <w:tc>
          <w:tcPr>
            <w:tcW w:w="10232" w:type="dxa"/>
            <w:gridSpan w:val="9"/>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расходов бюджета Залучского сельского поселения</w:t>
            </w:r>
          </w:p>
        </w:tc>
      </w:tr>
      <w:tr w:rsidR="00E07CAD" w:rsidRPr="00E07CAD" w:rsidTr="00E07CAD">
        <w:trPr>
          <w:trHeight w:val="264"/>
        </w:trPr>
        <w:tc>
          <w:tcPr>
            <w:tcW w:w="10232" w:type="dxa"/>
            <w:gridSpan w:val="9"/>
            <w:tcBorders>
              <w:top w:val="nil"/>
              <w:left w:val="nil"/>
              <w:bottom w:val="nil"/>
              <w:right w:val="nil"/>
            </w:tcBorders>
            <w:shd w:val="clear" w:color="auto" w:fill="auto"/>
            <w:vAlign w:val="bottom"/>
          </w:tcPr>
          <w:p w:rsidR="00E07CAD" w:rsidRPr="00E07CAD" w:rsidRDefault="00E07CAD" w:rsidP="00E07CAD">
            <w:pPr>
              <w:jc w:val="center"/>
              <w:rPr>
                <w:rFonts w:ascii="Yandex-sans" w:hAnsi="Yandex-sans" w:cs="Arial CYR"/>
                <w:b/>
                <w:bCs/>
                <w:color w:val="000000"/>
                <w:sz w:val="20"/>
                <w:szCs w:val="20"/>
              </w:rPr>
            </w:pPr>
            <w:r w:rsidRPr="00E07CAD">
              <w:rPr>
                <w:rFonts w:ascii="Yandex-sans" w:hAnsi="Yandex-sans" w:cs="Arial CYR"/>
                <w:b/>
                <w:bCs/>
                <w:color w:val="000000"/>
                <w:sz w:val="20"/>
                <w:szCs w:val="20"/>
              </w:rPr>
              <w:t>на 2020 год и на плановый период 2021-2022 годы</w:t>
            </w:r>
          </w:p>
        </w:tc>
      </w:tr>
      <w:tr w:rsidR="00E07CAD" w:rsidRPr="00E07CAD" w:rsidTr="00E07CAD">
        <w:trPr>
          <w:trHeight w:val="264"/>
        </w:trPr>
        <w:tc>
          <w:tcPr>
            <w:tcW w:w="3432" w:type="dxa"/>
            <w:tcBorders>
              <w:top w:val="single" w:sz="4" w:space="0" w:color="auto"/>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Наименование</w:t>
            </w:r>
          </w:p>
        </w:tc>
        <w:tc>
          <w:tcPr>
            <w:tcW w:w="64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Адм.</w:t>
            </w:r>
          </w:p>
        </w:tc>
        <w:tc>
          <w:tcPr>
            <w:tcW w:w="44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ПР</w:t>
            </w:r>
          </w:p>
        </w:tc>
        <w:tc>
          <w:tcPr>
            <w:tcW w:w="1460"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ЦСР</w:t>
            </w:r>
          </w:p>
        </w:tc>
        <w:tc>
          <w:tcPr>
            <w:tcW w:w="486" w:type="dxa"/>
            <w:tcBorders>
              <w:top w:val="single" w:sz="4" w:space="0" w:color="auto"/>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ВР</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2020г.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2021г.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2022г.</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Администрация Залучского сельского поселения</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 </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 </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15 992,9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12 841,9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12 887,3</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4 380,3</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4 805,1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4 904,5</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810,2</w:t>
            </w:r>
          </w:p>
        </w:tc>
      </w:tr>
      <w:tr w:rsidR="00E07CAD" w:rsidRPr="00E07CAD" w:rsidTr="00E07CAD">
        <w:trPr>
          <w:trHeight w:val="74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900 00 100 20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FFFFFF"/>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02</w:t>
            </w:r>
          </w:p>
        </w:tc>
        <w:tc>
          <w:tcPr>
            <w:tcW w:w="1460"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900 00 100 20</w:t>
            </w:r>
          </w:p>
        </w:tc>
        <w:tc>
          <w:tcPr>
            <w:tcW w:w="486" w:type="dxa"/>
            <w:tcBorders>
              <w:top w:val="nil"/>
              <w:left w:val="nil"/>
              <w:bottom w:val="single" w:sz="4" w:space="0" w:color="auto"/>
              <w:right w:val="single" w:sz="4" w:space="0" w:color="auto"/>
            </w:tcBorders>
            <w:shd w:val="clear" w:color="auto" w:fill="FFFFFF"/>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730,0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810,2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810,2</w:t>
            </w:r>
          </w:p>
        </w:tc>
      </w:tr>
      <w:tr w:rsidR="00E07CAD" w:rsidRPr="00E07CAD" w:rsidTr="00E07CAD">
        <w:trPr>
          <w:trHeight w:val="912"/>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3 266,3</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3 710,7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3 803,1</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"Повышение эффективности бюджетных расходов Администрации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110 00 40 890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23,2</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110 00 40 890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50,0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23,2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3 114,6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3 559,0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3 678,2</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2 720,6</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3 141,0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3 145,0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360,0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414,0</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sz w:val="20"/>
                <w:szCs w:val="20"/>
              </w:rPr>
            </w:pPr>
            <w:r w:rsidRPr="00E07CAD">
              <w:rPr>
                <w:sz w:val="20"/>
                <w:szCs w:val="20"/>
              </w:rPr>
              <w:t>533,2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900 00 100 40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850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5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w:t>
            </w:r>
            <w:r w:rsidRPr="00E07CAD">
              <w:rPr>
                <w:b/>
                <w:bCs/>
                <w:sz w:val="20"/>
                <w:szCs w:val="20"/>
              </w:rPr>
              <w:lastRenderedPageBreak/>
              <w:t>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lastRenderedPageBreak/>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101,7</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98,7</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900 01 70 280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3,0</w:t>
            </w:r>
          </w:p>
        </w:tc>
      </w:tr>
      <w:tr w:rsidR="00E07CAD" w:rsidRPr="00E07CAD" w:rsidTr="00E07CAD">
        <w:trPr>
          <w:trHeight w:val="68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06</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28,2</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06</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900 00 00 050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28,2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06</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900 00 00 050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540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28,2</w:t>
            </w:r>
          </w:p>
        </w:tc>
      </w:tr>
      <w:tr w:rsidR="00E07CAD" w:rsidRPr="00E07CAD" w:rsidTr="00E07CAD">
        <w:trPr>
          <w:trHeight w:val="27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07</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900 00 30 050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112,8</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Организация и проведение выборов</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900 00 30 050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112,8</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256,0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900 00 40 990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870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122,0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249,0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256,0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121,0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7,0</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"Управление муниципальным имуществом и земельными ресурсами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050 00 40 000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13</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050 00 40 000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Возмещение компенсационных расходов старостам</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900 00 40 100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114,0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13</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900 00 40 100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114,0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85,0</w:t>
            </w:r>
          </w:p>
        </w:tc>
      </w:tr>
      <w:tr w:rsidR="00E07CAD" w:rsidRPr="00E07CAD" w:rsidTr="00E07CAD">
        <w:trPr>
          <w:trHeight w:val="312"/>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85,0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900 00 51 180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85,0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900 00 51 180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80,9</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81,7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85,0</w:t>
            </w:r>
          </w:p>
        </w:tc>
      </w:tr>
      <w:tr w:rsidR="00E07CAD" w:rsidRPr="00E07CAD" w:rsidTr="00E07CAD">
        <w:trPr>
          <w:trHeight w:val="528"/>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 xml:space="preserve">НАЦИОНАЛЬНАЯ БЕЗОПАСНОСТЬ И </w:t>
            </w:r>
            <w:r w:rsidRPr="00E07CAD">
              <w:rPr>
                <w:b/>
                <w:bCs/>
                <w:sz w:val="20"/>
                <w:szCs w:val="20"/>
              </w:rPr>
              <w:lastRenderedPageBreak/>
              <w:t>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lastRenderedPageBreak/>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lastRenderedPageBreak/>
              <w:t>Обеспечение пожарной безопасности</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34,0</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"Обеспечение пожарной безопасности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090 00 40 140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090 00 40 140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2 860,7</w:t>
            </w:r>
          </w:p>
        </w:tc>
      </w:tr>
      <w:tr w:rsidR="00E07CAD" w:rsidRPr="00E07CAD" w:rsidTr="00E07CAD">
        <w:trPr>
          <w:trHeight w:val="348"/>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2 860,2</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030 00 00 000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2 804,6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2 860,2</w:t>
            </w:r>
          </w:p>
        </w:tc>
      </w:tr>
      <w:tr w:rsidR="00E07CAD" w:rsidRPr="00E07CAD" w:rsidTr="00E07CAD">
        <w:trPr>
          <w:trHeight w:val="45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2 196,0</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031 00 71 520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1 754,0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031 00 71 520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1 754,0</w:t>
            </w:r>
          </w:p>
        </w:tc>
      </w:tr>
      <w:tr w:rsidR="00E07CAD" w:rsidRPr="00E07CAD" w:rsidTr="00E07CAD">
        <w:trPr>
          <w:trHeight w:val="732"/>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S1 520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92,3</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S1 520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92,3</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031 00 40 220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416,6</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031 00 40 220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349,7</w:t>
            </w:r>
          </w:p>
        </w:tc>
      </w:tr>
      <w:tr w:rsidR="00E07CAD" w:rsidRPr="00E07CAD" w:rsidTr="00E07CAD">
        <w:trPr>
          <w:trHeight w:val="68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032 00 00 000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689,1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608,6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664,2</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"Содержание  автомобильных дорог местного значения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032 00 40 230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689,1</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608,6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664,2</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Прочая закупка товаров, работ и услуг для обеспечения </w:t>
            </w:r>
            <w:r w:rsidRPr="00E07CAD">
              <w:rPr>
                <w:sz w:val="20"/>
                <w:szCs w:val="20"/>
              </w:rPr>
              <w:lastRenderedPageBreak/>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lastRenderedPageBreak/>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09</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032 00 40 230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689,1</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608,6</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664,2</w:t>
            </w:r>
          </w:p>
        </w:tc>
      </w:tr>
      <w:tr w:rsidR="00E07CAD" w:rsidRPr="00E07CAD" w:rsidTr="00E07CAD">
        <w:trPr>
          <w:trHeight w:val="528"/>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lastRenderedPageBreak/>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0,5</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малого и среднего предпринимательства в  Залучском сельском поселении на 2018-2023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040 00 40 000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0,5</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12</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040 00 40 000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0,5</w:t>
            </w:r>
          </w:p>
        </w:tc>
      </w:tr>
      <w:tr w:rsidR="00E07CAD" w:rsidRPr="00E07CAD" w:rsidTr="00E07CAD">
        <w:trPr>
          <w:trHeight w:val="32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3 357,5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2 030,4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1 917,5</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5,0</w:t>
            </w:r>
          </w:p>
        </w:tc>
      </w:tr>
      <w:tr w:rsidR="00E07CAD" w:rsidRPr="00E07CAD" w:rsidTr="00E07CAD">
        <w:trPr>
          <w:trHeight w:val="75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010 00 40 140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5,0</w:t>
            </w:r>
          </w:p>
        </w:tc>
      </w:tr>
      <w:tr w:rsidR="00E07CAD" w:rsidRPr="00E07CAD" w:rsidTr="00E07CAD">
        <w:trPr>
          <w:trHeight w:val="468"/>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010 00 40 140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5,0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3 317,5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1 990,4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1 912,5</w:t>
            </w:r>
          </w:p>
        </w:tc>
      </w:tr>
      <w:tr w:rsidR="00E07CAD" w:rsidRPr="00E07CAD" w:rsidTr="00E07CAD">
        <w:trPr>
          <w:trHeight w:val="96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020 00 00 000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3 317,5</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1 990,4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1 912,5</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"Уборка и озеленение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96,4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141,4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120,0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021 00 40 530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96,4</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141,4</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120,0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"Освещение улиц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sz w:val="20"/>
                <w:szCs w:val="20"/>
              </w:rPr>
            </w:pPr>
            <w:r w:rsidRPr="00E07CAD">
              <w:rPr>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022 00 40 510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1 710,7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1 614,0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1 636,1</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022 00 40 510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1 710,7</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1 614,0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1 636,1</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i/>
                <w:iCs/>
                <w:sz w:val="20"/>
                <w:szCs w:val="20"/>
              </w:rPr>
            </w:pPr>
            <w:r w:rsidRPr="00E07CAD">
              <w:rPr>
                <w:b/>
                <w:bCs/>
                <w:i/>
                <w:iCs/>
                <w:sz w:val="20"/>
                <w:szCs w:val="20"/>
              </w:rPr>
              <w:t xml:space="preserve"> </w:t>
            </w:r>
            <w:r w:rsidRPr="00E07CAD">
              <w:rPr>
                <w:i/>
                <w:iCs/>
                <w:sz w:val="20"/>
                <w:szCs w:val="20"/>
              </w:rPr>
              <w:t>подпрограмма «Содержание мест захоронения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i/>
                <w:iCs/>
                <w:sz w:val="20"/>
                <w:szCs w:val="20"/>
              </w:rPr>
            </w:pPr>
            <w:r w:rsidRPr="00E07CAD">
              <w:rPr>
                <w:b/>
                <w:bCs/>
                <w:i/>
                <w:i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 xml:space="preserve">  023 00 40 540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139,7</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178,0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023 00 40 540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139,7</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178,0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78,0</w:t>
            </w:r>
          </w:p>
        </w:tc>
      </w:tr>
      <w:tr w:rsidR="00E07CAD" w:rsidRPr="00E07CAD" w:rsidTr="00E07CAD">
        <w:trPr>
          <w:trHeight w:val="1440"/>
        </w:trPr>
        <w:tc>
          <w:tcPr>
            <w:tcW w:w="3432" w:type="dxa"/>
            <w:tcBorders>
              <w:top w:val="nil"/>
              <w:left w:val="nil"/>
              <w:bottom w:val="nil"/>
              <w:right w:val="nil"/>
            </w:tcBorders>
            <w:shd w:val="clear" w:color="auto" w:fill="auto"/>
            <w:vAlign w:val="bottom"/>
          </w:tcPr>
          <w:p w:rsidR="00E07CAD" w:rsidRPr="00E07CAD" w:rsidRDefault="00E07CAD" w:rsidP="00E07CAD">
            <w:pPr>
              <w:rPr>
                <w:sz w:val="20"/>
                <w:szCs w:val="20"/>
              </w:rPr>
            </w:pPr>
            <w:r w:rsidRPr="00E07CAD">
              <w:rPr>
                <w:sz w:val="20"/>
                <w:szCs w:val="20"/>
              </w:rPr>
              <w:t xml:space="preserve">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w:t>
            </w:r>
            <w:r w:rsidRPr="00E07CAD">
              <w:rPr>
                <w:sz w:val="20"/>
                <w:szCs w:val="20"/>
              </w:rPr>
              <w:lastRenderedPageBreak/>
              <w:t>2020-2022 годы»»</w:t>
            </w:r>
          </w:p>
        </w:tc>
        <w:tc>
          <w:tcPr>
            <w:tcW w:w="640" w:type="dxa"/>
            <w:tcBorders>
              <w:top w:val="nil"/>
              <w:left w:val="single" w:sz="4" w:space="0" w:color="auto"/>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lastRenderedPageBreak/>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L2 </w:t>
            </w:r>
            <w:smartTag w:uri="urn:schemas-microsoft-com:office:smarttags" w:element="metricconverter">
              <w:smartTagPr>
                <w:attr w:name="ProductID" w:val="99F"/>
              </w:smartTagPr>
              <w:r w:rsidRPr="00E07CAD">
                <w:rPr>
                  <w:sz w:val="20"/>
                  <w:szCs w:val="20"/>
                </w:rPr>
                <w:t>99F</w:t>
              </w:r>
            </w:smartTag>
            <w:r w:rsidRPr="00E07CAD">
              <w:rPr>
                <w:sz w:val="20"/>
                <w:szCs w:val="20"/>
              </w:rPr>
              <w:t xml:space="preserve">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886,7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480"/>
        </w:trPr>
        <w:tc>
          <w:tcPr>
            <w:tcW w:w="3432" w:type="dxa"/>
            <w:tcBorders>
              <w:top w:val="single" w:sz="4" w:space="0" w:color="auto"/>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 023 00 L2 </w:t>
            </w:r>
            <w:smartTag w:uri="urn:schemas-microsoft-com:office:smarttags" w:element="metricconverter">
              <w:smartTagPr>
                <w:attr w:name="ProductID" w:val="99F"/>
              </w:smartTagPr>
              <w:r w:rsidRPr="00E07CAD">
                <w:rPr>
                  <w:sz w:val="20"/>
                  <w:szCs w:val="20"/>
                </w:rPr>
                <w:t>99F</w:t>
              </w:r>
            </w:smartTag>
            <w:r w:rsidRPr="00E07CAD">
              <w:rPr>
                <w:sz w:val="20"/>
                <w:szCs w:val="20"/>
              </w:rPr>
              <w:t xml:space="preserve">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886,7</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sz w:val="20"/>
                <w:szCs w:val="20"/>
              </w:rPr>
            </w:pPr>
            <w:r w:rsidRPr="00E07CAD">
              <w:rPr>
                <w:i/>
                <w:iCs/>
                <w:sz w:val="20"/>
                <w:szCs w:val="20"/>
              </w:rPr>
              <w:t>подпрограмма «Комплексное развитие территории Залучском сельском поселении на 2015-2023 годы»</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 xml:space="preserve">024 00 L5 764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364,0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528"/>
        </w:trPr>
        <w:tc>
          <w:tcPr>
            <w:tcW w:w="3432" w:type="dxa"/>
            <w:tcBorders>
              <w:top w:val="nil"/>
              <w:left w:val="single" w:sz="4" w:space="0" w:color="auto"/>
              <w:bottom w:val="single" w:sz="4" w:space="0" w:color="auto"/>
              <w:right w:val="single" w:sz="4" w:space="0" w:color="auto"/>
            </w:tcBorders>
            <w:shd w:val="clear" w:color="auto" w:fill="FFFFFF"/>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 xml:space="preserve">024 00 L5 764 </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364,0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45,0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color w:val="000000"/>
                <w:sz w:val="20"/>
                <w:szCs w:val="20"/>
              </w:rPr>
            </w:pPr>
            <w:r w:rsidRPr="00E07CAD">
              <w:rPr>
                <w:i/>
                <w:iCs/>
                <w:color w:val="000000"/>
                <w:sz w:val="20"/>
                <w:szCs w:val="20"/>
              </w:rPr>
              <w:t>Софинансирование  подпрограмма «Комплексное развитие территории Залучского сельского поселения на 2019-2023 годы»</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024 00 S5 260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100,0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024 00 S5 260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100,0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51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i/>
                <w:iCs/>
                <w:color w:val="000000"/>
                <w:sz w:val="20"/>
                <w:szCs w:val="20"/>
              </w:rPr>
            </w:pPr>
            <w:r w:rsidRPr="00E07CAD">
              <w:rPr>
                <w:i/>
                <w:iCs/>
                <w:color w:val="000000"/>
                <w:sz w:val="20"/>
                <w:szCs w:val="20"/>
              </w:rPr>
              <w:t>Софинансирование  подпрограмма «Развитие территории Залучского сельского поселения на 2019-2023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i/>
                <w:iCs/>
                <w:color w:val="000000"/>
                <w:sz w:val="20"/>
                <w:szCs w:val="20"/>
              </w:rPr>
            </w:pPr>
            <w:r w:rsidRPr="00E07CAD">
              <w:rPr>
                <w:i/>
                <w:iCs/>
                <w:color w:val="000000"/>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center"/>
              <w:rPr>
                <w:sz w:val="20"/>
                <w:szCs w:val="20"/>
              </w:rPr>
            </w:pPr>
            <w:r w:rsidRPr="00E07CAD">
              <w:rPr>
                <w:sz w:val="20"/>
                <w:szCs w:val="20"/>
              </w:rPr>
              <w:t>024 00 S2 090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12,0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03</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sz w:val="20"/>
                <w:szCs w:val="20"/>
              </w:rPr>
            </w:pPr>
            <w:r w:rsidRPr="00E07CAD">
              <w:rPr>
                <w:sz w:val="20"/>
                <w:szCs w:val="20"/>
              </w:rPr>
              <w:t>024 00 S2 090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20,0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12,0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78,4</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4 795,4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Культура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4 795,4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2 626,4</w:t>
            </w:r>
          </w:p>
        </w:tc>
      </w:tr>
      <w:tr w:rsidR="00E07CAD" w:rsidRPr="00E07CAD" w:rsidTr="00E07CAD">
        <w:trPr>
          <w:trHeight w:val="492"/>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070 00 20 060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4 425,6</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2 336,0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2 336,0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070 00 20 060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4 423,6</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2 334,0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2 334,0</w:t>
            </w:r>
          </w:p>
        </w:tc>
      </w:tr>
      <w:tr w:rsidR="00E07CAD" w:rsidRPr="00E07CAD" w:rsidTr="00E07CAD">
        <w:trPr>
          <w:trHeight w:val="16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L4 670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FF"/>
            <w:noWrap/>
            <w:vAlign w:val="bottom"/>
          </w:tcPr>
          <w:p w:rsidR="00E07CAD" w:rsidRPr="00E07CAD" w:rsidRDefault="00E07CAD" w:rsidP="00E07CAD">
            <w:pPr>
              <w:jc w:val="right"/>
              <w:rPr>
                <w:sz w:val="20"/>
                <w:szCs w:val="20"/>
              </w:rPr>
            </w:pPr>
            <w:r w:rsidRPr="00E07CAD">
              <w:rPr>
                <w:sz w:val="20"/>
                <w:szCs w:val="20"/>
              </w:rPr>
              <w:t>291,4</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L4 670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290,4</w:t>
            </w:r>
          </w:p>
        </w:tc>
      </w:tr>
      <w:tr w:rsidR="00E07CAD" w:rsidRPr="00E07CAD" w:rsidTr="00E07CAD">
        <w:trPr>
          <w:trHeight w:val="147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 xml:space="preserve">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w:t>
            </w:r>
            <w:r w:rsidRPr="00E07CAD">
              <w:rPr>
                <w:sz w:val="20"/>
                <w:szCs w:val="20"/>
              </w:rPr>
              <w:lastRenderedPageBreak/>
              <w:t>долгосрочной целевой программы  "Развитие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lastRenderedPageBreak/>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070 00 S2 190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2,0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S2 190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2,0</w:t>
            </w:r>
          </w:p>
        </w:tc>
      </w:tr>
      <w:tr w:rsidR="00E07CAD" w:rsidRPr="00E07CAD" w:rsidTr="00E07CAD">
        <w:trPr>
          <w:trHeight w:val="948"/>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070 00 71 420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79,4</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0,0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070 00 71 420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620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79,4</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0,0</w:t>
            </w:r>
          </w:p>
        </w:tc>
      </w:tr>
      <w:tr w:rsidR="00E07CAD" w:rsidRPr="00E07CAD" w:rsidTr="00E07CAD">
        <w:trPr>
          <w:trHeight w:val="276"/>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r>
      <w:tr w:rsidR="00E07CAD" w:rsidRPr="00E07CAD" w:rsidTr="00E07CAD">
        <w:trPr>
          <w:trHeight w:val="528"/>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451,2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900 00 80 000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451,2</w:t>
            </w:r>
          </w:p>
        </w:tc>
      </w:tr>
      <w:tr w:rsidR="00E07CAD" w:rsidRPr="00E07CAD" w:rsidTr="00E07CAD">
        <w:trPr>
          <w:trHeight w:val="252"/>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10</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900 00 80 000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310</w:t>
            </w:r>
          </w:p>
        </w:tc>
        <w:tc>
          <w:tcPr>
            <w:tcW w:w="954"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c>
          <w:tcPr>
            <w:tcW w:w="1080" w:type="dxa"/>
            <w:tcBorders>
              <w:top w:val="nil"/>
              <w:left w:val="nil"/>
              <w:bottom w:val="single" w:sz="4" w:space="0" w:color="auto"/>
              <w:right w:val="single" w:sz="4" w:space="0" w:color="auto"/>
            </w:tcBorders>
            <w:shd w:val="clear" w:color="auto" w:fill="FFFF00"/>
            <w:noWrap/>
            <w:vAlign w:val="bottom"/>
          </w:tcPr>
          <w:p w:rsidR="00E07CAD" w:rsidRPr="00E07CAD" w:rsidRDefault="00E07CAD" w:rsidP="00E07CAD">
            <w:pPr>
              <w:jc w:val="right"/>
              <w:rPr>
                <w:sz w:val="20"/>
                <w:szCs w:val="20"/>
              </w:rPr>
            </w:pPr>
            <w:r w:rsidRPr="00E07CAD">
              <w:rPr>
                <w:sz w:val="20"/>
                <w:szCs w:val="20"/>
              </w:rPr>
              <w:t>451,2</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b/>
                <w:bCs/>
                <w:sz w:val="20"/>
                <w:szCs w:val="20"/>
              </w:rPr>
            </w:pPr>
            <w:r w:rsidRPr="00E07CAD">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00</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b/>
                <w:bCs/>
                <w:sz w:val="20"/>
                <w:szCs w:val="20"/>
              </w:rPr>
            </w:pPr>
            <w:r w:rsidRPr="00E07CAD">
              <w:rPr>
                <w:b/>
                <w:bCs/>
                <w:sz w:val="20"/>
                <w:szCs w:val="20"/>
              </w:rPr>
              <w:t>8,0</w:t>
            </w:r>
          </w:p>
        </w:tc>
      </w:tr>
      <w:tr w:rsidR="00E07CAD" w:rsidRPr="00E07CAD" w:rsidTr="00E07CAD">
        <w:trPr>
          <w:trHeight w:val="24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720"/>
        </w:trPr>
        <w:tc>
          <w:tcPr>
            <w:tcW w:w="3432" w:type="dxa"/>
            <w:tcBorders>
              <w:top w:val="nil"/>
              <w:left w:val="single" w:sz="4" w:space="0" w:color="auto"/>
              <w:bottom w:val="single" w:sz="4" w:space="0" w:color="auto"/>
              <w:right w:val="single" w:sz="4" w:space="0" w:color="auto"/>
            </w:tcBorders>
            <w:shd w:val="clear" w:color="auto" w:fill="E3E3E3"/>
          </w:tcPr>
          <w:p w:rsidR="00E07CAD" w:rsidRPr="00E07CAD" w:rsidRDefault="00E07CAD" w:rsidP="00E07CAD">
            <w:pPr>
              <w:rPr>
                <w:sz w:val="20"/>
                <w:szCs w:val="20"/>
              </w:rPr>
            </w:pPr>
            <w:r w:rsidRPr="00E07CAD">
              <w:rPr>
                <w:sz w:val="20"/>
                <w:szCs w:val="20"/>
              </w:rPr>
              <w:t>Муниципальная программа "Развитие физической культуры и спорта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080 00 40 080</w:t>
            </w:r>
          </w:p>
        </w:tc>
        <w:tc>
          <w:tcPr>
            <w:tcW w:w="486" w:type="dxa"/>
            <w:tcBorders>
              <w:top w:val="nil"/>
              <w:left w:val="nil"/>
              <w:bottom w:val="single" w:sz="4" w:space="0" w:color="auto"/>
              <w:right w:val="single" w:sz="4" w:space="0" w:color="auto"/>
            </w:tcBorders>
            <w:shd w:val="clear" w:color="auto" w:fill="E3E3E3"/>
            <w:vAlign w:val="bottom"/>
          </w:tcPr>
          <w:p w:rsidR="00E07CAD" w:rsidRPr="00E07CAD" w:rsidRDefault="00E07CAD" w:rsidP="00E07CAD">
            <w:pPr>
              <w:jc w:val="center"/>
              <w:rPr>
                <w:sz w:val="20"/>
                <w:szCs w:val="20"/>
              </w:rPr>
            </w:pPr>
            <w:r w:rsidRPr="00E07CAD">
              <w:rPr>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480"/>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sz w:val="20"/>
                <w:szCs w:val="20"/>
              </w:rPr>
            </w:pPr>
            <w:r w:rsidRPr="00E07CAD">
              <w:rPr>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334</w:t>
            </w:r>
          </w:p>
        </w:tc>
        <w:tc>
          <w:tcPr>
            <w:tcW w:w="44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11</w:t>
            </w:r>
          </w:p>
        </w:tc>
        <w:tc>
          <w:tcPr>
            <w:tcW w:w="6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01</w:t>
            </w:r>
          </w:p>
        </w:tc>
        <w:tc>
          <w:tcPr>
            <w:tcW w:w="1460"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080 00 40 080</w:t>
            </w:r>
          </w:p>
        </w:tc>
        <w:tc>
          <w:tcPr>
            <w:tcW w:w="486" w:type="dxa"/>
            <w:tcBorders>
              <w:top w:val="nil"/>
              <w:left w:val="nil"/>
              <w:bottom w:val="single" w:sz="4" w:space="0" w:color="auto"/>
              <w:right w:val="single" w:sz="4" w:space="0" w:color="auto"/>
            </w:tcBorders>
            <w:shd w:val="clear" w:color="auto" w:fill="auto"/>
            <w:vAlign w:val="bottom"/>
          </w:tcPr>
          <w:p w:rsidR="00E07CAD" w:rsidRPr="00E07CAD" w:rsidRDefault="00E07CAD" w:rsidP="00E07CAD">
            <w:pPr>
              <w:jc w:val="center"/>
              <w:rPr>
                <w:sz w:val="20"/>
                <w:szCs w:val="20"/>
              </w:rPr>
            </w:pPr>
            <w:r w:rsidRPr="00E07CAD">
              <w:rPr>
                <w:sz w:val="20"/>
                <w:szCs w:val="20"/>
              </w:rPr>
              <w:t>240</w:t>
            </w:r>
          </w:p>
        </w:tc>
        <w:tc>
          <w:tcPr>
            <w:tcW w:w="954"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c>
          <w:tcPr>
            <w:tcW w:w="1080" w:type="dxa"/>
            <w:tcBorders>
              <w:top w:val="nil"/>
              <w:left w:val="nil"/>
              <w:bottom w:val="single" w:sz="4" w:space="0" w:color="auto"/>
              <w:right w:val="single" w:sz="4" w:space="0" w:color="auto"/>
            </w:tcBorders>
            <w:shd w:val="clear" w:color="auto" w:fill="FFFF00"/>
            <w:vAlign w:val="bottom"/>
          </w:tcPr>
          <w:p w:rsidR="00E07CAD" w:rsidRPr="00E07CAD" w:rsidRDefault="00E07CAD" w:rsidP="00E07CAD">
            <w:pPr>
              <w:jc w:val="right"/>
              <w:rPr>
                <w:sz w:val="20"/>
                <w:szCs w:val="20"/>
              </w:rPr>
            </w:pPr>
            <w:r w:rsidRPr="00E07CAD">
              <w:rPr>
                <w:sz w:val="20"/>
                <w:szCs w:val="20"/>
              </w:rPr>
              <w:t>8,0</w:t>
            </w:r>
          </w:p>
        </w:tc>
      </w:tr>
      <w:tr w:rsidR="00E07CAD" w:rsidRPr="00E07CAD" w:rsidTr="00E07CAD">
        <w:trPr>
          <w:trHeight w:val="264"/>
        </w:trPr>
        <w:tc>
          <w:tcPr>
            <w:tcW w:w="3432" w:type="dxa"/>
            <w:tcBorders>
              <w:top w:val="nil"/>
              <w:left w:val="single" w:sz="4" w:space="0" w:color="auto"/>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ВСЕГО РАСХОДОВ</w:t>
            </w:r>
          </w:p>
        </w:tc>
        <w:tc>
          <w:tcPr>
            <w:tcW w:w="640" w:type="dxa"/>
            <w:tcBorders>
              <w:top w:val="nil"/>
              <w:left w:val="nil"/>
              <w:bottom w:val="single" w:sz="4" w:space="0" w:color="auto"/>
              <w:right w:val="single" w:sz="4" w:space="0" w:color="auto"/>
            </w:tcBorders>
            <w:shd w:val="clear" w:color="auto" w:fill="auto"/>
          </w:tcPr>
          <w:p w:rsidR="00E07CAD" w:rsidRPr="00E07CAD" w:rsidRDefault="00E07CAD" w:rsidP="00E07CAD">
            <w:pPr>
              <w:rPr>
                <w:b/>
                <w:bCs/>
                <w:sz w:val="20"/>
                <w:szCs w:val="20"/>
              </w:rPr>
            </w:pPr>
            <w:r w:rsidRPr="00E07CAD">
              <w:rPr>
                <w:b/>
                <w:bCs/>
                <w:sz w:val="20"/>
                <w:szCs w:val="20"/>
              </w:rPr>
              <w:t> </w:t>
            </w:r>
          </w:p>
        </w:tc>
        <w:tc>
          <w:tcPr>
            <w:tcW w:w="44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6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486"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center"/>
              <w:rPr>
                <w:b/>
                <w:bCs/>
                <w:sz w:val="20"/>
                <w:szCs w:val="20"/>
              </w:rPr>
            </w:pPr>
            <w:r w:rsidRPr="00E07CAD">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15 992,9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12 841,9</w:t>
            </w:r>
          </w:p>
        </w:tc>
        <w:tc>
          <w:tcPr>
            <w:tcW w:w="1080" w:type="dxa"/>
            <w:tcBorders>
              <w:top w:val="nil"/>
              <w:left w:val="nil"/>
              <w:bottom w:val="single" w:sz="4" w:space="0" w:color="auto"/>
              <w:right w:val="single" w:sz="4" w:space="0" w:color="auto"/>
            </w:tcBorders>
            <w:shd w:val="clear" w:color="auto" w:fill="auto"/>
            <w:noWrap/>
            <w:vAlign w:val="bottom"/>
          </w:tcPr>
          <w:p w:rsidR="00E07CAD" w:rsidRPr="00E07CAD" w:rsidRDefault="00E07CAD" w:rsidP="00E07CAD">
            <w:pPr>
              <w:jc w:val="right"/>
              <w:rPr>
                <w:b/>
                <w:bCs/>
                <w:sz w:val="20"/>
                <w:szCs w:val="20"/>
              </w:rPr>
            </w:pPr>
            <w:r w:rsidRPr="00E07CAD">
              <w:rPr>
                <w:b/>
                <w:bCs/>
                <w:sz w:val="20"/>
                <w:szCs w:val="20"/>
              </w:rPr>
              <w:t>12 887,3</w:t>
            </w:r>
          </w:p>
        </w:tc>
      </w:tr>
    </w:tbl>
    <w:p w:rsidR="00E07CAD" w:rsidRPr="00E07CAD" w:rsidRDefault="00E07CAD" w:rsidP="00E07CAD">
      <w:pPr>
        <w:rPr>
          <w:sz w:val="20"/>
          <w:szCs w:val="20"/>
        </w:rPr>
        <w:sectPr w:rsidR="00E07CAD" w:rsidRPr="00E07CAD" w:rsidSect="00E07CAD">
          <w:pgSz w:w="11906" w:h="16838"/>
          <w:pgMar w:top="360" w:right="851" w:bottom="1134" w:left="1080" w:header="709" w:footer="709" w:gutter="0"/>
          <w:cols w:space="708"/>
          <w:docGrid w:linePitch="360"/>
        </w:sectPr>
      </w:pPr>
    </w:p>
    <w:p w:rsidR="00E07CAD" w:rsidRPr="00E07CAD" w:rsidRDefault="00E07CAD" w:rsidP="00E07CAD">
      <w:pPr>
        <w:jc w:val="center"/>
        <w:rPr>
          <w:sz w:val="20"/>
          <w:szCs w:val="20"/>
        </w:rPr>
      </w:pPr>
      <w:r w:rsidRPr="00E07CAD">
        <w:rPr>
          <w:sz w:val="20"/>
          <w:szCs w:val="20"/>
        </w:rPr>
        <w:lastRenderedPageBreak/>
        <w:t>ПОЯСНИТЕЛЬНАЯ ЗАПИСКА</w:t>
      </w:r>
    </w:p>
    <w:p w:rsidR="00E07CAD" w:rsidRPr="00E07CAD" w:rsidRDefault="00E07CAD" w:rsidP="00E07CAD">
      <w:pPr>
        <w:jc w:val="center"/>
        <w:rPr>
          <w:sz w:val="20"/>
          <w:szCs w:val="20"/>
        </w:rPr>
      </w:pPr>
      <w:r w:rsidRPr="00E07CAD">
        <w:rPr>
          <w:sz w:val="20"/>
          <w:szCs w:val="20"/>
        </w:rPr>
        <w:t>К изменениям изменения в решение Совета депутатов Залучского сельского поселения от 27.12.2019  № 204 «О Бюджете  Залучского сельского  поселения на 2020 год и на плановый период 2021 и 2022 годов»:</w:t>
      </w:r>
    </w:p>
    <w:p w:rsidR="00E07CAD" w:rsidRPr="00E07CAD" w:rsidRDefault="00E07CAD" w:rsidP="00E07CAD">
      <w:pPr>
        <w:rPr>
          <w:sz w:val="20"/>
          <w:szCs w:val="20"/>
        </w:rPr>
      </w:pPr>
      <w:r w:rsidRPr="00E07CAD">
        <w:rPr>
          <w:sz w:val="20"/>
          <w:szCs w:val="20"/>
        </w:rPr>
        <w:t>Внесены изменения в 2020 год</w:t>
      </w:r>
    </w:p>
    <w:p w:rsidR="00E07CAD" w:rsidRPr="00136759" w:rsidRDefault="00E07CAD" w:rsidP="00E07CAD">
      <w:pPr>
        <w:rPr>
          <w:b/>
          <w:sz w:val="20"/>
          <w:szCs w:val="20"/>
        </w:rPr>
      </w:pPr>
      <w:r w:rsidRPr="00136759">
        <w:rPr>
          <w:b/>
          <w:sz w:val="20"/>
          <w:szCs w:val="20"/>
        </w:rPr>
        <w:t xml:space="preserve">ДОХОДЫ </w:t>
      </w:r>
    </w:p>
    <w:p w:rsidR="00E07CAD" w:rsidRPr="00E07CAD" w:rsidRDefault="00E07CAD" w:rsidP="00E07CAD">
      <w:pPr>
        <w:rPr>
          <w:sz w:val="20"/>
          <w:szCs w:val="20"/>
        </w:rPr>
      </w:pPr>
      <w:r w:rsidRPr="00E07CAD">
        <w:rPr>
          <w:sz w:val="20"/>
          <w:szCs w:val="20"/>
        </w:rPr>
        <w:t xml:space="preserve"> 334 20225467 10 0000 150 + 59,8 тыс.руб.</w:t>
      </w:r>
    </w:p>
    <w:p w:rsidR="00E07CAD" w:rsidRPr="00E07CAD" w:rsidRDefault="00E07CAD" w:rsidP="00E07CAD">
      <w:pPr>
        <w:rPr>
          <w:sz w:val="20"/>
          <w:szCs w:val="20"/>
        </w:rPr>
      </w:pPr>
      <w:r w:rsidRPr="00E07CAD">
        <w:rPr>
          <w:sz w:val="20"/>
          <w:szCs w:val="20"/>
        </w:rPr>
        <w:t>334 20225299 10 0000 150 + 886,7 тыс.руб.</w:t>
      </w:r>
    </w:p>
    <w:p w:rsidR="00E07CAD" w:rsidRPr="00136759" w:rsidRDefault="00E07CAD" w:rsidP="00E07CAD">
      <w:pPr>
        <w:rPr>
          <w:b/>
          <w:sz w:val="20"/>
          <w:szCs w:val="20"/>
        </w:rPr>
      </w:pPr>
      <w:r w:rsidRPr="00136759">
        <w:rPr>
          <w:b/>
          <w:sz w:val="20"/>
          <w:szCs w:val="20"/>
        </w:rPr>
        <w:t xml:space="preserve">РАСХОДЫ </w:t>
      </w:r>
    </w:p>
    <w:p w:rsidR="00E07CAD" w:rsidRPr="00E07CAD" w:rsidRDefault="00E07CAD" w:rsidP="00E07CAD">
      <w:pPr>
        <w:rPr>
          <w:sz w:val="20"/>
          <w:szCs w:val="20"/>
        </w:rPr>
      </w:pPr>
      <w:r w:rsidRPr="00E07CAD">
        <w:rPr>
          <w:sz w:val="20"/>
          <w:szCs w:val="20"/>
        </w:rPr>
        <w:t>КБК 334 0503 02400</w:t>
      </w:r>
      <w:r w:rsidRPr="00E07CAD">
        <w:rPr>
          <w:sz w:val="20"/>
          <w:szCs w:val="20"/>
          <w:lang w:val="en-US"/>
        </w:rPr>
        <w:t>S</w:t>
      </w:r>
      <w:r w:rsidRPr="00E07CAD">
        <w:rPr>
          <w:sz w:val="20"/>
          <w:szCs w:val="20"/>
        </w:rPr>
        <w:t>2 090 240 +6,0 тыс. руб.</w:t>
      </w:r>
    </w:p>
    <w:p w:rsidR="00E07CAD" w:rsidRPr="00E07CAD" w:rsidRDefault="00E07CAD" w:rsidP="00E07CAD">
      <w:pPr>
        <w:rPr>
          <w:sz w:val="20"/>
          <w:szCs w:val="20"/>
        </w:rPr>
      </w:pPr>
      <w:r w:rsidRPr="00E07CAD">
        <w:rPr>
          <w:sz w:val="20"/>
          <w:szCs w:val="20"/>
        </w:rPr>
        <w:t>КБК 334 0503 0210040 530 240 - 6,0 тыс. руб.</w:t>
      </w:r>
    </w:p>
    <w:p w:rsidR="00E07CAD" w:rsidRPr="00E07CAD" w:rsidRDefault="00E07CAD" w:rsidP="00E07CAD">
      <w:pPr>
        <w:rPr>
          <w:sz w:val="20"/>
          <w:szCs w:val="20"/>
        </w:rPr>
      </w:pPr>
      <w:r w:rsidRPr="00E07CAD">
        <w:rPr>
          <w:sz w:val="20"/>
          <w:szCs w:val="20"/>
        </w:rPr>
        <w:t>КБК 334 0503 02300</w:t>
      </w:r>
      <w:r w:rsidRPr="00E07CAD">
        <w:rPr>
          <w:sz w:val="20"/>
          <w:szCs w:val="20"/>
          <w:lang w:val="en-US"/>
        </w:rPr>
        <w:t>L</w:t>
      </w:r>
      <w:r w:rsidRPr="00E07CAD">
        <w:rPr>
          <w:sz w:val="20"/>
          <w:szCs w:val="20"/>
        </w:rPr>
        <w:t xml:space="preserve">2 </w:t>
      </w:r>
      <w:smartTag w:uri="urn:schemas-microsoft-com:office:smarttags" w:element="metricconverter">
        <w:smartTagPr>
          <w:attr w:name="ProductID" w:val="99F"/>
        </w:smartTagPr>
        <w:r w:rsidRPr="00E07CAD">
          <w:rPr>
            <w:sz w:val="20"/>
            <w:szCs w:val="20"/>
          </w:rPr>
          <w:t>99</w:t>
        </w:r>
        <w:r w:rsidRPr="00E07CAD">
          <w:rPr>
            <w:sz w:val="20"/>
            <w:szCs w:val="20"/>
            <w:lang w:val="en-US"/>
          </w:rPr>
          <w:t>F</w:t>
        </w:r>
      </w:smartTag>
      <w:r w:rsidRPr="00E07CAD">
        <w:rPr>
          <w:sz w:val="20"/>
          <w:szCs w:val="20"/>
        </w:rPr>
        <w:t xml:space="preserve"> 240 + 886,7 тыс. руб.</w:t>
      </w:r>
    </w:p>
    <w:p w:rsidR="00E07CAD" w:rsidRPr="00E07CAD" w:rsidRDefault="00E07CAD" w:rsidP="00E07CAD">
      <w:pPr>
        <w:rPr>
          <w:sz w:val="20"/>
          <w:szCs w:val="20"/>
        </w:rPr>
      </w:pPr>
      <w:r w:rsidRPr="00E07CAD">
        <w:rPr>
          <w:sz w:val="20"/>
          <w:szCs w:val="20"/>
        </w:rPr>
        <w:t>КБК 334 0801 07000</w:t>
      </w:r>
      <w:r w:rsidRPr="00E07CAD">
        <w:rPr>
          <w:sz w:val="20"/>
          <w:szCs w:val="20"/>
          <w:lang w:val="en-US"/>
        </w:rPr>
        <w:t>L</w:t>
      </w:r>
      <w:r w:rsidRPr="00E07CAD">
        <w:rPr>
          <w:sz w:val="20"/>
          <w:szCs w:val="20"/>
        </w:rPr>
        <w:t>4 670 240 + 59,8 тыс. руб.</w:t>
      </w:r>
    </w:p>
    <w:p w:rsidR="00E07CAD" w:rsidRPr="00E07CAD" w:rsidRDefault="00E07CAD" w:rsidP="00E07CAD">
      <w:pPr>
        <w:rPr>
          <w:sz w:val="20"/>
          <w:szCs w:val="20"/>
        </w:rPr>
      </w:pPr>
    </w:p>
    <w:p w:rsidR="00E07CAD" w:rsidRPr="00E07CAD" w:rsidRDefault="00E07CAD" w:rsidP="00E07CAD">
      <w:pPr>
        <w:rPr>
          <w:sz w:val="20"/>
          <w:szCs w:val="20"/>
        </w:rPr>
      </w:pPr>
      <w:r w:rsidRPr="00E07CAD">
        <w:rPr>
          <w:sz w:val="20"/>
          <w:szCs w:val="20"/>
        </w:rPr>
        <w:t>Глава                                                  Кондратьев В.А.</w:t>
      </w:r>
    </w:p>
    <w:p w:rsidR="00E07CAD" w:rsidRPr="00E07CAD" w:rsidRDefault="00E07CAD" w:rsidP="00E07CAD">
      <w:pPr>
        <w:rPr>
          <w:sz w:val="20"/>
          <w:szCs w:val="20"/>
        </w:rPr>
      </w:pPr>
      <w:r w:rsidRPr="00E07CAD">
        <w:rPr>
          <w:sz w:val="20"/>
          <w:szCs w:val="20"/>
        </w:rPr>
        <w:t xml:space="preserve"> Гл. специалист                                    Александрова Н.Н.</w:t>
      </w:r>
    </w:p>
    <w:p w:rsidR="00E07CAD" w:rsidRPr="00E07CAD" w:rsidRDefault="00E07CAD" w:rsidP="00E07CAD">
      <w:pPr>
        <w:jc w:val="center"/>
        <w:rPr>
          <w:b/>
          <w:sz w:val="20"/>
          <w:szCs w:val="20"/>
        </w:rPr>
      </w:pPr>
      <w:r w:rsidRPr="00E07CAD">
        <w:rPr>
          <w:b/>
          <w:sz w:val="20"/>
          <w:szCs w:val="20"/>
        </w:rPr>
        <w:t>СОВЕТ ДЕПУТАТОВ ЗАЛУЧСКОГО СЕЛЬСКОГО ПОСЕЛЕНИЯ</w:t>
      </w:r>
    </w:p>
    <w:p w:rsidR="00E07CAD" w:rsidRPr="00E07CAD" w:rsidRDefault="00E07CAD" w:rsidP="00E07CAD">
      <w:pPr>
        <w:jc w:val="center"/>
        <w:rPr>
          <w:sz w:val="20"/>
          <w:szCs w:val="20"/>
        </w:rPr>
      </w:pPr>
    </w:p>
    <w:p w:rsidR="00E07CAD" w:rsidRPr="00E07CAD" w:rsidRDefault="00E07CAD" w:rsidP="00E07CAD">
      <w:pPr>
        <w:jc w:val="center"/>
        <w:rPr>
          <w:b/>
          <w:sz w:val="20"/>
          <w:szCs w:val="20"/>
        </w:rPr>
      </w:pPr>
      <w:r w:rsidRPr="00E07CAD">
        <w:rPr>
          <w:b/>
          <w:sz w:val="20"/>
          <w:szCs w:val="20"/>
        </w:rPr>
        <w:t>Р Е Ш Е Н И Е</w:t>
      </w:r>
    </w:p>
    <w:p w:rsidR="00E07CAD" w:rsidRPr="00E07CAD" w:rsidRDefault="00E07CAD" w:rsidP="00E07CAD">
      <w:pPr>
        <w:suppressAutoHyphens/>
        <w:jc w:val="center"/>
        <w:rPr>
          <w:b/>
          <w:sz w:val="20"/>
          <w:szCs w:val="20"/>
          <w:lang w:eastAsia="ar-SA"/>
        </w:rPr>
      </w:pPr>
    </w:p>
    <w:p w:rsidR="00E07CAD" w:rsidRPr="00E07CAD" w:rsidRDefault="00E07CAD" w:rsidP="00E07CAD">
      <w:pPr>
        <w:suppressAutoHyphens/>
        <w:jc w:val="center"/>
        <w:rPr>
          <w:b/>
          <w:sz w:val="20"/>
          <w:szCs w:val="20"/>
          <w:lang w:eastAsia="ar-SA"/>
        </w:rPr>
      </w:pPr>
      <w:r w:rsidRPr="00E07CAD">
        <w:rPr>
          <w:b/>
          <w:sz w:val="20"/>
          <w:szCs w:val="20"/>
          <w:lang w:eastAsia="ar-SA"/>
        </w:rPr>
        <w:t>от 30.03.2020  № 221</w:t>
      </w:r>
    </w:p>
    <w:p w:rsidR="00E07CAD" w:rsidRPr="00E07CAD" w:rsidRDefault="00E07CAD" w:rsidP="00E07CAD">
      <w:pPr>
        <w:suppressAutoHyphens/>
        <w:jc w:val="center"/>
        <w:rPr>
          <w:sz w:val="20"/>
          <w:szCs w:val="20"/>
          <w:lang w:eastAsia="ar-SA"/>
        </w:rPr>
      </w:pPr>
      <w:r w:rsidRPr="00E07CAD">
        <w:rPr>
          <w:sz w:val="20"/>
          <w:szCs w:val="20"/>
          <w:lang w:eastAsia="ar-SA"/>
        </w:rPr>
        <w:t>с. Залучье</w:t>
      </w:r>
    </w:p>
    <w:p w:rsidR="00E07CAD" w:rsidRPr="00E07CAD" w:rsidRDefault="00E07CAD" w:rsidP="00E07CAD">
      <w:pPr>
        <w:jc w:val="center"/>
        <w:rPr>
          <w:sz w:val="20"/>
          <w:szCs w:val="20"/>
        </w:rPr>
      </w:pP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Об утверждении отчёта об исполнении бюджета    </w:t>
      </w:r>
      <w:r w:rsidRPr="00E07CAD">
        <w:rPr>
          <w:rStyle w:val="spellingerrorscxw201231593bcx0"/>
          <w:sz w:val="20"/>
          <w:szCs w:val="20"/>
        </w:rPr>
        <w:t>Залучского</w:t>
      </w:r>
      <w:r w:rsidRPr="00E07CAD">
        <w:rPr>
          <w:rStyle w:val="normaltextrunscxw201231593bcx0"/>
          <w:sz w:val="20"/>
          <w:szCs w:val="20"/>
        </w:rPr>
        <w:t>    сельскогопоселения за 2019год</w:t>
      </w:r>
    </w:p>
    <w:p w:rsidR="00E07CAD" w:rsidRPr="00E07CAD" w:rsidRDefault="00E07CAD" w:rsidP="00E07CAD">
      <w:pPr>
        <w:pStyle w:val="paragraphscxw201231593bcx0"/>
        <w:spacing w:before="0" w:beforeAutospacing="0" w:after="0" w:afterAutospacing="0"/>
        <w:jc w:val="center"/>
        <w:textAlignment w:val="baseline"/>
        <w:rPr>
          <w:sz w:val="20"/>
          <w:szCs w:val="20"/>
        </w:rPr>
      </w:pPr>
    </w:p>
    <w:p w:rsidR="00E07CAD" w:rsidRPr="00E07CAD" w:rsidRDefault="00E07CAD" w:rsidP="00136759">
      <w:pPr>
        <w:pStyle w:val="paragraphscxw201231593bcx0"/>
        <w:spacing w:before="0" w:beforeAutospacing="0" w:after="0" w:afterAutospacing="0"/>
        <w:ind w:firstLine="564"/>
        <w:jc w:val="both"/>
        <w:textAlignment w:val="baseline"/>
        <w:rPr>
          <w:sz w:val="20"/>
          <w:szCs w:val="20"/>
        </w:rPr>
      </w:pPr>
      <w:r w:rsidRPr="00E07CAD">
        <w:rPr>
          <w:rStyle w:val="normaltextrunscxw201231593bcx0"/>
          <w:sz w:val="20"/>
          <w:szCs w:val="20"/>
        </w:rPr>
        <w:t>Совет депутатов </w:t>
      </w:r>
      <w:r w:rsidRPr="00E07CAD">
        <w:rPr>
          <w:rStyle w:val="spellingerrorscxw201231593bcx0"/>
          <w:sz w:val="20"/>
          <w:szCs w:val="20"/>
        </w:rPr>
        <w:t>Залучского</w:t>
      </w:r>
      <w:r w:rsidRPr="00E07CAD">
        <w:rPr>
          <w:rStyle w:val="normaltextrunscxw201231593bcx0"/>
          <w:sz w:val="20"/>
          <w:szCs w:val="20"/>
        </w:rPr>
        <w:t> сельского поселения</w:t>
      </w:r>
      <w:r w:rsidRPr="00E07CAD">
        <w:rPr>
          <w:rStyle w:val="eopscxw201231593bcx0"/>
          <w:sz w:val="20"/>
          <w:szCs w:val="20"/>
        </w:rPr>
        <w:t> </w:t>
      </w:r>
      <w:r w:rsidRPr="00E07CAD">
        <w:rPr>
          <w:rStyle w:val="normaltextrunscxw201231593bcx0"/>
          <w:sz w:val="20"/>
          <w:szCs w:val="20"/>
        </w:rPr>
        <w:t>РЕШИЛ:</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1. Утвердить прилагаемый отчет об исполнении бюджета </w:t>
      </w:r>
      <w:r w:rsidRPr="00E07CAD">
        <w:rPr>
          <w:rStyle w:val="spellingerrorscxw201231593bcx0"/>
          <w:sz w:val="20"/>
          <w:szCs w:val="20"/>
        </w:rPr>
        <w:t>Залучского</w:t>
      </w:r>
      <w:r w:rsidRPr="00E07CAD">
        <w:rPr>
          <w:rStyle w:val="normaltextrunscxw201231593bcx0"/>
          <w:sz w:val="20"/>
          <w:szCs w:val="20"/>
        </w:rPr>
        <w:t> сельского поселения за 2019 год по доходам в сумме 16717504,72 рубля, по расходам в сумме 17408185,52 рублей с превышением расходов над доходами в сумме 690680,80 рубля со следующими показателями:</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ind w:firstLine="564"/>
        <w:jc w:val="both"/>
        <w:textAlignment w:val="baseline"/>
        <w:rPr>
          <w:sz w:val="20"/>
          <w:szCs w:val="20"/>
        </w:rPr>
      </w:pPr>
      <w:r w:rsidRPr="00E07CAD">
        <w:rPr>
          <w:rStyle w:val="normaltextrunscxw201231593bcx0"/>
          <w:sz w:val="20"/>
          <w:szCs w:val="20"/>
        </w:rPr>
        <w:t>по доходам бюджета </w:t>
      </w:r>
      <w:r w:rsidRPr="00E07CAD">
        <w:rPr>
          <w:rStyle w:val="spellingerrorscxw201231593bcx0"/>
          <w:sz w:val="20"/>
          <w:szCs w:val="20"/>
        </w:rPr>
        <w:t>Залучского</w:t>
      </w:r>
      <w:r w:rsidRPr="00E07CAD">
        <w:rPr>
          <w:rStyle w:val="normaltextrunscxw201231593bcx0"/>
          <w:sz w:val="20"/>
          <w:szCs w:val="20"/>
        </w:rPr>
        <w:t> сельского поселения по кодам классификации доходов бюджетов Российской Федерации за 2019 год согласно приложению 1 к настоящему решению;</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           по распределению расходов </w:t>
      </w:r>
      <w:r w:rsidRPr="00E07CAD">
        <w:rPr>
          <w:rStyle w:val="spellingerrorscxw201231593bcx0"/>
          <w:sz w:val="20"/>
          <w:szCs w:val="20"/>
        </w:rPr>
        <w:t>Залучского</w:t>
      </w:r>
      <w:r w:rsidRPr="00E07CAD">
        <w:rPr>
          <w:rStyle w:val="normaltextrunscxw201231593bcx0"/>
          <w:sz w:val="20"/>
          <w:szCs w:val="20"/>
        </w:rPr>
        <w:t> сельского поселения за 2019 год в ведомственной структуре согласно приложению 2 к настоящему решению.</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ind w:firstLine="564"/>
        <w:jc w:val="both"/>
        <w:textAlignment w:val="baseline"/>
        <w:rPr>
          <w:sz w:val="20"/>
          <w:szCs w:val="20"/>
        </w:rPr>
      </w:pPr>
      <w:r w:rsidRPr="00E07CAD">
        <w:rPr>
          <w:rStyle w:val="normaltextrunscxw201231593bcx0"/>
          <w:sz w:val="20"/>
          <w:szCs w:val="20"/>
        </w:rPr>
        <w:t>по источникам дефицита бюджета </w:t>
      </w:r>
      <w:r w:rsidRPr="00E07CAD">
        <w:rPr>
          <w:rStyle w:val="spellingerrorscxw201231593bcx0"/>
          <w:sz w:val="20"/>
          <w:szCs w:val="20"/>
        </w:rPr>
        <w:t>Залучского</w:t>
      </w:r>
      <w:r w:rsidRPr="00E07CAD">
        <w:rPr>
          <w:rStyle w:val="normaltextrunscxw201231593bcx0"/>
          <w:sz w:val="20"/>
          <w:szCs w:val="20"/>
        </w:rPr>
        <w:t> сельского поселения за 2019 год согласно приложению 3 к настоящему решению;</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eopscxw201231593bcx0"/>
          <w:sz w:val="20"/>
          <w:szCs w:val="20"/>
        </w:rPr>
        <w:t> </w:t>
      </w:r>
      <w:r w:rsidRPr="00E07CAD">
        <w:rPr>
          <w:rStyle w:val="normaltextrunscxw201231593bcx0"/>
          <w:sz w:val="20"/>
          <w:szCs w:val="20"/>
        </w:rPr>
        <w:t>2. Опубликовать настоящее решение в муниципальной газете «</w:t>
      </w:r>
      <w:r w:rsidRPr="00E07CAD">
        <w:rPr>
          <w:rStyle w:val="spellingerrorscxw201231593bcx0"/>
          <w:sz w:val="20"/>
          <w:szCs w:val="20"/>
        </w:rPr>
        <w:t>Залучский</w:t>
      </w:r>
      <w:r w:rsidRPr="00E07CAD">
        <w:rPr>
          <w:rStyle w:val="normaltextrunscxw201231593bcx0"/>
          <w:sz w:val="20"/>
          <w:szCs w:val="20"/>
        </w:rPr>
        <w:t> вестник».</w:t>
      </w:r>
      <w:r w:rsidRPr="00E07CAD">
        <w:rPr>
          <w:rStyle w:val="eopscxw201231593bcx0"/>
          <w:sz w:val="20"/>
          <w:szCs w:val="20"/>
        </w:rPr>
        <w:t> </w:t>
      </w:r>
    </w:p>
    <w:p w:rsidR="00E07CAD" w:rsidRPr="00136759" w:rsidRDefault="00E07CAD" w:rsidP="00E07CAD">
      <w:pPr>
        <w:pStyle w:val="paragraphscxw201231593bcx0"/>
        <w:spacing w:before="0" w:beforeAutospacing="0" w:after="0" w:afterAutospacing="0"/>
        <w:jc w:val="both"/>
        <w:textAlignment w:val="baseline"/>
        <w:rPr>
          <w:b/>
          <w:sz w:val="20"/>
          <w:szCs w:val="20"/>
        </w:rPr>
      </w:pPr>
      <w:r w:rsidRPr="00E07CAD">
        <w:rPr>
          <w:rStyle w:val="eopscxw201231593bcx0"/>
          <w:sz w:val="20"/>
          <w:szCs w:val="20"/>
        </w:rPr>
        <w:t>  </w:t>
      </w:r>
      <w:r w:rsidRPr="00136759">
        <w:rPr>
          <w:rStyle w:val="normaltextrunscxw201231593bcx0"/>
          <w:b/>
          <w:sz w:val="20"/>
          <w:szCs w:val="20"/>
        </w:rPr>
        <w:t>Глава </w:t>
      </w:r>
      <w:r w:rsidRPr="00136759">
        <w:rPr>
          <w:rStyle w:val="contextualspellingandgrammarerrorscxw201231593bcx0"/>
          <w:b/>
          <w:sz w:val="20"/>
          <w:szCs w:val="20"/>
        </w:rPr>
        <w:t>поселения:   </w:t>
      </w:r>
      <w:r w:rsidRPr="00136759">
        <w:rPr>
          <w:rStyle w:val="normaltextrunscxw201231593bcx0"/>
          <w:b/>
          <w:sz w:val="20"/>
          <w:szCs w:val="20"/>
        </w:rPr>
        <w:t>                                                        </w:t>
      </w:r>
      <w:r w:rsidRPr="00136759">
        <w:rPr>
          <w:rStyle w:val="spellingerrorscxw201231593bcx0"/>
          <w:b/>
          <w:sz w:val="20"/>
          <w:szCs w:val="20"/>
        </w:rPr>
        <w:t>В.А.Кондратьев</w:t>
      </w:r>
      <w:r w:rsidRPr="00136759">
        <w:rPr>
          <w:rStyle w:val="eopscxw201231593bcx0"/>
          <w:b/>
          <w:sz w:val="20"/>
          <w:szCs w:val="20"/>
        </w:rPr>
        <w:t> </w:t>
      </w:r>
    </w:p>
    <w:p w:rsidR="00E07CAD" w:rsidRPr="00136759" w:rsidRDefault="00E07CAD" w:rsidP="00E07CAD">
      <w:pPr>
        <w:pStyle w:val="paragraphscxw201231593bcx0"/>
        <w:spacing w:before="0" w:beforeAutospacing="0" w:after="0" w:afterAutospacing="0"/>
        <w:ind w:firstLine="564"/>
        <w:jc w:val="both"/>
        <w:textAlignment w:val="baseline"/>
        <w:rPr>
          <w:b/>
          <w:sz w:val="20"/>
          <w:szCs w:val="20"/>
        </w:rPr>
      </w:pPr>
      <w:r w:rsidRPr="00136759">
        <w:rPr>
          <w:rStyle w:val="eopscxw201231593bcx0"/>
          <w:b/>
          <w:sz w:val="20"/>
          <w:szCs w:val="20"/>
        </w:rPr>
        <w:t> </w:t>
      </w:r>
    </w:p>
    <w:p w:rsidR="00E07CAD" w:rsidRPr="00E07CAD" w:rsidRDefault="00E07CAD" w:rsidP="00136759">
      <w:pPr>
        <w:pStyle w:val="paragraphscxw201231593bcx0"/>
        <w:spacing w:before="0" w:beforeAutospacing="0" w:after="0" w:afterAutospacing="0"/>
        <w:jc w:val="both"/>
        <w:textAlignment w:val="baseline"/>
        <w:rPr>
          <w:rStyle w:val="normaltextrunscxw201231593bcx0"/>
          <w:sz w:val="20"/>
          <w:szCs w:val="20"/>
        </w:rPr>
      </w:pPr>
      <w:r w:rsidRPr="00E07CAD">
        <w:rPr>
          <w:rStyle w:val="eopscxw201231593bcx0"/>
          <w:sz w:val="20"/>
          <w:szCs w:val="20"/>
        </w:rPr>
        <w:t> </w:t>
      </w:r>
      <w:r w:rsidRPr="00E07CAD">
        <w:rPr>
          <w:rStyle w:val="normaltextrunscxw201231593bcx0"/>
          <w:sz w:val="20"/>
          <w:szCs w:val="20"/>
        </w:rPr>
        <w:t>                                                     </w:t>
      </w:r>
    </w:p>
    <w:p w:rsidR="00E07CAD" w:rsidRPr="00E07CAD" w:rsidRDefault="00E07CAD" w:rsidP="00E07CAD">
      <w:pPr>
        <w:pStyle w:val="paragraphscxw201231593bcx0"/>
        <w:spacing w:before="0" w:beforeAutospacing="0" w:after="0" w:afterAutospacing="0"/>
        <w:jc w:val="right"/>
        <w:textAlignment w:val="baseline"/>
        <w:rPr>
          <w:rStyle w:val="normaltextrunscxw201231593bcx0"/>
          <w:sz w:val="20"/>
          <w:szCs w:val="20"/>
        </w:rPr>
      </w:pPr>
    </w:p>
    <w:p w:rsidR="00E07CAD" w:rsidRPr="00E07CAD" w:rsidRDefault="00E07CAD" w:rsidP="00E07CAD">
      <w:pPr>
        <w:pStyle w:val="paragraphscxw201231593bcx0"/>
        <w:spacing w:before="0" w:beforeAutospacing="0" w:after="0" w:afterAutospacing="0"/>
        <w:jc w:val="right"/>
        <w:textAlignment w:val="baseline"/>
        <w:rPr>
          <w:sz w:val="20"/>
          <w:szCs w:val="20"/>
        </w:rPr>
      </w:pPr>
      <w:r w:rsidRPr="00E07CAD">
        <w:rPr>
          <w:rStyle w:val="normaltextrunscxw201231593bcx0"/>
          <w:sz w:val="20"/>
          <w:szCs w:val="20"/>
        </w:rPr>
        <w:t> Приложение 1</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right"/>
        <w:textAlignment w:val="baseline"/>
        <w:rPr>
          <w:sz w:val="20"/>
          <w:szCs w:val="20"/>
        </w:rPr>
      </w:pPr>
      <w:r w:rsidRPr="00E07CAD">
        <w:rPr>
          <w:rStyle w:val="normaltextrunscxw201231593bcx0"/>
          <w:sz w:val="20"/>
          <w:szCs w:val="20"/>
        </w:rPr>
        <w:t>"Об исполнении бюджета </w:t>
      </w:r>
      <w:r w:rsidRPr="00E07CAD">
        <w:rPr>
          <w:rStyle w:val="spellingerrorscxw201231593bcx0"/>
          <w:sz w:val="20"/>
          <w:szCs w:val="20"/>
        </w:rPr>
        <w:t>Залучского</w:t>
      </w:r>
      <w:r w:rsidRPr="00E07CAD">
        <w:rPr>
          <w:rStyle w:val="eopscxw201231593bcx0"/>
          <w:sz w:val="20"/>
          <w:szCs w:val="20"/>
        </w:rPr>
        <w:t> </w:t>
      </w:r>
      <w:r w:rsidRPr="00E07CAD">
        <w:rPr>
          <w:rStyle w:val="normaltextrunscxw201231593bcx0"/>
          <w:sz w:val="20"/>
          <w:szCs w:val="20"/>
        </w:rPr>
        <w:t>сельского поселения за 2019год"</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ind w:firstLine="432"/>
        <w:jc w:val="both"/>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b/>
          <w:bCs/>
          <w:sz w:val="20"/>
          <w:szCs w:val="20"/>
        </w:rPr>
      </w:pPr>
      <w:r w:rsidRPr="00E07CAD">
        <w:rPr>
          <w:rStyle w:val="normaltextrunscxw201231593bcx0"/>
          <w:sz w:val="20"/>
          <w:szCs w:val="20"/>
        </w:rPr>
        <w:t>ДОХОДЫ БЮДЖЕТА ЗАЛУЧСКОГО СЕЛЬСКОГО ПОСЕЛЕНИЯ ПО КОДАМ КЛАССИФИКАЦИИ ДОХОДОВ</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b/>
          <w:bCs/>
          <w:sz w:val="20"/>
          <w:szCs w:val="20"/>
        </w:rPr>
      </w:pPr>
      <w:r w:rsidRPr="00E07CAD">
        <w:rPr>
          <w:rStyle w:val="normaltextrunscxw201231593bcx0"/>
          <w:sz w:val="20"/>
          <w:szCs w:val="20"/>
        </w:rPr>
        <w:t>БЮДЖЕТОВ РОССИЙСКОЙ ФЕДЕРАЦИИ ЗА 2019 ГОД</w:t>
      </w:r>
      <w:r w:rsidRPr="00E07CAD">
        <w:rPr>
          <w:rStyle w:val="eopscxw201231593bcx0"/>
          <w:sz w:val="20"/>
          <w:szCs w:val="20"/>
        </w:rPr>
        <w:t> </w:t>
      </w:r>
    </w:p>
    <w:tbl>
      <w:tblPr>
        <w:tblW w:w="1588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48"/>
        <w:gridCol w:w="2110"/>
        <w:gridCol w:w="10472"/>
        <w:gridCol w:w="2551"/>
      </w:tblGrid>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lastRenderedPageBreak/>
              <w:t>Код</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 </w:t>
            </w:r>
            <w:r w:rsidRPr="00E07CAD">
              <w:rPr>
                <w:rStyle w:val="spellingerrorscxw201231593bcx0"/>
                <w:sz w:val="20"/>
                <w:szCs w:val="20"/>
              </w:rPr>
              <w:t>Адми</w:t>
            </w:r>
            <w:r w:rsidRPr="00E07CAD">
              <w:rPr>
                <w:rStyle w:val="normaltextrunscxw201231593bcx0"/>
                <w:sz w:val="20"/>
                <w:szCs w:val="20"/>
              </w:rPr>
              <w:t>-</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spellingerrorscxw201231593bcx0"/>
                <w:sz w:val="20"/>
                <w:szCs w:val="20"/>
              </w:rPr>
              <w:t>нист</w:t>
            </w:r>
            <w:r w:rsidRPr="00E07CAD">
              <w:rPr>
                <w:rStyle w:val="normaltextrunscxw201231593bcx0"/>
                <w:sz w:val="20"/>
                <w:szCs w:val="20"/>
              </w:rPr>
              <w:t>-</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spellingerrorscxw201231593bcx0"/>
                <w:sz w:val="20"/>
                <w:szCs w:val="20"/>
              </w:rPr>
              <w:t>ратора</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Код бюджетной </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классификации</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Наименование доходов</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Исполнено</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(в рублях)</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4</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12582" w:type="dxa"/>
            <w:gridSpan w:val="2"/>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Управление Федеральной налоговой службы по Новгородской области</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10102000000000110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 на доходы физических                                        </w:t>
            </w:r>
            <w:r w:rsidRPr="00E07CAD">
              <w:rPr>
                <w:rStyle w:val="contextualspellingandgrammarerrorscxw201231593bcx0"/>
                <w:sz w:val="20"/>
                <w:szCs w:val="20"/>
              </w:rPr>
              <w:t>лиц  в</w:t>
            </w:r>
            <w:r w:rsidRPr="00E07CAD">
              <w:rPr>
                <w:rStyle w:val="normaltextrunscxw201231593bcx0"/>
                <w:sz w:val="20"/>
                <w:szCs w:val="20"/>
              </w:rPr>
              <w:t> т.ч.</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101291,56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10102010010000110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 на доходы физических лиц с доходов, за исключением доходов, в отношении которых исчисление и уплата налога осуществляется со ст.227 и 228 НК                 </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101271,56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10102030010000110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 на доходы </w:t>
            </w:r>
            <w:r w:rsidRPr="00E07CAD">
              <w:rPr>
                <w:rStyle w:val="contextualspellingandgrammarerrorscxw201231593bcx0"/>
                <w:sz w:val="20"/>
                <w:szCs w:val="20"/>
              </w:rPr>
              <w:t>физических  лиц</w:t>
            </w:r>
            <w:r w:rsidRPr="00E07CAD">
              <w:rPr>
                <w:rStyle w:val="normaltextrunscxw201231593bcx0"/>
                <w:sz w:val="20"/>
                <w:szCs w:val="20"/>
              </w:rPr>
              <w:t> с доходов, облагаемых  по налоговой ставке,                                             установленной пунктом 1 статьи 224 Налогового кодекса Российской                                             Федерации                   </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10503000010000110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Налоги на совокупный доход в т.ч.</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6256,46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10503010010000110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Единый сельскохозяйственный налог</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6256,46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10600000000000000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Налоги на имущество   в т.ч. </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1164812,48</w:t>
            </w:r>
            <w:r w:rsidRPr="00E07CAD">
              <w:rPr>
                <w:rStyle w:val="eopscxw201231593bcx0"/>
                <w:sz w:val="20"/>
                <w:szCs w:val="20"/>
              </w:rPr>
              <w:t> </w:t>
            </w:r>
          </w:p>
        </w:tc>
      </w:tr>
      <w:tr w:rsidR="00E07CAD" w:rsidRPr="00E07CAD" w:rsidTr="00136759">
        <w:trPr>
          <w:trHeight w:val="288"/>
        </w:trPr>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10601030100000110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Налог на имущество   физических лиц </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     </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210717,16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10606000000000110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Земельный налог в т.ч.</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954095,32</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10606043100000110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Земельный налог, взимаемый по ставкам, установленным в соответствии с под пунктом 2 п1 </w:t>
            </w:r>
            <w:r w:rsidRPr="00E07CAD">
              <w:rPr>
                <w:rStyle w:val="spellingerrorscxw201231593bcx0"/>
                <w:sz w:val="20"/>
                <w:szCs w:val="20"/>
              </w:rPr>
              <w:t>ст</w:t>
            </w:r>
            <w:r w:rsidRPr="00E07CAD">
              <w:rPr>
                <w:rStyle w:val="normaltextrunscxw201231593bcx0"/>
                <w:sz w:val="20"/>
                <w:szCs w:val="20"/>
              </w:rPr>
              <w:t> 394 Налогового кодекса РФ</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709952,98</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182</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10606033100000110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Земельный налог, взимаемый по ставкам, установленным в соответствии с под пунктом 2 п1 </w:t>
            </w:r>
            <w:r w:rsidRPr="00E07CAD">
              <w:rPr>
                <w:rStyle w:val="spellingerrorscxw201231593bcx0"/>
                <w:sz w:val="20"/>
                <w:szCs w:val="20"/>
              </w:rPr>
              <w:t>ст</w:t>
            </w:r>
            <w:r w:rsidRPr="00E07CAD">
              <w:rPr>
                <w:rStyle w:val="normaltextrunscxw201231593bcx0"/>
                <w:sz w:val="20"/>
                <w:szCs w:val="20"/>
              </w:rPr>
              <w:t> 394 Налогового кодекса РФ</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244142,346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10302000010000110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Акцизы по подакцизным товарам (продукции), производимым на территории Российской Федерации</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1006985,86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10302230010000110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458363,01</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10302240010000110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3369,09</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10302250010000110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612374,53</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100</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10302260010000110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-67120,77</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10804020010000110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Государственная пошлина за совершение нотариальных действий</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4585,00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11502050100000140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Платежи, взимаемые органами местного самоуправления (организациями) поселений за выполнение определенных функций</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0,00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11690050100000140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Прочие поступления от денежных взысканий (штрафов) и иных сумм в возмещение ущерба, зачисляемые в бюджеты поселений</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0,00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lastRenderedPageBreak/>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20000000000000000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Безвозмездные поступления</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14433573,36</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20200000000000000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Безвозмездные поступления от других бюджетов бюджетной системы РФ</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14433573,36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20215001100000150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Дотации бюджетам поселений на выравнивание бюджетной обеспеченности</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9369700,00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2229999100000150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Прочие субсидии бюджетам поселений</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1838468</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2020351180000150</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Субвенции бюджетам поселений на осуществление первичного воинского учета на территориях, где отсутствуют военные комиссариаты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79520,00</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20203024100000150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Субвенции бюджетам сельских поселений на выполнение передаваемых полномочий субъектов РФ</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98700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20225467100000150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Субсидии бюджетам поселений на обеспечение развития и укрепления МТБ муниципальных домов культуры</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275277</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normaltextrunscxw201231593bcx0"/>
                <w:sz w:val="20"/>
                <w:szCs w:val="20"/>
              </w:rPr>
            </w:pPr>
            <w:r w:rsidRPr="00E07CAD">
              <w:rPr>
                <w:rStyle w:val="normaltextrunscxw201231593bcx0"/>
                <w:sz w:val="20"/>
                <w:szCs w:val="20"/>
              </w:rPr>
              <w:t>334</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normaltextrunscxw201231593bcx0"/>
                <w:sz w:val="20"/>
                <w:szCs w:val="20"/>
              </w:rPr>
            </w:pPr>
            <w:r w:rsidRPr="00E07CAD">
              <w:rPr>
                <w:rStyle w:val="normaltextrunscxw201231593bcx0"/>
                <w:sz w:val="20"/>
                <w:szCs w:val="20"/>
              </w:rPr>
              <w:t>20225299100000150</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rStyle w:val="normaltextrunscxw201231593bcx0"/>
                <w:sz w:val="20"/>
                <w:szCs w:val="20"/>
              </w:rPr>
            </w:pPr>
            <w:r w:rsidRPr="00E07CAD">
              <w:rPr>
                <w:rStyle w:val="normaltextrunscxw201231593bcx0"/>
                <w:sz w:val="20"/>
                <w:szCs w:val="20"/>
              </w:rPr>
              <w:t xml:space="preserve">Субсидии бюджетам городских и сельских поселений Новгородской области на обустройство и восстановление воинских захоронений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normaltextrunscxw201231593bcx0"/>
                <w:sz w:val="20"/>
                <w:szCs w:val="20"/>
              </w:rPr>
            </w:pPr>
            <w:r w:rsidRPr="00E07CAD">
              <w:rPr>
                <w:rStyle w:val="normaltextrunscxw201231593bcx0"/>
                <w:sz w:val="20"/>
                <w:szCs w:val="20"/>
              </w:rPr>
              <w:t>2608447,00</w:t>
            </w:r>
          </w:p>
        </w:tc>
      </w:tr>
      <w:tr w:rsidR="00E07CAD" w:rsidRPr="00E07CAD" w:rsidTr="00136759">
        <w:trPr>
          <w:trHeight w:val="804"/>
        </w:trPr>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20225567100000150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ind w:left="48" w:right="48"/>
              <w:jc w:val="both"/>
              <w:textAlignment w:val="baseline"/>
              <w:rPr>
                <w:sz w:val="20"/>
                <w:szCs w:val="20"/>
              </w:rPr>
            </w:pPr>
            <w:r w:rsidRPr="00E07CAD">
              <w:rPr>
                <w:rStyle w:val="normaltextrunscxw201231593bcx0"/>
                <w:sz w:val="20"/>
                <w:szCs w:val="20"/>
              </w:rPr>
              <w:t>Субсидии бюджетам сельских поселений на реализацию мероприятий по устойчивому развитию сельских территорий</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112400</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20249999100000150</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normaltextrunscxw201231593bcx0"/>
                <w:sz w:val="20"/>
                <w:szCs w:val="20"/>
              </w:rPr>
              <w:t>Прочие межбюджетные трансферты, передаваемые бюджетам сельских поселений</w:t>
            </w: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51061,36</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Итого доходов</w:t>
            </w:r>
            <w:r w:rsidRPr="00E07CAD">
              <w:rPr>
                <w:rStyle w:val="eopscxw201231593bcx0"/>
                <w:sz w:val="20"/>
                <w:szCs w:val="20"/>
              </w:rPr>
              <w:t> </w:t>
            </w: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sz w:val="20"/>
                <w:szCs w:val="20"/>
              </w:rPr>
            </w:pPr>
            <w:r w:rsidRPr="00E07CAD">
              <w:rPr>
                <w:rStyle w:val="eopscxw201231593bcx0"/>
                <w:sz w:val="20"/>
                <w:szCs w:val="20"/>
              </w:rPr>
              <w:t> </w:t>
            </w: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16717504,72</w:t>
            </w:r>
            <w:r w:rsidRPr="00E07CAD">
              <w:rPr>
                <w:rStyle w:val="eopscxw201231593bcx0"/>
                <w:sz w:val="20"/>
                <w:szCs w:val="20"/>
              </w:rPr>
              <w:t> </w:t>
            </w:r>
          </w:p>
        </w:tc>
      </w:tr>
      <w:tr w:rsidR="00E07CAD" w:rsidRPr="00E07CAD" w:rsidTr="00136759">
        <w:tc>
          <w:tcPr>
            <w:tcW w:w="748"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p>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p>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p>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p>
        </w:tc>
        <w:tc>
          <w:tcPr>
            <w:tcW w:w="2110"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normaltextrunscxw201231593bcx0"/>
                <w:b/>
                <w:bCs/>
                <w:sz w:val="20"/>
                <w:szCs w:val="20"/>
              </w:rPr>
            </w:pPr>
          </w:p>
        </w:tc>
        <w:tc>
          <w:tcPr>
            <w:tcW w:w="1047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both"/>
              <w:textAlignment w:val="baseline"/>
              <w:rPr>
                <w:rStyle w:val="eopscxw201231593bcx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rStyle w:val="normaltextrunscxw201231593bcx0"/>
                <w:b/>
                <w:bCs/>
                <w:sz w:val="20"/>
                <w:szCs w:val="20"/>
              </w:rPr>
            </w:pPr>
          </w:p>
        </w:tc>
      </w:tr>
    </w:tbl>
    <w:p w:rsidR="00E07CAD" w:rsidRPr="00E07CAD" w:rsidRDefault="00E07CAD" w:rsidP="00E07CAD">
      <w:pPr>
        <w:pStyle w:val="paragraphscxw201231593bcx0"/>
        <w:spacing w:before="0" w:beforeAutospacing="0" w:after="0" w:afterAutospacing="0"/>
        <w:textAlignment w:val="baseline"/>
        <w:rPr>
          <w:sz w:val="20"/>
          <w:szCs w:val="20"/>
        </w:rPr>
      </w:pPr>
    </w:p>
    <w:p w:rsidR="00E07CAD" w:rsidRPr="00E07CAD" w:rsidRDefault="00E07CAD" w:rsidP="00E07CAD">
      <w:pPr>
        <w:pStyle w:val="paragraphscxw201231593bcx0"/>
        <w:spacing w:before="0" w:beforeAutospacing="0" w:after="0" w:afterAutospacing="0"/>
        <w:textAlignment w:val="baseline"/>
        <w:rPr>
          <w:rStyle w:val="normaltextrunscxw201231593bcx0"/>
          <w:sz w:val="20"/>
          <w:szCs w:val="20"/>
        </w:rPr>
      </w:pPr>
      <w:r w:rsidRPr="00E07CAD">
        <w:rPr>
          <w:rStyle w:val="eopscxw201231593bcx0"/>
          <w:sz w:val="20"/>
          <w:szCs w:val="20"/>
        </w:rPr>
        <w:t> </w:t>
      </w:r>
      <w:r w:rsidRPr="00E07CAD">
        <w:rPr>
          <w:rStyle w:val="normaltextrunscxw201231593bcx0"/>
          <w:sz w:val="20"/>
          <w:szCs w:val="20"/>
        </w:rPr>
        <w:t xml:space="preserve">                                                                                                                  </w:t>
      </w:r>
    </w:p>
    <w:p w:rsidR="00E07CAD" w:rsidRPr="00E07CAD" w:rsidRDefault="00E07CAD" w:rsidP="00E07CAD">
      <w:pPr>
        <w:pStyle w:val="paragraphscxw201231593bcx0"/>
        <w:spacing w:before="0" w:beforeAutospacing="0" w:after="0" w:afterAutospacing="0"/>
        <w:textAlignment w:val="baseline"/>
        <w:rPr>
          <w:rStyle w:val="normaltextrunscxw201231593bcx0"/>
          <w:sz w:val="20"/>
          <w:szCs w:val="20"/>
        </w:rPr>
      </w:pPr>
    </w:p>
    <w:p w:rsidR="00E07CAD" w:rsidRPr="00E07CAD" w:rsidRDefault="00E07CAD" w:rsidP="00E07CAD">
      <w:pPr>
        <w:pStyle w:val="paragraphscxw201231593bcx0"/>
        <w:spacing w:before="0" w:beforeAutospacing="0" w:after="0" w:afterAutospacing="0"/>
        <w:textAlignment w:val="baseline"/>
        <w:rPr>
          <w:rStyle w:val="normaltextrunscxw201231593bcx0"/>
          <w:sz w:val="20"/>
          <w:szCs w:val="20"/>
        </w:rPr>
      </w:pPr>
    </w:p>
    <w:p w:rsidR="00E07CAD" w:rsidRPr="00E07CAD" w:rsidRDefault="00E07CAD" w:rsidP="00136759">
      <w:pPr>
        <w:pStyle w:val="paragraphscxw201231593bcx0"/>
        <w:spacing w:before="0" w:beforeAutospacing="0" w:after="0" w:afterAutospacing="0"/>
        <w:jc w:val="right"/>
        <w:textAlignment w:val="baseline"/>
        <w:rPr>
          <w:sz w:val="20"/>
          <w:szCs w:val="20"/>
        </w:rPr>
      </w:pPr>
      <w:r w:rsidRPr="00E07CAD">
        <w:rPr>
          <w:rStyle w:val="normaltextrunscxw201231593bcx0"/>
          <w:sz w:val="20"/>
          <w:szCs w:val="20"/>
        </w:rPr>
        <w:t xml:space="preserve">                                                                                                                             Приложение № 2</w:t>
      </w:r>
      <w:r w:rsidRPr="00E07CAD">
        <w:rPr>
          <w:rStyle w:val="eopscxw201231593bcx0"/>
          <w:sz w:val="20"/>
          <w:szCs w:val="20"/>
        </w:rPr>
        <w:t> </w:t>
      </w:r>
    </w:p>
    <w:p w:rsidR="00E07CAD" w:rsidRPr="00E07CAD" w:rsidRDefault="00E07CAD" w:rsidP="00136759">
      <w:pPr>
        <w:pStyle w:val="paragraphscxw201231593bcx0"/>
        <w:spacing w:before="0" w:beforeAutospacing="0" w:after="0" w:afterAutospacing="0"/>
        <w:jc w:val="right"/>
        <w:textAlignment w:val="baseline"/>
        <w:rPr>
          <w:sz w:val="20"/>
          <w:szCs w:val="20"/>
        </w:rPr>
      </w:pPr>
      <w:r w:rsidRPr="00E07CAD">
        <w:rPr>
          <w:rStyle w:val="normaltextrunscxw201231593bcx0"/>
          <w:sz w:val="20"/>
          <w:szCs w:val="20"/>
        </w:rPr>
        <w:t>                                                                                                      </w:t>
      </w:r>
      <w:r w:rsidRPr="00E07CAD">
        <w:rPr>
          <w:rStyle w:val="contextualspellingandgrammarerrorscxw201231593bcx0"/>
          <w:sz w:val="20"/>
          <w:szCs w:val="20"/>
        </w:rPr>
        <w:t>к  решению</w:t>
      </w:r>
      <w:r w:rsidRPr="00E07CAD">
        <w:rPr>
          <w:rStyle w:val="normaltextrunscxw201231593bcx0"/>
          <w:sz w:val="20"/>
          <w:szCs w:val="20"/>
        </w:rPr>
        <w:t>   Об исполнении бюджета </w:t>
      </w:r>
      <w:r w:rsidRPr="00E07CAD">
        <w:rPr>
          <w:rStyle w:val="spellingerrorscxw201231593bcx0"/>
          <w:sz w:val="20"/>
          <w:szCs w:val="20"/>
        </w:rPr>
        <w:t>Залучского</w:t>
      </w:r>
      <w:r w:rsidRPr="00E07CAD">
        <w:rPr>
          <w:rStyle w:val="eopscxw201231593bcx0"/>
          <w:sz w:val="20"/>
          <w:szCs w:val="20"/>
        </w:rPr>
        <w:t> </w:t>
      </w:r>
      <w:r w:rsidRPr="00E07CAD">
        <w:rPr>
          <w:rStyle w:val="normaltextrunscxw201231593bcx0"/>
          <w:sz w:val="20"/>
          <w:szCs w:val="20"/>
        </w:rPr>
        <w:t>     сельского поселения за 2019год"</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ind w:firstLine="432"/>
        <w:jc w:val="both"/>
        <w:textAlignment w:val="baseline"/>
        <w:rPr>
          <w:sz w:val="20"/>
          <w:szCs w:val="20"/>
        </w:rPr>
      </w:pPr>
      <w:r w:rsidRPr="00E07CAD">
        <w:rPr>
          <w:rStyle w:val="eopscxw201231593bcx0"/>
          <w:sz w:val="20"/>
          <w:szCs w:val="20"/>
        </w:rPr>
        <w:t> </w:t>
      </w:r>
    </w:p>
    <w:p w:rsidR="00E07CAD" w:rsidRPr="00E07CAD" w:rsidRDefault="00E07CAD" w:rsidP="00136759">
      <w:pPr>
        <w:pStyle w:val="paragraphscxw201231593bcx0"/>
        <w:spacing w:before="0" w:beforeAutospacing="0" w:after="0" w:afterAutospacing="0"/>
        <w:textAlignment w:val="baseline"/>
        <w:rPr>
          <w:sz w:val="20"/>
          <w:szCs w:val="20"/>
        </w:rPr>
      </w:pPr>
      <w:r w:rsidRPr="00E07CAD">
        <w:rPr>
          <w:rStyle w:val="eopscxw201231593bcx0"/>
          <w:sz w:val="20"/>
          <w:szCs w:val="20"/>
        </w:rPr>
        <w:t> </w:t>
      </w:r>
      <w:r w:rsidRPr="00E07CAD">
        <w:rPr>
          <w:rStyle w:val="normaltextrunscxw201231593bcx0"/>
          <w:sz w:val="20"/>
          <w:szCs w:val="20"/>
        </w:rPr>
        <w:t>Отчет</w:t>
      </w:r>
      <w:r w:rsidRPr="00E07CAD">
        <w:rPr>
          <w:rStyle w:val="eopscxw201231593bcx0"/>
          <w:sz w:val="20"/>
          <w:szCs w:val="20"/>
        </w:rPr>
        <w:t> </w:t>
      </w:r>
      <w:r w:rsidRPr="00E07CAD">
        <w:rPr>
          <w:rStyle w:val="normaltextrunscxw201231593bcx0"/>
          <w:sz w:val="20"/>
          <w:szCs w:val="20"/>
        </w:rPr>
        <w:t>об исполнении бюджета </w:t>
      </w:r>
      <w:r w:rsidRPr="00E07CAD">
        <w:rPr>
          <w:rStyle w:val="spellingerrorscxw201231593bcx0"/>
          <w:sz w:val="20"/>
          <w:szCs w:val="20"/>
        </w:rPr>
        <w:t>Залучского</w:t>
      </w:r>
      <w:r w:rsidRPr="00E07CAD">
        <w:rPr>
          <w:rStyle w:val="normaltextrunscxw201231593bcx0"/>
          <w:sz w:val="20"/>
          <w:szCs w:val="20"/>
        </w:rPr>
        <w:t> сельского </w:t>
      </w:r>
      <w:r w:rsidRPr="00E07CAD">
        <w:rPr>
          <w:rStyle w:val="contextualspellingandgrammarerrorscxw201231593bcx0"/>
          <w:bCs/>
          <w:sz w:val="20"/>
          <w:szCs w:val="20"/>
        </w:rPr>
        <w:t>поселения  за</w:t>
      </w:r>
      <w:r w:rsidRPr="00E07CAD">
        <w:rPr>
          <w:rStyle w:val="normaltextrunscxw201231593bcx0"/>
          <w:sz w:val="20"/>
          <w:szCs w:val="20"/>
        </w:rPr>
        <w:t> 2019 год</w:t>
      </w:r>
      <w:r w:rsidRPr="00E07CAD">
        <w:rPr>
          <w:rStyle w:val="eopscxw201231593bcx0"/>
          <w:sz w:val="20"/>
          <w:szCs w:val="20"/>
        </w:rPr>
        <w:t> </w:t>
      </w:r>
      <w:r w:rsidRPr="00E07CAD">
        <w:rPr>
          <w:rStyle w:val="normaltextrunscxw201231593bcx0"/>
          <w:sz w:val="20"/>
          <w:szCs w:val="20"/>
        </w:rPr>
        <w:t>по расходам</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right"/>
        <w:textAlignment w:val="baseline"/>
        <w:rPr>
          <w:sz w:val="20"/>
          <w:szCs w:val="20"/>
        </w:rPr>
      </w:pPr>
      <w:r w:rsidRPr="00E07CAD">
        <w:rPr>
          <w:rStyle w:val="eopscxw201231593bcx0"/>
          <w:sz w:val="20"/>
          <w:szCs w:val="20"/>
        </w:rPr>
        <w:t> </w:t>
      </w:r>
    </w:p>
    <w:tbl>
      <w:tblPr>
        <w:tblW w:w="15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92"/>
        <w:gridCol w:w="1134"/>
        <w:gridCol w:w="992"/>
        <w:gridCol w:w="1134"/>
        <w:gridCol w:w="2693"/>
        <w:gridCol w:w="1701"/>
        <w:gridCol w:w="2694"/>
      </w:tblGrid>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Наименование</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spellingerrorscxw201231593bcx0"/>
                <w:sz w:val="20"/>
                <w:szCs w:val="20"/>
              </w:rPr>
              <w:t>Рз</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ПР</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ЦСР</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ВР</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2018г.</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Общегосударственные вопросы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4838665,52</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Функционирование высшего должностного </w:t>
            </w:r>
            <w:r w:rsidRPr="00E07CAD">
              <w:rPr>
                <w:rStyle w:val="contextualspellingandgrammarerrorscxw201231593bcx0"/>
                <w:bCs/>
                <w:sz w:val="20"/>
                <w:szCs w:val="20"/>
              </w:rPr>
              <w:t>лица  субъекта</w:t>
            </w:r>
            <w:r w:rsidRPr="00E07CAD">
              <w:rPr>
                <w:rStyle w:val="normaltextrunscxw201231593bcx0"/>
                <w:sz w:val="20"/>
                <w:szCs w:val="20"/>
              </w:rPr>
              <w:t> Российской Федерации и муниципального образования</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812980,84</w:t>
            </w:r>
            <w:r w:rsidRPr="00E07CAD">
              <w:rPr>
                <w:rStyle w:val="eopscxw201231593bcx0"/>
                <w:sz w:val="20"/>
                <w:szCs w:val="20"/>
              </w:rPr>
              <w:t> </w:t>
            </w:r>
          </w:p>
        </w:tc>
      </w:tr>
      <w:tr w:rsidR="00E07CAD" w:rsidRPr="00E07CAD" w:rsidTr="00136759">
        <w:trPr>
          <w:trHeight w:val="804"/>
        </w:trPr>
        <w:tc>
          <w:tcPr>
            <w:tcW w:w="53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900 00 10 000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812980,84</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Глава муниципального образования</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812980,84</w:t>
            </w:r>
            <w:r w:rsidRPr="00E07CAD">
              <w:rPr>
                <w:rStyle w:val="eopscxw201231593bcx0"/>
                <w:sz w:val="20"/>
                <w:szCs w:val="20"/>
              </w:rPr>
              <w:t> </w:t>
            </w:r>
          </w:p>
        </w:tc>
      </w:tr>
      <w:tr w:rsidR="00E07CAD" w:rsidRPr="00E07CAD" w:rsidTr="00136759">
        <w:trPr>
          <w:trHeight w:val="192"/>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textAlignment w:val="baseline"/>
              <w:rPr>
                <w:sz w:val="20"/>
                <w:szCs w:val="20"/>
              </w:rPr>
            </w:pPr>
            <w:r w:rsidRPr="00E07CAD">
              <w:rPr>
                <w:rStyle w:val="normaltextrunscxw201231593bcx0"/>
                <w:sz w:val="20"/>
                <w:szCs w:val="20"/>
              </w:rPr>
              <w:t>Расходы на выплату персоналу государственных (муниципальных) органов</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900 00 10 020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812980,84</w:t>
            </w:r>
            <w:r w:rsidRPr="00E07CAD">
              <w:rPr>
                <w:rStyle w:val="eopscxw201231593bcx0"/>
                <w:sz w:val="20"/>
                <w:szCs w:val="20"/>
              </w:rPr>
              <w:t> </w:t>
            </w:r>
          </w:p>
        </w:tc>
      </w:tr>
      <w:tr w:rsidR="00E07CAD" w:rsidRPr="00E07CAD" w:rsidTr="00136759">
        <w:trPr>
          <w:trHeight w:val="192"/>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textAlignment w:val="baseline"/>
              <w:rPr>
                <w:sz w:val="20"/>
                <w:szCs w:val="20"/>
              </w:rPr>
            </w:pPr>
            <w:r w:rsidRPr="00E07CAD">
              <w:rPr>
                <w:rStyle w:val="normaltextrunscxw201231593bcx0"/>
                <w:sz w:val="20"/>
                <w:szCs w:val="20"/>
              </w:rPr>
              <w:t>Заработная плата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900 00 10 020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594616,47</w:t>
            </w:r>
          </w:p>
        </w:tc>
      </w:tr>
      <w:tr w:rsidR="00E07CAD" w:rsidRPr="00E07CAD" w:rsidTr="00136759">
        <w:trPr>
          <w:trHeight w:val="192"/>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textAlignment w:val="baseline"/>
              <w:rPr>
                <w:sz w:val="20"/>
                <w:szCs w:val="20"/>
              </w:rPr>
            </w:pPr>
            <w:r w:rsidRPr="00E07CAD">
              <w:rPr>
                <w:rStyle w:val="normaltextrunscxw201231593bcx0"/>
                <w:sz w:val="20"/>
                <w:szCs w:val="20"/>
              </w:rPr>
              <w:t>Иные </w:t>
            </w:r>
            <w:r w:rsidRPr="00E07CAD">
              <w:rPr>
                <w:rStyle w:val="contextualspellingandgrammarerrorscxw201231593bcx0"/>
                <w:sz w:val="20"/>
                <w:szCs w:val="20"/>
              </w:rPr>
              <w:t>выплаты ,</w:t>
            </w:r>
            <w:r w:rsidRPr="00E07CAD">
              <w:rPr>
                <w:rStyle w:val="normaltextrunscxw201231593bcx0"/>
                <w:sz w:val="20"/>
                <w:szCs w:val="20"/>
              </w:rPr>
              <w:t> за исключением фонда оплаты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900 00 10 020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122</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40000,00</w:t>
            </w:r>
            <w:r w:rsidRPr="00E07CAD">
              <w:rPr>
                <w:rStyle w:val="eopscxw201231593bcx0"/>
                <w:sz w:val="20"/>
                <w:szCs w:val="20"/>
              </w:rPr>
              <w:t> </w:t>
            </w:r>
          </w:p>
        </w:tc>
      </w:tr>
      <w:tr w:rsidR="00E07CAD" w:rsidRPr="00E07CAD" w:rsidTr="00136759">
        <w:trPr>
          <w:trHeight w:val="192"/>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textAlignment w:val="baseline"/>
              <w:rPr>
                <w:sz w:val="20"/>
                <w:szCs w:val="20"/>
              </w:rPr>
            </w:pPr>
            <w:r w:rsidRPr="00E07CAD">
              <w:rPr>
                <w:rStyle w:val="normaltextrunscxw201231593bcx0"/>
                <w:sz w:val="20"/>
                <w:szCs w:val="20"/>
              </w:rPr>
              <w:t>Начисления на выплаты по оплате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900 00 10 020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129</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178364,37</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3994984,68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«Повышение эффективности бюджетных расходов Администрации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110 00 00 000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39191,00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Прочие работы, услуги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110 00 40 890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39191,00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3569021,80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Центральный аппарат</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3857093,68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Расходы на выплату персоналу государственных (муниципальных) органов</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3569021,80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Заработная плата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2317341,86</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Иные выплаты </w:t>
            </w:r>
            <w:r w:rsidRPr="00E07CAD">
              <w:rPr>
                <w:rStyle w:val="spellingerrorscxw201231593bcx0"/>
                <w:sz w:val="20"/>
                <w:szCs w:val="20"/>
              </w:rPr>
              <w:t>персоналу,за</w:t>
            </w:r>
            <w:r w:rsidRPr="00E07CAD">
              <w:rPr>
                <w:rStyle w:val="normaltextrunscxw201231593bcx0"/>
                <w:sz w:val="20"/>
                <w:szCs w:val="20"/>
              </w:rPr>
              <w:t> исключением фонда оплаты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122</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200000,00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Начисления на выплаты по оплате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129</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691336,01</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Иные закупки товаров, работ и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629431,12</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629431,12,92</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Уплата налогов, сборов и иных платежей</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850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18984,69</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Прочие расходы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851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1103,60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Прочие расходы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852</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7736,00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Прочие расходы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10 040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853</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10145,09</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both"/>
              <w:textAlignment w:val="baseline"/>
              <w:rPr>
                <w:sz w:val="20"/>
                <w:szCs w:val="20"/>
              </w:rPr>
            </w:pPr>
            <w:r w:rsidRPr="00E07CAD">
              <w:rPr>
                <w:rStyle w:val="normaltextrunscxw201231593bcx0"/>
                <w:sz w:val="20"/>
                <w:szCs w:val="20"/>
              </w:rPr>
              <w:t>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E07CAD">
              <w:rPr>
                <w:rStyle w:val="normaltextrunscxw201231593bcx0"/>
                <w:sz w:val="20"/>
                <w:szCs w:val="20"/>
                <w:lang w:val="en-US"/>
              </w:rPr>
              <w:t>N</w:t>
            </w:r>
            <w:r w:rsidRPr="00E07CAD">
              <w:rPr>
                <w:rStyle w:val="normaltextrunscxw201231593bcx0"/>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  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900 01 70 280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98700,00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both"/>
              <w:textAlignment w:val="baseline"/>
              <w:rPr>
                <w:sz w:val="20"/>
                <w:szCs w:val="20"/>
              </w:rPr>
            </w:pPr>
            <w:r w:rsidRPr="00E07CAD">
              <w:rPr>
                <w:rStyle w:val="normaltextrunscxw201231593bcx0"/>
                <w:sz w:val="20"/>
                <w:szCs w:val="20"/>
              </w:rPr>
              <w:t>Расходы на выплату персоналу государственных (муниципальных) органов</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900 01 70 280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95700,00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Заработная плата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900 01 70 280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73614,30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Начисления на выплаты по оплате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900 01 70 280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129</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22085,70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both"/>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900 01 70 280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3000,00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Обеспечение деятельности финансовых, налоговых и таможенных органов и органов финансового (финансово-бюджетного) надзора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06</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26700,00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spellingerrorscxw201231593bcx0"/>
                <w:sz w:val="20"/>
                <w:szCs w:val="20"/>
              </w:rPr>
              <w:t>Софинансирование</w:t>
            </w:r>
            <w:r w:rsidRPr="00E07CAD">
              <w:rPr>
                <w:rStyle w:val="normaltextrunscxw201231593bcx0"/>
                <w:sz w:val="20"/>
                <w:szCs w:val="20"/>
              </w:rPr>
              <w:t> расходных обязательств на содержание контрольно-счетной Палаты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06</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900 00 00 050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26700,00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Иные межбюджетные трансферты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06</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900 00 00 050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540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26700,00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Перечисление другим бюджетам бюджетной системы Российской Федерации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06</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900 00 00 050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541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26700,00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000 00 00 000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4000,00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Муниципальная программа «Управление имуществом и земельными ресурсами Залучского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050 00 04 000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240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4000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Прочая закупка товаров,работ и услуг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050 00 04 000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244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4000,00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Национальная оборона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79520,00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Мобилизация и вневойсковая подготовка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79520,00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Осуществление первичного воинского учета на территориях, где отсутствуют военные комиссариаты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900 00 51 180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79520,00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Фонд оплаты труда и страховые взносы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900 00 51 180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79520,00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Заработная плата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900 00 51 180 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61851,62</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Начисления на выплаты по оплате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900 00 51 180 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129</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17668,38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Национальная безопасность и правоохранительная деятельность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10511,20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Обеспечение пожарной безопасности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10511,20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«Обеспечение пожарной безопасности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090 00 40 140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10511,20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090 00 40 140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10511,20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090 00 40 140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10511,20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Национальная экономика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2996494,31</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Обеспечение мероприятий муниципальной программы «Устойчивое развитие территории </w:t>
            </w:r>
            <w:r w:rsidRPr="00E07CAD">
              <w:rPr>
                <w:rStyle w:val="spellingerrorscxw201231593bcx0"/>
                <w:sz w:val="20"/>
                <w:szCs w:val="20"/>
              </w:rPr>
              <w:t>Залучском</w:t>
            </w:r>
            <w:r w:rsidRPr="00E07CAD">
              <w:rPr>
                <w:rStyle w:val="normaltextrunscxw201231593bcx0"/>
                <w:sz w:val="20"/>
                <w:szCs w:val="20"/>
              </w:rPr>
              <w:t> сельском поселении на 2015-2023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132400,00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11000</w:t>
            </w:r>
            <w:r w:rsidRPr="00E07CAD">
              <w:rPr>
                <w:rStyle w:val="normaltextrunscxw201231593bcx0"/>
                <w:sz w:val="20"/>
                <w:szCs w:val="20"/>
                <w:lang w:val="en-US"/>
              </w:rPr>
              <w:t>L</w:t>
            </w:r>
            <w:r w:rsidRPr="00E07CAD">
              <w:rPr>
                <w:rStyle w:val="normaltextrunscxw201231593bcx0"/>
                <w:sz w:val="20"/>
                <w:szCs w:val="20"/>
              </w:rPr>
              <w:t>5675</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lang w:val="en-US"/>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132400,00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11000</w:t>
            </w:r>
            <w:r w:rsidRPr="00E07CAD">
              <w:rPr>
                <w:rStyle w:val="normaltextrunscxw201231593bcx0"/>
                <w:sz w:val="20"/>
                <w:szCs w:val="20"/>
                <w:lang w:val="en-US"/>
              </w:rPr>
              <w:t>L</w:t>
            </w:r>
            <w:r w:rsidRPr="00E07CAD">
              <w:rPr>
                <w:rStyle w:val="normaltextrunscxw201231593bcx0"/>
                <w:sz w:val="20"/>
                <w:szCs w:val="20"/>
              </w:rPr>
              <w:t>5675</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lang w:val="en-US"/>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132400,00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Дорожное хозяйство (дорожные фонды)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2863594,31</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contextualspellingandgrammarerrorscxw201231593bcx0"/>
                <w:sz w:val="20"/>
                <w:szCs w:val="20"/>
              </w:rPr>
              <w:t>Муниципальная  программа</w:t>
            </w:r>
            <w:r w:rsidRPr="00E07CAD">
              <w:rPr>
                <w:rStyle w:val="normaltextrunscxw201231593bcx0"/>
                <w:sz w:val="20"/>
                <w:szCs w:val="20"/>
              </w:rPr>
              <w:t> « Совершенствование и содержание автомобильных дорог местного значения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031 00 40220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92891,41</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031 00 40220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92891,41</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031 00 40220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92891,41 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Субсидия на </w:t>
            </w:r>
            <w:r w:rsidRPr="00E07CAD">
              <w:rPr>
                <w:rStyle w:val="contextualspellingandgrammarerrorscxw201231593bcx0"/>
                <w:sz w:val="20"/>
                <w:szCs w:val="20"/>
              </w:rPr>
              <w:t>Муниципальную  программу</w:t>
            </w:r>
            <w:r w:rsidRPr="00E07CAD">
              <w:rPr>
                <w:rStyle w:val="normaltextrunscxw201231593bcx0"/>
                <w:sz w:val="20"/>
                <w:szCs w:val="20"/>
              </w:rPr>
              <w:t> « Совершенствование и содержание автомобильных дорог местного значения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0310071520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1787000,00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0310071520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1787000,00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0310071520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1787000,00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spellingerrorscxw201231593bcx0"/>
                <w:sz w:val="20"/>
                <w:szCs w:val="20"/>
              </w:rPr>
              <w:t>Софинансирование</w:t>
            </w:r>
            <w:r w:rsidRPr="00E07CAD">
              <w:rPr>
                <w:rStyle w:val="normaltextrunscxw201231593bcx0"/>
                <w:sz w:val="20"/>
                <w:szCs w:val="20"/>
              </w:rPr>
              <w:t> целевой программы на совершенствование и содержание автомобильных дорог местного значения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w:t>
            </w:r>
            <w:r w:rsidRPr="00E07CAD">
              <w:rPr>
                <w:rStyle w:val="normaltextrunscxw201231593bcx0"/>
                <w:sz w:val="20"/>
                <w:szCs w:val="20"/>
                <w:lang w:val="en-US"/>
              </w:rPr>
              <w:t>S</w:t>
            </w:r>
            <w:r w:rsidRPr="00E07CAD">
              <w:rPr>
                <w:rStyle w:val="normaltextrunscxw201231593bcx0"/>
                <w:sz w:val="20"/>
                <w:szCs w:val="20"/>
              </w:rPr>
              <w:t>1 520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104930,00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w:t>
            </w:r>
            <w:r w:rsidRPr="00E07CAD">
              <w:rPr>
                <w:rStyle w:val="normaltextrunscxw201231593bcx0"/>
                <w:sz w:val="20"/>
                <w:szCs w:val="20"/>
                <w:lang w:val="en-US"/>
              </w:rPr>
              <w:t>S</w:t>
            </w:r>
            <w:r w:rsidRPr="00E07CAD">
              <w:rPr>
                <w:rStyle w:val="normaltextrunscxw201231593bcx0"/>
                <w:sz w:val="20"/>
                <w:szCs w:val="20"/>
              </w:rPr>
              <w:t>1 520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104930,00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031 00 </w:t>
            </w:r>
            <w:r w:rsidRPr="00E07CAD">
              <w:rPr>
                <w:rStyle w:val="normaltextrunscxw201231593bcx0"/>
                <w:sz w:val="20"/>
                <w:szCs w:val="20"/>
                <w:lang w:val="en-US"/>
              </w:rPr>
              <w:t>S1</w:t>
            </w:r>
            <w:r w:rsidRPr="00E07CAD">
              <w:rPr>
                <w:rStyle w:val="normaltextrunscxw201231593bcx0"/>
                <w:sz w:val="20"/>
                <w:szCs w:val="20"/>
              </w:rPr>
              <w:t> 520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104930,00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contextualspellingandgrammarerrorscxw201231593bcx0"/>
                <w:sz w:val="20"/>
                <w:szCs w:val="20"/>
              </w:rPr>
              <w:t>Муниципальная  программа</w:t>
            </w:r>
            <w:r w:rsidRPr="00E07CAD">
              <w:rPr>
                <w:rStyle w:val="normaltextrunscxw201231593bcx0"/>
                <w:sz w:val="20"/>
                <w:szCs w:val="20"/>
              </w:rPr>
              <w:t> « Совершенствование и содержание автомобильных дорог местного значения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2014-2023годы»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lang w:val="en-US"/>
              </w:rPr>
              <w:t>032 00 40230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878772,90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normaltextrunscxw201231593bcx0"/>
                <w:sz w:val="20"/>
                <w:szCs w:val="20"/>
                <w:lang w:val="en-US"/>
              </w:rPr>
              <w:t>2</w:t>
            </w:r>
            <w:r w:rsidRPr="00E07CAD">
              <w:rPr>
                <w:rStyle w:val="normaltextrunscxw201231593bcx0"/>
                <w:sz w:val="20"/>
                <w:szCs w:val="20"/>
              </w:rPr>
              <w:t> 00 402</w:t>
            </w:r>
            <w:r w:rsidRPr="00E07CAD">
              <w:rPr>
                <w:rStyle w:val="normaltextrunscxw201231593bcx0"/>
                <w:sz w:val="20"/>
                <w:szCs w:val="20"/>
                <w:lang w:val="en-US"/>
              </w:rPr>
              <w:t>3</w:t>
            </w:r>
            <w:r w:rsidRPr="00E07CAD">
              <w:rPr>
                <w:rStyle w:val="normaltextrunscxw201231593bcx0"/>
                <w:sz w:val="20"/>
                <w:szCs w:val="20"/>
              </w:rPr>
              <w:t>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878772,90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Услуги на содержание имущества 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09</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lang w:val="en-US"/>
              </w:rPr>
              <w:t>032 00 40230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878772,90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Другие вопросы в области национальной экономики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500,00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 </w:t>
            </w:r>
            <w:r w:rsidRPr="00E07CAD">
              <w:rPr>
                <w:rStyle w:val="contextualspellingandgrammarerrorscxw201231593bcx0"/>
                <w:sz w:val="20"/>
                <w:szCs w:val="20"/>
              </w:rPr>
              <w:t>Муниципальная  программа</w:t>
            </w:r>
            <w:r w:rsidRPr="00E07CAD">
              <w:rPr>
                <w:rStyle w:val="normaltextrunscxw201231593bcx0"/>
                <w:sz w:val="20"/>
                <w:szCs w:val="20"/>
              </w:rPr>
              <w:t xml:space="preserve"> «Развитие малого и среднего </w:t>
            </w:r>
            <w:r w:rsidRPr="00E07CAD">
              <w:rPr>
                <w:rStyle w:val="normaltextrunscxw201231593bcx0"/>
                <w:sz w:val="20"/>
                <w:szCs w:val="20"/>
              </w:rPr>
              <w:lastRenderedPageBreak/>
              <w:t>предпринимательства в </w:t>
            </w:r>
            <w:r w:rsidRPr="00E07CAD">
              <w:rPr>
                <w:rStyle w:val="spellingerrorscxw201231593bcx0"/>
                <w:sz w:val="20"/>
                <w:szCs w:val="20"/>
              </w:rPr>
              <w:t>Залучском</w:t>
            </w:r>
            <w:r w:rsidRPr="00E07CAD">
              <w:rPr>
                <w:rStyle w:val="normaltextrunscxw201231593bcx0"/>
                <w:sz w:val="20"/>
                <w:szCs w:val="20"/>
              </w:rPr>
              <w:t> сельском поселении на 2018-2023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12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040 40 00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lastRenderedPageBreak/>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500,00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040 40 00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500,00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spellingerrorscxw201231593bcx0"/>
                <w:sz w:val="20"/>
                <w:szCs w:val="20"/>
              </w:rPr>
              <w:t>Жилищно</w:t>
            </w:r>
            <w:r w:rsidRPr="00E07CAD">
              <w:rPr>
                <w:rStyle w:val="normaltextrunscxw201231593bcx0"/>
                <w:sz w:val="20"/>
                <w:szCs w:val="20"/>
              </w:rPr>
              <w:t> – коммунальное хозяйство</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4274033,33</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Коммунальное хозяйство</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42734,76</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contextualspellingandgrammarerrorscxw201231593bcx0"/>
                <w:sz w:val="20"/>
                <w:szCs w:val="20"/>
              </w:rPr>
              <w:t>Муниципальная  программа</w:t>
            </w:r>
            <w:r w:rsidRPr="00E07CAD">
              <w:rPr>
                <w:rStyle w:val="normaltextrunscxw201231593bcx0"/>
                <w:sz w:val="20"/>
                <w:szCs w:val="20"/>
              </w:rPr>
              <w:t> «Энергосбережение и повышение энергетической эффективности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w:t>
            </w:r>
            <w:r w:rsidRPr="00E07CAD">
              <w:rPr>
                <w:rStyle w:val="eopscxw201231593bcx0"/>
                <w:sz w:val="20"/>
                <w:szCs w:val="20"/>
              </w:rPr>
              <w:t> на 2014-2023г.г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010 00 40 410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39873,40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010 00 40 410 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39873,40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Оплата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900 00 78 200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811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2861,36</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Благоустройство</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4231298,57</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«Организация благоустройства территории и содержания объектов внешнего благоустройства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020 00 00 000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4231298,57</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«Организация благоустройства территории и содержания объектов внешнего благоустройства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 подпрограмма «Уборка и озеленение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021 00 40 530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66730,85</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021 00 40 530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66730,85</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021 00 40 530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66730,85</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«Организация благоустройства территории и содержания объектов внешнего благоустройства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 подпрограмма «Освещение улиц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w:t>
            </w:r>
            <w:r w:rsidRPr="00E07CAD">
              <w:rPr>
                <w:rStyle w:val="normaltextrunscxw201231593bcx0"/>
                <w:sz w:val="20"/>
                <w:szCs w:val="20"/>
              </w:rPr>
              <w:lastRenderedPageBreak/>
              <w:t>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lastRenderedPageBreak/>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022 00 40 510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1401452,84</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022 00 40 510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1401452,84</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022 00 40 510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1401452,84</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"Организация благоустройства территории и содержание объектов внешнего благоустройства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 подпрограмма «Содержание мест захоронения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023 00 40 540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89199,88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023 00 40 540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89199,88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Прочая закупка товаров, </w:t>
            </w:r>
            <w:r w:rsidRPr="00E07CAD">
              <w:rPr>
                <w:rStyle w:val="contextualspellingandgrammarerrorscxw201231593bcx0"/>
                <w:sz w:val="20"/>
                <w:szCs w:val="20"/>
              </w:rPr>
              <w:t>работ  и</w:t>
            </w:r>
            <w:r w:rsidRPr="00E07CAD">
              <w:rPr>
                <w:rStyle w:val="normaltextrunscxw201231593bcx0"/>
                <w:sz w:val="20"/>
                <w:szCs w:val="20"/>
              </w:rPr>
              <w:t> услуг для обеспечения государственных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05</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03</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023 00 40 540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89199,88</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lang w:val="en-US"/>
              </w:rPr>
            </w:pPr>
            <w:r w:rsidRPr="00E07CAD">
              <w:rPr>
                <w:rStyle w:val="normaltextrunscxw201231593bcx0"/>
                <w:sz w:val="20"/>
                <w:szCs w:val="20"/>
              </w:rPr>
              <w:t>023 00 L299F</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lang w:val="en-US"/>
              </w:rPr>
            </w:pPr>
            <w:r w:rsidRPr="00E07CAD">
              <w:rPr>
                <w:rStyle w:val="normaltextrunscxw201231593bcx0"/>
                <w:sz w:val="20"/>
                <w:szCs w:val="20"/>
                <w:lang w:val="en-US"/>
              </w:rPr>
              <w:t>2608447.00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 xml:space="preserve">Прочая закупка товаров,работ и услуг для государственных нужд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rStyle w:val="eopscxw201231593bcx0"/>
                <w:sz w:val="20"/>
                <w:szCs w:val="20"/>
              </w:rPr>
            </w:pPr>
            <w:r w:rsidRPr="00E07CAD">
              <w:rPr>
                <w:rStyle w:val="eopscxw201231593bcx0"/>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textAlignment w:val="baseline"/>
              <w:rPr>
                <w:rStyle w:val="normaltextrunscxw201231593bcx0"/>
                <w:sz w:val="20"/>
                <w:szCs w:val="20"/>
              </w:rPr>
            </w:pPr>
            <w:r w:rsidRPr="00E07CAD">
              <w:rPr>
                <w:rStyle w:val="normaltextrunscxw201231593bcx0"/>
                <w:sz w:val="20"/>
                <w:szCs w:val="20"/>
              </w:rPr>
              <w:t>023 00 L299F</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244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rStyle w:val="normaltextrunscxw201231593bcx0"/>
                <w:sz w:val="20"/>
                <w:szCs w:val="20"/>
              </w:rPr>
            </w:pPr>
            <w:r w:rsidRPr="00E07CAD">
              <w:rPr>
                <w:rStyle w:val="normaltextrunscxw201231593bcx0"/>
                <w:sz w:val="20"/>
                <w:szCs w:val="20"/>
              </w:rPr>
              <w:t>2608447.00</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Культура, кинематография </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4750165,00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Культура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4750165,00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программа «Развитие культуры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на 2014-2023 годы»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070 00 20 060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4412200,00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 Субсидии бюджетным учреждениям на иные цели</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070 00 20 060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4412200,00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Безвозмездные перечисления государственным и муниципальным организациям</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070 00 20 060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4412200,00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Иные межбюджетные трансферты на повышение оплаты труда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070 00 71 420 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48200,00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Субсидии автономным учреждениям</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01 71 420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621</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48200,00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Распределение субсидий бюджетам сельских поселений на обеспечение развития и укрепления материально-технической базы муниципальных Домов культуры</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lastRenderedPageBreak/>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lastRenderedPageBreak/>
              <w:t>08</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070 00 </w:t>
            </w:r>
            <w:r w:rsidRPr="00E07CAD">
              <w:rPr>
                <w:rStyle w:val="normaltextrunscxw201231593bcx0"/>
                <w:sz w:val="20"/>
                <w:szCs w:val="20"/>
                <w:lang w:val="en-US"/>
              </w:rPr>
              <w:t>L4</w:t>
            </w:r>
            <w:r w:rsidRPr="00E07CAD">
              <w:rPr>
                <w:rStyle w:val="normaltextrunscxw201231593bcx0"/>
                <w:sz w:val="20"/>
                <w:szCs w:val="20"/>
              </w:rPr>
              <w:t> 670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289765,00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lastRenderedPageBreak/>
              <w:t>Субсидии автономным учреждениям</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070 00</w:t>
            </w:r>
            <w:r w:rsidRPr="00E07CAD">
              <w:rPr>
                <w:rStyle w:val="normaltextrunscxw201231593bcx0"/>
                <w:sz w:val="20"/>
                <w:szCs w:val="20"/>
                <w:lang w:val="en-US"/>
              </w:rPr>
              <w:t> L</w:t>
            </w:r>
            <w:r w:rsidRPr="00E07CAD">
              <w:rPr>
                <w:rStyle w:val="normaltextrunscxw201231593bcx0"/>
                <w:sz w:val="20"/>
                <w:szCs w:val="20"/>
              </w:rPr>
              <w:t>4 670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622</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289765,00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Социальная политика</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451496,16</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Пенсионное обеспечение</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10</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900 0080 000 </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312</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451496,16</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ФИЗИЧЕСКАЯ КУЛЬТУРА И СПОРТ</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normaltextrunscxw201231593bcx0"/>
                <w:sz w:val="20"/>
                <w:szCs w:val="20"/>
              </w:rPr>
              <w:t>Муниципальная </w:t>
            </w:r>
            <w:r w:rsidRPr="00E07CAD">
              <w:rPr>
                <w:rStyle w:val="spellingerrorscxw201231593bcx0"/>
                <w:sz w:val="20"/>
                <w:szCs w:val="20"/>
              </w:rPr>
              <w:t>прогорамма</w:t>
            </w:r>
            <w:r w:rsidRPr="00E07CAD">
              <w:rPr>
                <w:rStyle w:val="normaltextrunscxw201231593bcx0"/>
                <w:sz w:val="20"/>
                <w:szCs w:val="20"/>
              </w:rPr>
              <w:t> «Развитие физической культуры и спорта на территории </w:t>
            </w:r>
            <w:r w:rsidRPr="00E07CAD">
              <w:rPr>
                <w:rStyle w:val="spellingerrorscxw201231593bcx0"/>
                <w:sz w:val="20"/>
                <w:szCs w:val="20"/>
              </w:rPr>
              <w:t>Залучского</w:t>
            </w:r>
            <w:r w:rsidRPr="00E07CAD">
              <w:rPr>
                <w:rStyle w:val="normaltextrunscxw201231593bcx0"/>
                <w:sz w:val="20"/>
                <w:szCs w:val="20"/>
              </w:rPr>
              <w:t> сельского поселения кА 2014-2023гг»</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0800040080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000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7300,00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contextualspellingandgrammarerrorscxw201231593bcx0"/>
                <w:sz w:val="20"/>
                <w:szCs w:val="20"/>
              </w:rPr>
              <w:t>Иные  закупки</w:t>
            </w:r>
            <w:r w:rsidRPr="00E07CAD">
              <w:rPr>
                <w:rStyle w:val="normaltextrunscxw201231593bcx0"/>
                <w:sz w:val="20"/>
                <w:szCs w:val="20"/>
              </w:rPr>
              <w:t>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0800040080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240</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7300,00</w:t>
            </w:r>
            <w:r w:rsidRPr="00E07CAD">
              <w:rPr>
                <w:rStyle w:val="eopscxw201231593bcx0"/>
                <w:sz w:val="20"/>
                <w:szCs w:val="20"/>
              </w:rPr>
              <w:t> </w:t>
            </w:r>
          </w:p>
        </w:tc>
      </w:tr>
      <w:tr w:rsidR="00E07CAD" w:rsidRPr="00E07CAD" w:rsidTr="00136759">
        <w:trPr>
          <w:trHeight w:val="108"/>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08" w:lineRule="atLeast"/>
              <w:textAlignment w:val="baseline"/>
              <w:rPr>
                <w:sz w:val="20"/>
                <w:szCs w:val="20"/>
              </w:rPr>
            </w:pPr>
            <w:r w:rsidRPr="00E07CAD">
              <w:rPr>
                <w:rStyle w:val="contextualspellingandgrammarerrorscxw201231593bcx0"/>
                <w:sz w:val="20"/>
                <w:szCs w:val="20"/>
              </w:rPr>
              <w:t>Прочая  закупка</w:t>
            </w:r>
            <w:r w:rsidRPr="00E07CAD">
              <w:rPr>
                <w:rStyle w:val="normaltextrunscxw201231593bcx0"/>
                <w:sz w:val="20"/>
                <w:szCs w:val="20"/>
              </w:rPr>
              <w:t> товаров, работ и услуг для муниципальных нужд</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334</w:t>
            </w: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11</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01</w:t>
            </w: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0800040080</w:t>
            </w: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244</w:t>
            </w: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08" w:lineRule="atLeast"/>
              <w:jc w:val="center"/>
              <w:textAlignment w:val="baseline"/>
              <w:rPr>
                <w:sz w:val="20"/>
                <w:szCs w:val="20"/>
              </w:rPr>
            </w:pPr>
            <w:r w:rsidRPr="00E07CAD">
              <w:rPr>
                <w:rStyle w:val="normaltextrunscxw201231593bcx0"/>
                <w:sz w:val="20"/>
                <w:szCs w:val="20"/>
              </w:rPr>
              <w:t>7300,00</w:t>
            </w:r>
            <w:r w:rsidRPr="00E07CAD">
              <w:rPr>
                <w:rStyle w:val="eopscxw201231593bcx0"/>
                <w:sz w:val="20"/>
                <w:szCs w:val="20"/>
              </w:rPr>
              <w:t> </w:t>
            </w:r>
          </w:p>
        </w:tc>
      </w:tr>
      <w:tr w:rsidR="00E07CAD" w:rsidRPr="00E07CAD" w:rsidTr="00136759">
        <w:trPr>
          <w:trHeight w:val="192"/>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textAlignment w:val="baseline"/>
              <w:rPr>
                <w:sz w:val="20"/>
                <w:szCs w:val="20"/>
              </w:rPr>
            </w:pPr>
            <w:r w:rsidRPr="00E07CAD">
              <w:rPr>
                <w:rStyle w:val="normaltextrunscxw201231593bcx0"/>
                <w:sz w:val="20"/>
                <w:szCs w:val="20"/>
              </w:rPr>
              <w:t>ВСЕГО РАСХОДОВ</w:t>
            </w: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eopscxw201231593bcx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eopscxw201231593bcx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eopscxw201231593bcx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eopscxw201231593bcx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eopscxw201231593bcx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E07CAD" w:rsidRPr="00E07CAD" w:rsidRDefault="00E07CAD" w:rsidP="00E07CAD">
            <w:pPr>
              <w:pStyle w:val="paragraphscxw201231593bcx0"/>
              <w:spacing w:before="0" w:beforeAutospacing="0" w:after="0" w:afterAutospacing="0" w:line="192" w:lineRule="atLeast"/>
              <w:jc w:val="center"/>
              <w:textAlignment w:val="baseline"/>
              <w:rPr>
                <w:sz w:val="20"/>
                <w:szCs w:val="20"/>
              </w:rPr>
            </w:pPr>
            <w:r w:rsidRPr="00E07CAD">
              <w:rPr>
                <w:rStyle w:val="normaltextrunscxw201231593bcx0"/>
                <w:sz w:val="20"/>
                <w:szCs w:val="20"/>
              </w:rPr>
              <w:t>17408185,52</w:t>
            </w:r>
            <w:r w:rsidRPr="00E07CAD">
              <w:rPr>
                <w:rStyle w:val="eopscxw201231593bcx0"/>
                <w:sz w:val="20"/>
                <w:szCs w:val="20"/>
              </w:rPr>
              <w:t> </w:t>
            </w:r>
          </w:p>
        </w:tc>
      </w:tr>
    </w:tbl>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136759">
      <w:pPr>
        <w:pStyle w:val="paragraphscxw201231593bcx0"/>
        <w:spacing w:before="0" w:beforeAutospacing="0" w:after="0" w:afterAutospacing="0"/>
        <w:ind w:left="4788" w:firstLine="300"/>
        <w:jc w:val="right"/>
        <w:textAlignment w:val="baseline"/>
        <w:rPr>
          <w:sz w:val="20"/>
          <w:szCs w:val="20"/>
        </w:rPr>
      </w:pPr>
      <w:r w:rsidRPr="00E07CAD">
        <w:rPr>
          <w:rStyle w:val="eopscxw201231593bcx0"/>
          <w:sz w:val="20"/>
          <w:szCs w:val="20"/>
        </w:rPr>
        <w:t> </w:t>
      </w:r>
      <w:r w:rsidRPr="00E07CAD">
        <w:rPr>
          <w:rStyle w:val="normaltextrunscxw201231593bcx0"/>
          <w:sz w:val="20"/>
          <w:szCs w:val="20"/>
        </w:rPr>
        <w:t>Приложение № 3</w:t>
      </w:r>
      <w:r w:rsidRPr="00E07CAD">
        <w:rPr>
          <w:rStyle w:val="eopscxw201231593bcx0"/>
          <w:sz w:val="20"/>
          <w:szCs w:val="20"/>
        </w:rPr>
        <w:t> </w:t>
      </w:r>
    </w:p>
    <w:p w:rsidR="00E07CAD" w:rsidRPr="00E07CAD" w:rsidRDefault="00E07CAD" w:rsidP="00136759">
      <w:pPr>
        <w:pStyle w:val="paragraphscxw201231593bcx0"/>
        <w:spacing w:before="0" w:beforeAutospacing="0" w:after="0" w:afterAutospacing="0"/>
        <w:jc w:val="right"/>
        <w:textAlignment w:val="baseline"/>
        <w:rPr>
          <w:sz w:val="20"/>
          <w:szCs w:val="20"/>
        </w:rPr>
      </w:pPr>
      <w:r w:rsidRPr="00E07CAD">
        <w:rPr>
          <w:rStyle w:val="normaltextrunscxw201231593bcx0"/>
          <w:sz w:val="20"/>
          <w:szCs w:val="20"/>
        </w:rPr>
        <w:t>                                                                                                   к решению</w:t>
      </w:r>
      <w:r w:rsidRPr="00E07CAD">
        <w:rPr>
          <w:rStyle w:val="eopscxw201231593bcx0"/>
          <w:sz w:val="20"/>
          <w:szCs w:val="20"/>
        </w:rPr>
        <w:t> </w:t>
      </w:r>
      <w:r w:rsidRPr="00E07CAD">
        <w:rPr>
          <w:rStyle w:val="normaltextrunscxw201231593bcx0"/>
          <w:sz w:val="20"/>
          <w:szCs w:val="20"/>
        </w:rPr>
        <w:t>  Об исполнении бюджета </w:t>
      </w:r>
      <w:r w:rsidRPr="00E07CAD">
        <w:rPr>
          <w:rStyle w:val="spellingerrorscxw201231593bcx0"/>
          <w:sz w:val="20"/>
          <w:szCs w:val="20"/>
        </w:rPr>
        <w:t>Залучского</w:t>
      </w:r>
      <w:r w:rsidRPr="00E07CAD">
        <w:rPr>
          <w:rStyle w:val="eopscxw201231593bcx0"/>
          <w:sz w:val="20"/>
          <w:szCs w:val="20"/>
        </w:rPr>
        <w:t> </w:t>
      </w:r>
      <w:r w:rsidRPr="00E07CAD">
        <w:rPr>
          <w:rStyle w:val="normaltextrunscxw201231593bcx0"/>
          <w:sz w:val="20"/>
          <w:szCs w:val="20"/>
        </w:rPr>
        <w:t>  сельского поселения за 2019 год"</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Отчет</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об исполнении бюджета </w:t>
      </w:r>
      <w:r w:rsidRPr="00E07CAD">
        <w:rPr>
          <w:rStyle w:val="spellingerrorscxw201231593bcx0"/>
          <w:sz w:val="20"/>
          <w:szCs w:val="20"/>
        </w:rPr>
        <w:t>Залучского</w:t>
      </w:r>
      <w:r w:rsidRPr="00E07CAD">
        <w:rPr>
          <w:rStyle w:val="normaltextrunscxw201231593bcx0"/>
          <w:sz w:val="20"/>
          <w:szCs w:val="20"/>
        </w:rPr>
        <w:t> сельского </w:t>
      </w:r>
      <w:r w:rsidRPr="00E07CAD">
        <w:rPr>
          <w:rStyle w:val="contextualspellingandgrammarerrorscxw201231593bcx0"/>
          <w:bCs/>
          <w:sz w:val="20"/>
          <w:szCs w:val="20"/>
        </w:rPr>
        <w:t>поселения  за</w:t>
      </w:r>
      <w:r w:rsidRPr="00E07CAD">
        <w:rPr>
          <w:rStyle w:val="normaltextrunscxw201231593bcx0"/>
          <w:sz w:val="20"/>
          <w:szCs w:val="20"/>
        </w:rPr>
        <w:t> 2019 год</w:t>
      </w:r>
      <w:r w:rsidRPr="00E07CAD">
        <w:rPr>
          <w:rStyle w:val="eopscxw201231593bcx0"/>
          <w:sz w:val="20"/>
          <w:szCs w:val="20"/>
        </w:rPr>
        <w:t> </w:t>
      </w:r>
      <w:r w:rsidRPr="00E07CAD">
        <w:rPr>
          <w:rStyle w:val="normaltextrunscxw201231593bcx0"/>
          <w:sz w:val="20"/>
          <w:szCs w:val="20"/>
        </w:rPr>
        <w:t>по источникам дефицита бюджета</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tbl>
      <w:tblPr>
        <w:tblW w:w="15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52"/>
        <w:gridCol w:w="3969"/>
        <w:gridCol w:w="2835"/>
      </w:tblGrid>
      <w:tr w:rsidR="00E07CAD" w:rsidRPr="00E07CAD" w:rsidTr="00136759">
        <w:trPr>
          <w:trHeight w:val="48"/>
        </w:trPr>
        <w:tc>
          <w:tcPr>
            <w:tcW w:w="8652" w:type="dxa"/>
            <w:tcBorders>
              <w:top w:val="single" w:sz="4" w:space="0" w:color="auto"/>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line="48" w:lineRule="atLeast"/>
              <w:textAlignment w:val="baseline"/>
              <w:rPr>
                <w:sz w:val="20"/>
                <w:szCs w:val="20"/>
              </w:rPr>
            </w:pPr>
            <w:r w:rsidRPr="00E07CAD">
              <w:rPr>
                <w:rStyle w:val="normaltextrunscxw201231593bcx0"/>
                <w:sz w:val="20"/>
                <w:szCs w:val="20"/>
              </w:rPr>
              <w:t>Наименование показателя</w:t>
            </w:r>
            <w:r w:rsidRPr="00E07CAD">
              <w:rPr>
                <w:rStyle w:val="eopscxw201231593bcx0"/>
                <w:sz w:val="20"/>
                <w:szCs w:val="20"/>
              </w:rPr>
              <w:t> </w:t>
            </w:r>
          </w:p>
        </w:tc>
        <w:tc>
          <w:tcPr>
            <w:tcW w:w="3969" w:type="dxa"/>
            <w:tcBorders>
              <w:top w:val="single" w:sz="4" w:space="0" w:color="auto"/>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line="48" w:lineRule="atLeast"/>
              <w:textAlignment w:val="baseline"/>
              <w:rPr>
                <w:sz w:val="20"/>
                <w:szCs w:val="20"/>
              </w:rPr>
            </w:pPr>
            <w:r w:rsidRPr="00E07CAD">
              <w:rPr>
                <w:rStyle w:val="normaltextrunscxw201231593bcx0"/>
                <w:sz w:val="20"/>
                <w:szCs w:val="20"/>
              </w:rPr>
              <w:t>Код источника финансирования по КИВФ, </w:t>
            </w:r>
            <w:r w:rsidRPr="00E07CAD">
              <w:rPr>
                <w:rStyle w:val="spellingerrorscxw201231593bcx0"/>
                <w:sz w:val="20"/>
                <w:szCs w:val="20"/>
              </w:rPr>
              <w:t>КИВнФ</w:t>
            </w:r>
            <w:r w:rsidRPr="00E07CAD">
              <w:rPr>
                <w:rStyle w:val="eopscxw201231593bcx0"/>
                <w:sz w:val="20"/>
                <w:szCs w:val="20"/>
              </w:rPr>
              <w:t> </w:t>
            </w:r>
          </w:p>
        </w:tc>
        <w:tc>
          <w:tcPr>
            <w:tcW w:w="2835" w:type="dxa"/>
            <w:tcBorders>
              <w:top w:val="single" w:sz="4" w:space="0" w:color="auto"/>
              <w:left w:val="nil"/>
              <w:bottom w:val="single" w:sz="4" w:space="0" w:color="auto"/>
              <w:right w:val="single" w:sz="4" w:space="0" w:color="auto"/>
            </w:tcBorders>
          </w:tcPr>
          <w:p w:rsidR="00E07CAD" w:rsidRPr="00136759" w:rsidRDefault="00E07CAD" w:rsidP="00E07CAD">
            <w:pPr>
              <w:pStyle w:val="paragraphscxw201231593bcx0"/>
              <w:spacing w:before="0" w:beforeAutospacing="0" w:after="0" w:afterAutospacing="0"/>
              <w:textAlignment w:val="baseline"/>
              <w:rPr>
                <w:b/>
                <w:sz w:val="20"/>
                <w:szCs w:val="20"/>
              </w:rPr>
            </w:pPr>
            <w:r w:rsidRPr="00136759">
              <w:rPr>
                <w:rStyle w:val="normaltextrunscxw201231593bcx0"/>
                <w:b/>
                <w:sz w:val="20"/>
                <w:szCs w:val="20"/>
              </w:rPr>
              <w:t>Исполнено</w:t>
            </w:r>
            <w:r w:rsidRPr="00136759">
              <w:rPr>
                <w:rStyle w:val="eopscxw201231593bcx0"/>
                <w:b/>
                <w:sz w:val="20"/>
                <w:szCs w:val="20"/>
              </w:rPr>
              <w:t> </w:t>
            </w:r>
          </w:p>
          <w:p w:rsidR="00E07CAD" w:rsidRPr="00136759" w:rsidRDefault="00E07CAD" w:rsidP="00E07CAD">
            <w:pPr>
              <w:pStyle w:val="paragraphscxw201231593bcx0"/>
              <w:spacing w:before="0" w:beforeAutospacing="0" w:after="0" w:afterAutospacing="0"/>
              <w:textAlignment w:val="baseline"/>
              <w:rPr>
                <w:b/>
                <w:sz w:val="20"/>
                <w:szCs w:val="20"/>
              </w:rPr>
            </w:pPr>
            <w:r w:rsidRPr="00136759">
              <w:rPr>
                <w:rStyle w:val="normaltextrunscxw201231593bcx0"/>
                <w:b/>
                <w:sz w:val="20"/>
                <w:szCs w:val="20"/>
              </w:rPr>
              <w:t>(рублей)</w:t>
            </w:r>
            <w:r w:rsidRPr="00136759">
              <w:rPr>
                <w:rStyle w:val="eopscxw201231593bcx0"/>
                <w:b/>
                <w:sz w:val="20"/>
                <w:szCs w:val="20"/>
              </w:rPr>
              <w:t> </w:t>
            </w:r>
          </w:p>
          <w:p w:rsidR="00E07CAD" w:rsidRPr="00136759" w:rsidRDefault="00E07CAD" w:rsidP="00E07CAD">
            <w:pPr>
              <w:pStyle w:val="paragraphscxw201231593bcx0"/>
              <w:spacing w:before="0" w:beforeAutospacing="0" w:after="0" w:afterAutospacing="0" w:line="48" w:lineRule="atLeast"/>
              <w:textAlignment w:val="baseline"/>
              <w:rPr>
                <w:b/>
                <w:sz w:val="20"/>
                <w:szCs w:val="20"/>
              </w:rPr>
            </w:pPr>
            <w:r w:rsidRPr="00136759">
              <w:rPr>
                <w:rStyle w:val="eopscxw201231593bcx0"/>
                <w:b/>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Источники финансирования дефицита бюджетов - всего</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334 9000 000000 000 000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690680,80</w:t>
            </w:r>
            <w:r w:rsidRPr="00E07CAD">
              <w:rPr>
                <w:rStyle w:val="eopscxw201231593bcx0"/>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Изменение остатков средств на счетах по учету средств бюджета</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334 0105 000000 000 000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690680,8</w:t>
            </w:r>
            <w:r w:rsidRPr="00E07CAD">
              <w:rPr>
                <w:rStyle w:val="eopscxw201231593bcx0"/>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Увеличение остатков средств бюджета</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334 0105 000000 000 500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-16717504,72</w:t>
            </w:r>
            <w:r w:rsidRPr="00E07CAD">
              <w:rPr>
                <w:rStyle w:val="eopscxw201231593bcx0"/>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Увеличение прочих остатков денежных средств бюджета</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334 0105 000000 000 510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-16717504,72</w:t>
            </w:r>
            <w:r w:rsidRPr="00E07CAD">
              <w:rPr>
                <w:rStyle w:val="eopscxw201231593bcx0"/>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Уменьшение остатков средств бюджета</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334 0105 000000 000 600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17408185,52</w:t>
            </w:r>
            <w:r w:rsidRPr="00E07CAD">
              <w:rPr>
                <w:rStyle w:val="eopscxw201231593bcx0"/>
                <w:sz w:val="20"/>
                <w:szCs w:val="20"/>
              </w:rPr>
              <w:t> </w:t>
            </w:r>
          </w:p>
        </w:tc>
      </w:tr>
      <w:tr w:rsidR="00E07CAD" w:rsidRPr="00E07CAD" w:rsidTr="00136759">
        <w:tc>
          <w:tcPr>
            <w:tcW w:w="8652" w:type="dxa"/>
            <w:tcBorders>
              <w:top w:val="nil"/>
              <w:left w:val="single" w:sz="4" w:space="0" w:color="auto"/>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Уменьшение прочих остатков денежных средств бюджета</w:t>
            </w:r>
            <w:r w:rsidRPr="00E07CAD">
              <w:rPr>
                <w:rStyle w:val="eopscxw201231593bcx0"/>
                <w:sz w:val="20"/>
                <w:szCs w:val="20"/>
              </w:rPr>
              <w:t> </w:t>
            </w:r>
          </w:p>
        </w:tc>
        <w:tc>
          <w:tcPr>
            <w:tcW w:w="3969"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334 0105 000000 000 610</w:t>
            </w:r>
            <w:r w:rsidRPr="00E07CAD">
              <w:rPr>
                <w:rStyle w:val="eopscxw201231593bcx0"/>
                <w:sz w:val="20"/>
                <w:szCs w:val="20"/>
              </w:rPr>
              <w:t> </w:t>
            </w:r>
          </w:p>
        </w:tc>
        <w:tc>
          <w:tcPr>
            <w:tcW w:w="2835" w:type="dxa"/>
            <w:tcBorders>
              <w:top w:val="nil"/>
              <w:left w:val="nil"/>
              <w:bottom w:val="single" w:sz="4" w:space="0" w:color="auto"/>
              <w:right w:val="single" w:sz="4" w:space="0" w:color="auto"/>
            </w:tcBorders>
          </w:tcPr>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normaltextrunscxw201231593bcx0"/>
                <w:sz w:val="20"/>
                <w:szCs w:val="20"/>
              </w:rPr>
              <w:t>17408185,52</w:t>
            </w:r>
            <w:r w:rsidRPr="00E07CAD">
              <w:rPr>
                <w:rStyle w:val="eopscxw201231593bcx0"/>
                <w:sz w:val="20"/>
                <w:szCs w:val="20"/>
              </w:rPr>
              <w:t> </w:t>
            </w:r>
          </w:p>
        </w:tc>
      </w:tr>
    </w:tbl>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textAlignment w:val="baseline"/>
        <w:rPr>
          <w:sz w:val="20"/>
          <w:szCs w:val="20"/>
        </w:rPr>
      </w:pPr>
      <w:r w:rsidRPr="00E07CAD">
        <w:rPr>
          <w:rStyle w:val="normaltextrunscxw201231593bcx0"/>
          <w:sz w:val="20"/>
          <w:szCs w:val="20"/>
        </w:rPr>
        <w:t>Численность муниципальных служащих </w:t>
      </w:r>
      <w:r w:rsidRPr="00E07CAD">
        <w:rPr>
          <w:rStyle w:val="contextualspellingandgrammarerrorscxw201231593bcx0"/>
          <w:bCs/>
          <w:sz w:val="20"/>
          <w:szCs w:val="20"/>
        </w:rPr>
        <w:t>4  человека</w:t>
      </w:r>
      <w:r w:rsidRPr="00E07CAD">
        <w:rPr>
          <w:rStyle w:val="normaltextrunscxw201231593bcx0"/>
          <w:sz w:val="20"/>
          <w:szCs w:val="20"/>
        </w:rPr>
        <w:t>. </w:t>
      </w:r>
      <w:r w:rsidRPr="00E07CAD">
        <w:rPr>
          <w:rStyle w:val="eopscxw201231593bcx0"/>
          <w:sz w:val="20"/>
          <w:szCs w:val="20"/>
        </w:rPr>
        <w:t> </w:t>
      </w:r>
    </w:p>
    <w:p w:rsidR="00E07CAD" w:rsidRPr="00E07CAD" w:rsidRDefault="00E07CAD" w:rsidP="00E07CAD">
      <w:pPr>
        <w:pStyle w:val="paragraphscxw201231593bcx0"/>
        <w:spacing w:before="0" w:beforeAutospacing="0" w:after="0" w:afterAutospacing="0"/>
        <w:jc w:val="center"/>
        <w:textAlignment w:val="baseline"/>
        <w:rPr>
          <w:sz w:val="20"/>
          <w:szCs w:val="20"/>
        </w:rPr>
      </w:pPr>
      <w:r w:rsidRPr="00E07CAD">
        <w:rPr>
          <w:rStyle w:val="eopscxw201231593bcx0"/>
          <w:sz w:val="20"/>
          <w:szCs w:val="20"/>
        </w:rPr>
        <w:t> </w:t>
      </w:r>
    </w:p>
    <w:p w:rsidR="00E07CAD" w:rsidRPr="0049154A" w:rsidRDefault="00E07CAD" w:rsidP="00E07CAD">
      <w:pPr>
        <w:pStyle w:val="paragraphscxw201231593bcx0"/>
        <w:spacing w:before="0" w:beforeAutospacing="0" w:after="0" w:afterAutospacing="0"/>
        <w:jc w:val="both"/>
        <w:textAlignment w:val="baseline"/>
        <w:rPr>
          <w:sz w:val="14"/>
          <w:szCs w:val="14"/>
        </w:rPr>
      </w:pPr>
      <w:r w:rsidRPr="0049154A">
        <w:rPr>
          <w:rStyle w:val="eopscxw201231593bcx0"/>
          <w:sz w:val="20"/>
          <w:szCs w:val="20"/>
        </w:rPr>
        <w:t> </w:t>
      </w:r>
    </w:p>
    <w:p w:rsidR="00E07CAD" w:rsidRPr="0049154A" w:rsidRDefault="00E07CAD" w:rsidP="00E07CAD">
      <w:pPr>
        <w:pStyle w:val="paragraphscxw201231593bcx0"/>
        <w:spacing w:before="0" w:beforeAutospacing="0" w:after="0" w:afterAutospacing="0"/>
        <w:jc w:val="both"/>
        <w:textAlignment w:val="baseline"/>
        <w:rPr>
          <w:sz w:val="14"/>
          <w:szCs w:val="14"/>
        </w:rPr>
      </w:pPr>
      <w:r w:rsidRPr="0049154A">
        <w:rPr>
          <w:rStyle w:val="eopscxw201231593bcx0"/>
          <w:sz w:val="20"/>
          <w:szCs w:val="20"/>
        </w:rPr>
        <w:t> </w:t>
      </w:r>
    </w:p>
    <w:p w:rsidR="00E07CAD" w:rsidRPr="0049154A" w:rsidRDefault="00E07CAD" w:rsidP="00E07CAD">
      <w:pPr>
        <w:pStyle w:val="paragraphscxw201231593bcx0"/>
        <w:spacing w:before="0" w:beforeAutospacing="0" w:after="0" w:afterAutospacing="0"/>
        <w:jc w:val="both"/>
        <w:textAlignment w:val="baseline"/>
        <w:rPr>
          <w:sz w:val="14"/>
          <w:szCs w:val="14"/>
        </w:rPr>
      </w:pPr>
      <w:r w:rsidRPr="0049154A">
        <w:rPr>
          <w:rStyle w:val="eopscxw201231593bcx0"/>
          <w:sz w:val="20"/>
          <w:szCs w:val="20"/>
        </w:rPr>
        <w:t> </w:t>
      </w:r>
    </w:p>
    <w:p w:rsidR="00E07CAD" w:rsidRPr="0049154A" w:rsidRDefault="00E07CAD" w:rsidP="00E07CAD">
      <w:pPr>
        <w:pStyle w:val="paragraphscxw201231593bcx0"/>
        <w:spacing w:before="0" w:beforeAutospacing="0" w:after="0" w:afterAutospacing="0"/>
        <w:jc w:val="both"/>
        <w:textAlignment w:val="baseline"/>
        <w:rPr>
          <w:sz w:val="14"/>
          <w:szCs w:val="14"/>
        </w:rPr>
      </w:pPr>
      <w:r w:rsidRPr="0049154A">
        <w:rPr>
          <w:rStyle w:val="normaltextrunscxw201231593bcx0"/>
          <w:sz w:val="20"/>
          <w:szCs w:val="20"/>
        </w:rPr>
        <w:t>                                                                                       </w:t>
      </w:r>
      <w:r w:rsidRPr="0049154A">
        <w:rPr>
          <w:rStyle w:val="eopscxw201231593bcx0"/>
          <w:sz w:val="20"/>
          <w:szCs w:val="20"/>
        </w:rPr>
        <w:t> </w:t>
      </w:r>
    </w:p>
    <w:p w:rsidR="00E07CAD" w:rsidRPr="0049154A" w:rsidRDefault="00E07CAD" w:rsidP="00E07CAD"/>
    <w:p w:rsidR="00E22516" w:rsidRDefault="00E22516" w:rsidP="00E22516">
      <w:pPr>
        <w:rPr>
          <w:sz w:val="16"/>
          <w:szCs w:val="16"/>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9512C5" w:rsidRPr="00B72099" w:rsidTr="002A3105">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r w:rsidRPr="00B72099">
              <w:rPr>
                <w:b/>
                <w:color w:val="0000FF"/>
                <w:sz w:val="20"/>
                <w:szCs w:val="20"/>
              </w:rPr>
              <w:t>Муниципальная газета</w:t>
            </w:r>
          </w:p>
          <w:p w:rsidR="009512C5" w:rsidRPr="00B72099" w:rsidRDefault="009512C5" w:rsidP="002A3105">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9512C5" w:rsidRPr="00B72099" w:rsidRDefault="009512C5" w:rsidP="002A3105">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rPr>
                <w:b/>
                <w:sz w:val="20"/>
                <w:szCs w:val="20"/>
              </w:rPr>
            </w:pPr>
          </w:p>
          <w:p w:rsidR="009512C5" w:rsidRPr="00B72099" w:rsidRDefault="009512C5" w:rsidP="002A3105">
            <w:pPr>
              <w:rPr>
                <w:b/>
                <w:sz w:val="20"/>
                <w:szCs w:val="20"/>
                <w:lang w:eastAsia="ar-SA"/>
              </w:rPr>
            </w:pPr>
            <w:r w:rsidRPr="00B72099">
              <w:rPr>
                <w:b/>
                <w:sz w:val="20"/>
                <w:szCs w:val="20"/>
              </w:rPr>
              <w:t>Адрес редакции-издателя: 175224</w:t>
            </w:r>
          </w:p>
          <w:p w:rsidR="009512C5" w:rsidRPr="00B72099" w:rsidRDefault="009512C5" w:rsidP="002A3105">
            <w:pPr>
              <w:rPr>
                <w:b/>
                <w:sz w:val="20"/>
                <w:szCs w:val="20"/>
              </w:rPr>
            </w:pPr>
            <w:r w:rsidRPr="00B72099">
              <w:rPr>
                <w:b/>
                <w:sz w:val="20"/>
                <w:szCs w:val="20"/>
              </w:rPr>
              <w:t>Новгородская область, Старорусский район</w:t>
            </w:r>
          </w:p>
          <w:p w:rsidR="009512C5" w:rsidRPr="00B72099" w:rsidRDefault="009512C5" w:rsidP="002A3105">
            <w:pPr>
              <w:rPr>
                <w:b/>
                <w:sz w:val="20"/>
                <w:szCs w:val="20"/>
              </w:rPr>
            </w:pPr>
            <w:r w:rsidRPr="00B72099">
              <w:rPr>
                <w:b/>
                <w:sz w:val="20"/>
                <w:szCs w:val="20"/>
              </w:rPr>
              <w:t xml:space="preserve">с. Залучье, ул. Рендакова, д. 12 </w:t>
            </w:r>
          </w:p>
          <w:p w:rsidR="009512C5" w:rsidRPr="00B72099" w:rsidRDefault="009512C5" w:rsidP="002A3105">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9512C5" w:rsidRPr="00B72099" w:rsidRDefault="009512C5" w:rsidP="002A3105">
            <w:pPr>
              <w:rPr>
                <w:b/>
                <w:sz w:val="20"/>
                <w:szCs w:val="20"/>
              </w:rPr>
            </w:pPr>
            <w:r w:rsidRPr="00B72099">
              <w:rPr>
                <w:b/>
                <w:sz w:val="20"/>
                <w:szCs w:val="20"/>
              </w:rPr>
              <w:t>Главный редактор:  В.А.Кондратьев</w:t>
            </w:r>
          </w:p>
          <w:p w:rsidR="009512C5" w:rsidRPr="00B72099" w:rsidRDefault="009512C5" w:rsidP="002A3105">
            <w:pPr>
              <w:rPr>
                <w:b/>
                <w:sz w:val="20"/>
                <w:szCs w:val="20"/>
              </w:rPr>
            </w:pPr>
            <w:r w:rsidRPr="00B72099">
              <w:rPr>
                <w:b/>
                <w:sz w:val="20"/>
                <w:szCs w:val="20"/>
              </w:rPr>
              <w:t>Телефон: 74-225</w:t>
            </w:r>
          </w:p>
          <w:p w:rsidR="009512C5" w:rsidRPr="00B72099" w:rsidRDefault="009512C5" w:rsidP="002A3105">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rPr>
                <w:b/>
                <w:sz w:val="20"/>
                <w:szCs w:val="20"/>
              </w:rPr>
            </w:pPr>
            <w:r w:rsidRPr="00B72099">
              <w:rPr>
                <w:b/>
                <w:sz w:val="20"/>
                <w:szCs w:val="20"/>
              </w:rPr>
              <w:t>Номер газеты подписан к печати</w:t>
            </w:r>
          </w:p>
          <w:p w:rsidR="009512C5" w:rsidRPr="00B72099" w:rsidRDefault="00B15DB0" w:rsidP="002A3105">
            <w:pPr>
              <w:rPr>
                <w:b/>
                <w:sz w:val="20"/>
                <w:szCs w:val="20"/>
              </w:rPr>
            </w:pPr>
            <w:r>
              <w:rPr>
                <w:b/>
                <w:sz w:val="20"/>
                <w:szCs w:val="20"/>
              </w:rPr>
              <w:t>31</w:t>
            </w:r>
            <w:r w:rsidR="007875C1">
              <w:rPr>
                <w:b/>
                <w:sz w:val="20"/>
                <w:szCs w:val="20"/>
              </w:rPr>
              <w:t>.03.</w:t>
            </w:r>
            <w:r w:rsidR="009512C5">
              <w:rPr>
                <w:b/>
                <w:sz w:val="20"/>
                <w:szCs w:val="20"/>
              </w:rPr>
              <w:t>2020г.</w:t>
            </w:r>
            <w:r w:rsidR="009512C5" w:rsidRPr="00B72099">
              <w:rPr>
                <w:b/>
                <w:sz w:val="20"/>
                <w:szCs w:val="20"/>
              </w:rPr>
              <w:t xml:space="preserve">  в </w:t>
            </w:r>
            <w:r w:rsidR="009512C5">
              <w:rPr>
                <w:b/>
                <w:sz w:val="20"/>
                <w:szCs w:val="20"/>
              </w:rPr>
              <w:t>1</w:t>
            </w:r>
            <w:r w:rsidR="004E41DF">
              <w:rPr>
                <w:b/>
                <w:sz w:val="20"/>
                <w:szCs w:val="20"/>
              </w:rPr>
              <w:t>6</w:t>
            </w:r>
            <w:r w:rsidR="009512C5" w:rsidRPr="00B72099">
              <w:rPr>
                <w:b/>
                <w:sz w:val="20"/>
                <w:szCs w:val="20"/>
              </w:rPr>
              <w:t>.00 часов</w:t>
            </w:r>
          </w:p>
          <w:p w:rsidR="009512C5" w:rsidRPr="00B72099" w:rsidRDefault="009512C5" w:rsidP="002A3105">
            <w:pPr>
              <w:rPr>
                <w:b/>
                <w:sz w:val="20"/>
                <w:szCs w:val="20"/>
              </w:rPr>
            </w:pPr>
          </w:p>
          <w:p w:rsidR="009512C5" w:rsidRPr="00B72099" w:rsidRDefault="009512C5" w:rsidP="002A3105">
            <w:pPr>
              <w:rPr>
                <w:b/>
                <w:sz w:val="20"/>
                <w:szCs w:val="20"/>
              </w:rPr>
            </w:pPr>
            <w:r w:rsidRPr="00B72099">
              <w:rPr>
                <w:b/>
                <w:sz w:val="20"/>
                <w:szCs w:val="20"/>
              </w:rPr>
              <w:t>Тираж  5 экземпляров</w:t>
            </w:r>
          </w:p>
          <w:p w:rsidR="009512C5" w:rsidRPr="00B72099" w:rsidRDefault="009512C5" w:rsidP="002A3105">
            <w:pPr>
              <w:rPr>
                <w:b/>
                <w:sz w:val="20"/>
                <w:szCs w:val="20"/>
              </w:rPr>
            </w:pPr>
          </w:p>
          <w:p w:rsidR="009512C5" w:rsidRPr="00B72099" w:rsidRDefault="009512C5" w:rsidP="002A3105">
            <w:pPr>
              <w:rPr>
                <w:b/>
                <w:sz w:val="20"/>
                <w:szCs w:val="20"/>
              </w:rPr>
            </w:pPr>
          </w:p>
          <w:p w:rsidR="009512C5" w:rsidRPr="00B72099" w:rsidRDefault="009512C5" w:rsidP="002A3105">
            <w:pPr>
              <w:rPr>
                <w:b/>
                <w:sz w:val="20"/>
                <w:szCs w:val="20"/>
              </w:rPr>
            </w:pPr>
            <w:r w:rsidRPr="00B72099">
              <w:rPr>
                <w:b/>
                <w:sz w:val="20"/>
                <w:szCs w:val="20"/>
              </w:rPr>
              <w:t>Материалы этого выпуска публикуются бесплатно</w:t>
            </w:r>
          </w:p>
          <w:p w:rsidR="009512C5" w:rsidRPr="00B72099" w:rsidRDefault="009512C5" w:rsidP="002A3105">
            <w:pPr>
              <w:rPr>
                <w:b/>
                <w:sz w:val="20"/>
                <w:szCs w:val="20"/>
              </w:rPr>
            </w:pPr>
          </w:p>
          <w:p w:rsidR="009512C5" w:rsidRPr="00B72099" w:rsidRDefault="009512C5" w:rsidP="002A3105">
            <w:pPr>
              <w:rPr>
                <w:sz w:val="20"/>
                <w:szCs w:val="20"/>
              </w:rPr>
            </w:pPr>
          </w:p>
        </w:tc>
      </w:tr>
    </w:tbl>
    <w:p w:rsidR="007E045D" w:rsidRPr="00B72099" w:rsidRDefault="007E045D">
      <w:pPr>
        <w:rPr>
          <w:sz w:val="20"/>
          <w:szCs w:val="20"/>
        </w:rPr>
      </w:pPr>
    </w:p>
    <w:sectPr w:rsidR="007E045D" w:rsidRPr="00B72099" w:rsidSect="00B15DB0">
      <w:headerReference w:type="default" r:id="rId21"/>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2E" w:rsidRDefault="00DB492E">
      <w:r>
        <w:separator/>
      </w:r>
    </w:p>
  </w:endnote>
  <w:endnote w:type="continuationSeparator" w:id="0">
    <w:p w:rsidR="00DB492E" w:rsidRDefault="00DB4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000"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2E" w:rsidRDefault="00DB492E">
      <w:r>
        <w:separator/>
      </w:r>
    </w:p>
  </w:footnote>
  <w:footnote w:type="continuationSeparator" w:id="0">
    <w:p w:rsidR="00DB492E" w:rsidRDefault="00DB4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DA" w:rsidRPr="00E901DA" w:rsidRDefault="00A64BDA" w:rsidP="009C0F66">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DA" w:rsidRDefault="00A64BDA">
    <w:pPr>
      <w:pStyle w:val="af3"/>
      <w:tabs>
        <w:tab w:val="left" w:pos="5775"/>
      </w:tabs>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DA" w:rsidRDefault="00A64BDA">
    <w:pPr>
      <w:pStyle w:val="af3"/>
    </w:pPr>
  </w:p>
  <w:p w:rsidR="00A64BDA" w:rsidRDefault="00A64BD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9D42C73"/>
    <w:multiLevelType w:val="multilevel"/>
    <w:tmpl w:val="D7CA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52315"/>
    <w:multiLevelType w:val="multilevel"/>
    <w:tmpl w:val="4604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E306FB6"/>
    <w:multiLevelType w:val="multilevel"/>
    <w:tmpl w:val="C2D63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D7896"/>
    <w:multiLevelType w:val="multilevel"/>
    <w:tmpl w:val="BD1C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D015E"/>
    <w:multiLevelType w:val="multilevel"/>
    <w:tmpl w:val="1EBA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D04DEF"/>
    <w:multiLevelType w:val="multilevel"/>
    <w:tmpl w:val="02A4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6"/>
  </w:num>
  <w:num w:numId="5">
    <w:abstractNumId w:val="4"/>
  </w:num>
  <w:num w:numId="6">
    <w:abstractNumId w:val="9"/>
  </w:num>
  <w:num w:numId="7">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6FA3"/>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06"/>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292"/>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59"/>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7B0"/>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2B9"/>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7F2"/>
    <w:rsid w:val="001D1842"/>
    <w:rsid w:val="001D1B84"/>
    <w:rsid w:val="001D2937"/>
    <w:rsid w:val="001D2BEC"/>
    <w:rsid w:val="001D3330"/>
    <w:rsid w:val="001D4100"/>
    <w:rsid w:val="001D42C1"/>
    <w:rsid w:val="001D439A"/>
    <w:rsid w:val="001D447C"/>
    <w:rsid w:val="001D485C"/>
    <w:rsid w:val="001D5046"/>
    <w:rsid w:val="001D51F2"/>
    <w:rsid w:val="001D52E0"/>
    <w:rsid w:val="001D533A"/>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85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3E6"/>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87A3F"/>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EFF"/>
    <w:rsid w:val="002A1F16"/>
    <w:rsid w:val="002A1F1A"/>
    <w:rsid w:val="002A26B9"/>
    <w:rsid w:val="002A2C73"/>
    <w:rsid w:val="002A3105"/>
    <w:rsid w:val="002A336E"/>
    <w:rsid w:val="002A35EA"/>
    <w:rsid w:val="002A3DED"/>
    <w:rsid w:val="002A4D54"/>
    <w:rsid w:val="002A4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2F1"/>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3A3"/>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25C9"/>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2EC7"/>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3A2"/>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6E9"/>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8ED"/>
    <w:rsid w:val="00445904"/>
    <w:rsid w:val="00445C10"/>
    <w:rsid w:val="00445D83"/>
    <w:rsid w:val="00445F32"/>
    <w:rsid w:val="004463D1"/>
    <w:rsid w:val="0044726C"/>
    <w:rsid w:val="00447C0C"/>
    <w:rsid w:val="00450CAE"/>
    <w:rsid w:val="00450D10"/>
    <w:rsid w:val="00450E44"/>
    <w:rsid w:val="00451ED9"/>
    <w:rsid w:val="0045269F"/>
    <w:rsid w:val="004527CF"/>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358"/>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1DF"/>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9FC"/>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3F"/>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3F2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2BB4"/>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05B"/>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28A9"/>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2080"/>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875C1"/>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1A"/>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0A78"/>
    <w:rsid w:val="007E175D"/>
    <w:rsid w:val="007E17BD"/>
    <w:rsid w:val="007E1AAB"/>
    <w:rsid w:val="007E1CE7"/>
    <w:rsid w:val="007E1DFF"/>
    <w:rsid w:val="007E24A8"/>
    <w:rsid w:val="007E2A46"/>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07F7F"/>
    <w:rsid w:val="008106C1"/>
    <w:rsid w:val="00810B45"/>
    <w:rsid w:val="00810CCD"/>
    <w:rsid w:val="00811B1E"/>
    <w:rsid w:val="00811F49"/>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604"/>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3EE6"/>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4FBB"/>
    <w:rsid w:val="008A5853"/>
    <w:rsid w:val="008A68D7"/>
    <w:rsid w:val="008A69F8"/>
    <w:rsid w:val="008A6B41"/>
    <w:rsid w:val="008A7505"/>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2"/>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B8E"/>
    <w:rsid w:val="00911CDD"/>
    <w:rsid w:val="0091235A"/>
    <w:rsid w:val="009124A7"/>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3F4C"/>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2C5"/>
    <w:rsid w:val="009515FD"/>
    <w:rsid w:val="00951620"/>
    <w:rsid w:val="00954137"/>
    <w:rsid w:val="009546A6"/>
    <w:rsid w:val="00954A24"/>
    <w:rsid w:val="00954AD2"/>
    <w:rsid w:val="00954DBD"/>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F0F"/>
    <w:rsid w:val="009A3017"/>
    <w:rsid w:val="009A3415"/>
    <w:rsid w:val="009A3589"/>
    <w:rsid w:val="009A35A3"/>
    <w:rsid w:val="009A3702"/>
    <w:rsid w:val="009A3AE4"/>
    <w:rsid w:val="009A4D9E"/>
    <w:rsid w:val="009A4FC9"/>
    <w:rsid w:val="009A5189"/>
    <w:rsid w:val="009A60D5"/>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66"/>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5FBC"/>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8E4"/>
    <w:rsid w:val="00A31B3A"/>
    <w:rsid w:val="00A322AA"/>
    <w:rsid w:val="00A332FB"/>
    <w:rsid w:val="00A3332E"/>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BDA"/>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468"/>
    <w:rsid w:val="00AA3D49"/>
    <w:rsid w:val="00AA3E43"/>
    <w:rsid w:val="00AA4084"/>
    <w:rsid w:val="00AA4332"/>
    <w:rsid w:val="00AA4513"/>
    <w:rsid w:val="00AA4586"/>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85F"/>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DB0"/>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5EDF"/>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1F57"/>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97D5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482"/>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1566"/>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05D"/>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9AB"/>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5BC"/>
    <w:rsid w:val="00DB3A5F"/>
    <w:rsid w:val="00DB4152"/>
    <w:rsid w:val="00DB4688"/>
    <w:rsid w:val="00DB492E"/>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3EAD"/>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3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7A9"/>
    <w:rsid w:val="00E07351"/>
    <w:rsid w:val="00E076CA"/>
    <w:rsid w:val="00E07CAD"/>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70"/>
    <w:rsid w:val="00E16BBE"/>
    <w:rsid w:val="00E16BE5"/>
    <w:rsid w:val="00E17364"/>
    <w:rsid w:val="00E179A1"/>
    <w:rsid w:val="00E17AF5"/>
    <w:rsid w:val="00E203AF"/>
    <w:rsid w:val="00E203D9"/>
    <w:rsid w:val="00E206C7"/>
    <w:rsid w:val="00E20E5B"/>
    <w:rsid w:val="00E20EFA"/>
    <w:rsid w:val="00E218AE"/>
    <w:rsid w:val="00E218CE"/>
    <w:rsid w:val="00E21A39"/>
    <w:rsid w:val="00E22516"/>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648"/>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556"/>
    <w:rsid w:val="00EC1A82"/>
    <w:rsid w:val="00EC1B0A"/>
    <w:rsid w:val="00EC1EF6"/>
    <w:rsid w:val="00EC22C2"/>
    <w:rsid w:val="00EC27AA"/>
    <w:rsid w:val="00EC2B5F"/>
    <w:rsid w:val="00EC3092"/>
    <w:rsid w:val="00EC30DF"/>
    <w:rsid w:val="00EC37B8"/>
    <w:rsid w:val="00EC3E7E"/>
    <w:rsid w:val="00EC3E8E"/>
    <w:rsid w:val="00EC4039"/>
    <w:rsid w:val="00EC44E4"/>
    <w:rsid w:val="00EC44E7"/>
    <w:rsid w:val="00EC47F6"/>
    <w:rsid w:val="00EC486B"/>
    <w:rsid w:val="00EC4C6A"/>
    <w:rsid w:val="00EC4E6F"/>
    <w:rsid w:val="00EC4EBA"/>
    <w:rsid w:val="00EC4F64"/>
    <w:rsid w:val="00EC4FAC"/>
    <w:rsid w:val="00EC510C"/>
    <w:rsid w:val="00EC5D31"/>
    <w:rsid w:val="00EC6464"/>
    <w:rsid w:val="00EC6636"/>
    <w:rsid w:val="00EC6B3A"/>
    <w:rsid w:val="00EC6D2E"/>
    <w:rsid w:val="00EC7300"/>
    <w:rsid w:val="00EC7409"/>
    <w:rsid w:val="00EC74F7"/>
    <w:rsid w:val="00EC7D17"/>
    <w:rsid w:val="00EC7E4B"/>
    <w:rsid w:val="00ED027B"/>
    <w:rsid w:val="00ED03DB"/>
    <w:rsid w:val="00ED041F"/>
    <w:rsid w:val="00ED07C0"/>
    <w:rsid w:val="00ED097D"/>
    <w:rsid w:val="00ED0F2D"/>
    <w:rsid w:val="00ED1AB3"/>
    <w:rsid w:val="00ED1D3B"/>
    <w:rsid w:val="00ED2156"/>
    <w:rsid w:val="00ED24EC"/>
    <w:rsid w:val="00ED28CD"/>
    <w:rsid w:val="00ED2C89"/>
    <w:rsid w:val="00ED2F5B"/>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3FAA"/>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1967"/>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48D"/>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E6"/>
    <w:rsid w:val="00FE3418"/>
    <w:rsid w:val="00FE35E4"/>
    <w:rsid w:val="00FE39A6"/>
    <w:rsid w:val="00FE414B"/>
    <w:rsid w:val="00FE4CA3"/>
    <w:rsid w:val="00FE4CAC"/>
    <w:rsid w:val="00FE4EA2"/>
    <w:rsid w:val="00FE52A8"/>
    <w:rsid w:val="00FE5419"/>
    <w:rsid w:val="00FE58BD"/>
    <w:rsid w:val="00FE5AA4"/>
    <w:rsid w:val="00FE6B98"/>
    <w:rsid w:val="00FE7289"/>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uiPriority="0" w:qFormat="1"/>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uiPriority w:val="99"/>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uiPriority w:val="99"/>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uiPriority w:val="99"/>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20"/>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uiPriority w:val="39"/>
    <w:rsid w:val="00217A82"/>
  </w:style>
  <w:style w:type="character" w:styleId="affe">
    <w:name w:val="annotation reference"/>
    <w:uiPriority w:val="99"/>
    <w:semiHidden/>
    <w:rsid w:val="00217A82"/>
    <w:rPr>
      <w:sz w:val="16"/>
      <w:szCs w:val="16"/>
    </w:rPr>
  </w:style>
  <w:style w:type="paragraph" w:styleId="afff">
    <w:name w:val="annotation text"/>
    <w:basedOn w:val="a"/>
    <w:link w:val="afff0"/>
    <w:uiPriority w:val="99"/>
    <w:semiHidden/>
    <w:rsid w:val="00217A82"/>
    <w:rPr>
      <w:sz w:val="20"/>
      <w:szCs w:val="20"/>
    </w:rPr>
  </w:style>
  <w:style w:type="character" w:customStyle="1" w:styleId="afff0">
    <w:name w:val="Текст примечания Знак"/>
    <w:basedOn w:val="a1"/>
    <w:link w:val="afff"/>
    <w:uiPriority w:val="99"/>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217A82"/>
    <w:rPr>
      <w:b/>
      <w:bCs/>
    </w:rPr>
  </w:style>
  <w:style w:type="character" w:customStyle="1" w:styleId="afff2">
    <w:name w:val="Тема примечания Знак"/>
    <w:basedOn w:val="afff0"/>
    <w:link w:val="afff1"/>
    <w:uiPriority w:val="99"/>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11"/>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11"/>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aliases w:val="Bullet List,FooterText,numbered,Цветной список - Акцент 11,Список нумерованный цифры"/>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uiPriority w:val="99"/>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uiPriority w:val="39"/>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3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uiPriority w:val="99"/>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9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link w:val="afffff7"/>
    <w:uiPriority w:val="99"/>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8">
    <w:name w:val="Символ сноски"/>
    <w:rsid w:val="00217A82"/>
  </w:style>
  <w:style w:type="character" w:styleId="afffff9">
    <w:name w:val="endnote reference"/>
    <w:uiPriority w:val="99"/>
    <w:rsid w:val="00217A82"/>
    <w:rPr>
      <w:vertAlign w:val="superscript"/>
    </w:rPr>
  </w:style>
  <w:style w:type="character" w:customStyle="1" w:styleId="afffffa">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b">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c">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d">
    <w:name w:val="Ñïèñîê"/>
    <w:basedOn w:val="WW-"/>
    <w:rsid w:val="00217A82"/>
    <w:rPr>
      <w:rFonts w:eastAsia="Mangal"/>
    </w:rPr>
  </w:style>
  <w:style w:type="paragraph" w:customStyle="1" w:styleId="afffffe">
    <w:name w:val="Íàçâàíèå"/>
    <w:basedOn w:val="p"/>
    <w:rsid w:val="00217A82"/>
    <w:pPr>
      <w:spacing w:before="120" w:after="120"/>
    </w:pPr>
    <w:rPr>
      <w:rFonts w:eastAsia="Mangal"/>
      <w:i/>
      <w:iCs/>
    </w:rPr>
  </w:style>
  <w:style w:type="paragraph" w:customStyle="1" w:styleId="affffff">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c"/>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uiPriority w:val="99"/>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0">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1">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2">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3">
    <w:name w:val="Абзац списка Знак"/>
    <w:aliases w:val="Bullet List Знак,FooterText Знак,numbered Знак,Цветной список - Акцент 11 Знак,Список нумерованный цифры Знак"/>
    <w:uiPriority w:val="34"/>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uiPriority w:val="99"/>
    <w:rsid w:val="00217A82"/>
    <w:pPr>
      <w:spacing w:before="100" w:beforeAutospacing="1" w:after="100" w:afterAutospacing="1"/>
    </w:pPr>
  </w:style>
  <w:style w:type="character" w:customStyle="1" w:styleId="normaltextrunscxw201231593bcx0">
    <w:name w:val="normaltextrun scxw201231593 bcx0"/>
    <w:basedOn w:val="a1"/>
    <w:uiPriority w:val="99"/>
    <w:rsid w:val="00217A82"/>
  </w:style>
  <w:style w:type="character" w:customStyle="1" w:styleId="spellingerrorscxw201231593bcx0">
    <w:name w:val="spellingerror scxw201231593 bcx0"/>
    <w:basedOn w:val="a1"/>
    <w:uiPriority w:val="99"/>
    <w:rsid w:val="00217A82"/>
  </w:style>
  <w:style w:type="character" w:customStyle="1" w:styleId="eopscxw201231593bcx0">
    <w:name w:val="eop scxw201231593 bcx0"/>
    <w:basedOn w:val="a1"/>
    <w:uiPriority w:val="99"/>
    <w:rsid w:val="00217A82"/>
  </w:style>
  <w:style w:type="character" w:customStyle="1" w:styleId="contextualspellingandgrammarerrorscxw201231593bcx0">
    <w:name w:val="contextualspellingandgrammarerror scxw201231593 bcx0"/>
    <w:basedOn w:val="a1"/>
    <w:uiPriority w:val="99"/>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4">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5">
    <w:name w:val="Знак Знак Знак Знак Знак Знак Знак Знак Знак Знак Знак"/>
    <w:basedOn w:val="a"/>
    <w:uiPriority w:val="99"/>
    <w:rsid w:val="00217A82"/>
    <w:pPr>
      <w:spacing w:before="100" w:after="100"/>
      <w:jc w:val="both"/>
    </w:pPr>
    <w:rPr>
      <w:rFonts w:ascii="Tahoma" w:hAnsi="Tahoma" w:cs="Tahoma"/>
      <w:sz w:val="20"/>
      <w:szCs w:val="20"/>
      <w:lang w:val="en-US" w:eastAsia="ar-SA"/>
    </w:rPr>
  </w:style>
  <w:style w:type="paragraph" w:customStyle="1" w:styleId="affffff6">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7">
    <w:name w:val="подпись к объекту"/>
    <w:basedOn w:val="a"/>
    <w:next w:val="a"/>
    <w:uiPriority w:val="99"/>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uiPriority w:val="99"/>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8">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9">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character" w:customStyle="1" w:styleId="affffffa">
    <w:name w:val="Знак Знак"/>
    <w:rsid w:val="008A4FBB"/>
    <w:rPr>
      <w:sz w:val="24"/>
      <w:szCs w:val="24"/>
      <w:lang w:val="ru-RU" w:eastAsia="ru-RU" w:bidi="ar-SA"/>
    </w:rPr>
  </w:style>
  <w:style w:type="character" w:customStyle="1" w:styleId="extended-textfull">
    <w:name w:val="extended-text__full"/>
    <w:rsid w:val="008A4FBB"/>
  </w:style>
  <w:style w:type="paragraph" w:customStyle="1" w:styleId="250">
    <w:name w:val="Основной текст 25"/>
    <w:basedOn w:val="a"/>
    <w:rsid w:val="004E41DF"/>
    <w:pPr>
      <w:ind w:left="284"/>
      <w:jc w:val="both"/>
    </w:pPr>
    <w:rPr>
      <w:szCs w:val="20"/>
    </w:rPr>
  </w:style>
  <w:style w:type="paragraph" w:customStyle="1" w:styleId="48">
    <w:name w:val="Абзац списка4"/>
    <w:basedOn w:val="a"/>
    <w:rsid w:val="002A3105"/>
    <w:pPr>
      <w:ind w:left="720" w:hanging="360"/>
      <w:jc w:val="both"/>
    </w:pPr>
    <w:rPr>
      <w:rFonts w:ascii="Calibri" w:hAnsi="Calibri" w:cs="Calibri"/>
      <w:sz w:val="28"/>
      <w:szCs w:val="28"/>
      <w:lang w:eastAsia="en-US"/>
    </w:rPr>
  </w:style>
  <w:style w:type="paragraph" w:customStyle="1" w:styleId="260">
    <w:name w:val="Основной текст 26"/>
    <w:basedOn w:val="a"/>
    <w:rsid w:val="007875C1"/>
    <w:pPr>
      <w:ind w:left="284"/>
      <w:jc w:val="both"/>
    </w:pPr>
    <w:rPr>
      <w:szCs w:val="20"/>
    </w:rPr>
  </w:style>
  <w:style w:type="paragraph" w:customStyle="1" w:styleId="5a">
    <w:name w:val="Абзац списка5"/>
    <w:basedOn w:val="a"/>
    <w:rsid w:val="00B15DB0"/>
    <w:pPr>
      <w:ind w:left="283" w:hanging="283"/>
      <w:jc w:val="both"/>
    </w:pPr>
    <w:rPr>
      <w:rFonts w:ascii="Calibri" w:hAnsi="Calibri" w:cs="Calibri"/>
      <w:sz w:val="28"/>
      <w:szCs w:val="28"/>
      <w:lang w:eastAsia="en-US"/>
    </w:rPr>
  </w:style>
  <w:style w:type="paragraph" w:customStyle="1" w:styleId="ql-align-center">
    <w:name w:val="ql-align-center"/>
    <w:basedOn w:val="a"/>
    <w:rsid w:val="00F13FAA"/>
    <w:pPr>
      <w:spacing w:before="100" w:beforeAutospacing="1" w:after="100" w:afterAutospacing="1"/>
    </w:pPr>
  </w:style>
  <w:style w:type="paragraph" w:customStyle="1" w:styleId="1fff8">
    <w:name w:val="Знак Знак Знак Знак Знак Знак Знак Знак Знак Знак Знак1"/>
    <w:basedOn w:val="a"/>
    <w:uiPriority w:val="99"/>
    <w:rsid w:val="009124A7"/>
    <w:pPr>
      <w:spacing w:after="160" w:line="240" w:lineRule="exact"/>
    </w:pPr>
    <w:rPr>
      <w:rFonts w:ascii="Verdana" w:hAnsi="Verdana"/>
      <w:sz w:val="20"/>
      <w:szCs w:val="20"/>
      <w:lang w:val="en-US" w:eastAsia="en-US"/>
    </w:rPr>
  </w:style>
  <w:style w:type="character" w:customStyle="1" w:styleId="FontStyle36">
    <w:name w:val="Font Style36"/>
    <w:uiPriority w:val="99"/>
    <w:rsid w:val="009124A7"/>
    <w:rPr>
      <w:rFonts w:ascii="Times New Roman" w:hAnsi="Times New Roman" w:cs="Times New Roman"/>
      <w:b/>
      <w:bCs/>
      <w:i/>
      <w:iCs/>
      <w:sz w:val="22"/>
      <w:szCs w:val="22"/>
    </w:rPr>
  </w:style>
  <w:style w:type="character" w:customStyle="1" w:styleId="FontStyle35">
    <w:name w:val="Font Style35"/>
    <w:uiPriority w:val="99"/>
    <w:rsid w:val="009124A7"/>
    <w:rPr>
      <w:rFonts w:ascii="Times New Roman" w:hAnsi="Times New Roman" w:cs="Times New Roman"/>
      <w:sz w:val="22"/>
      <w:szCs w:val="22"/>
    </w:rPr>
  </w:style>
  <w:style w:type="paragraph" w:customStyle="1" w:styleId="Style21">
    <w:name w:val="Style21"/>
    <w:basedOn w:val="a"/>
    <w:uiPriority w:val="99"/>
    <w:rsid w:val="009124A7"/>
    <w:pPr>
      <w:widowControl w:val="0"/>
      <w:autoSpaceDE w:val="0"/>
      <w:autoSpaceDN w:val="0"/>
      <w:adjustRightInd w:val="0"/>
    </w:pPr>
    <w:rPr>
      <w:rFonts w:eastAsia="Calibri"/>
    </w:rPr>
  </w:style>
  <w:style w:type="character" w:customStyle="1" w:styleId="FontStyle13">
    <w:name w:val="Font Style13"/>
    <w:uiPriority w:val="99"/>
    <w:rsid w:val="009124A7"/>
    <w:rPr>
      <w:rFonts w:ascii="Times New Roman" w:hAnsi="Times New Roman" w:cs="Times New Roman"/>
      <w:sz w:val="22"/>
      <w:szCs w:val="22"/>
    </w:rPr>
  </w:style>
  <w:style w:type="paragraph" w:customStyle="1" w:styleId="1fff9">
    <w:name w:val="Знак Знак1 Знак Знак Знак Знак Знак Знак Знак Знак Знак Знак Знак Знак Знак Знак Знак Знак Знак Знак Знак"/>
    <w:basedOn w:val="a"/>
    <w:rsid w:val="009124A7"/>
    <w:pPr>
      <w:spacing w:before="100" w:beforeAutospacing="1" w:after="100" w:afterAutospacing="1"/>
      <w:jc w:val="both"/>
    </w:pPr>
    <w:rPr>
      <w:rFonts w:ascii="Tahoma" w:hAnsi="Tahoma"/>
      <w:sz w:val="20"/>
      <w:szCs w:val="20"/>
      <w:lang w:val="en-US" w:eastAsia="en-US"/>
    </w:rPr>
  </w:style>
  <w:style w:type="paragraph" w:styleId="afffff7">
    <w:name w:val="endnote text"/>
    <w:basedOn w:val="a"/>
    <w:link w:val="afffff6"/>
    <w:uiPriority w:val="99"/>
    <w:semiHidden/>
    <w:unhideWhenUsed/>
    <w:rsid w:val="009124A7"/>
    <w:pPr>
      <w:spacing w:after="200" w:line="276" w:lineRule="auto"/>
    </w:pPr>
    <w:rPr>
      <w:sz w:val="20"/>
      <w:szCs w:val="20"/>
    </w:rPr>
  </w:style>
  <w:style w:type="character" w:customStyle="1" w:styleId="1fffa">
    <w:name w:val="Текст концевой сноски Знак1"/>
    <w:basedOn w:val="a1"/>
    <w:link w:val="afffff7"/>
    <w:uiPriority w:val="99"/>
    <w:semiHidden/>
    <w:rsid w:val="009124A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03342208">
      <w:bodyDiv w:val="1"/>
      <w:marLeft w:val="0"/>
      <w:marRight w:val="0"/>
      <w:marTop w:val="0"/>
      <w:marBottom w:val="0"/>
      <w:divBdr>
        <w:top w:val="none" w:sz="0" w:space="0" w:color="auto"/>
        <w:left w:val="none" w:sz="0" w:space="0" w:color="auto"/>
        <w:bottom w:val="none" w:sz="0" w:space="0" w:color="auto"/>
        <w:right w:val="none" w:sz="0" w:space="0" w:color="auto"/>
      </w:divBdr>
      <w:divsChild>
        <w:div w:id="1797521534">
          <w:marLeft w:val="0"/>
          <w:marRight w:val="0"/>
          <w:marTop w:val="0"/>
          <w:marBottom w:val="0"/>
          <w:divBdr>
            <w:top w:val="none" w:sz="0" w:space="0" w:color="auto"/>
            <w:left w:val="none" w:sz="0" w:space="0" w:color="auto"/>
            <w:bottom w:val="none" w:sz="0" w:space="0" w:color="auto"/>
            <w:right w:val="none" w:sz="0" w:space="0" w:color="auto"/>
          </w:divBdr>
          <w:divsChild>
            <w:div w:id="1597520479">
              <w:marLeft w:val="0"/>
              <w:marRight w:val="0"/>
              <w:marTop w:val="0"/>
              <w:marBottom w:val="0"/>
              <w:divBdr>
                <w:top w:val="none" w:sz="0" w:space="0" w:color="auto"/>
                <w:left w:val="none" w:sz="0" w:space="0" w:color="auto"/>
                <w:bottom w:val="none" w:sz="0" w:space="0" w:color="auto"/>
                <w:right w:val="none" w:sz="0" w:space="0" w:color="auto"/>
              </w:divBdr>
            </w:div>
            <w:div w:id="1568607856">
              <w:marLeft w:val="0"/>
              <w:marRight w:val="0"/>
              <w:marTop w:val="0"/>
              <w:marBottom w:val="0"/>
              <w:divBdr>
                <w:top w:val="none" w:sz="0" w:space="0" w:color="auto"/>
                <w:left w:val="none" w:sz="0" w:space="0" w:color="auto"/>
                <w:bottom w:val="none" w:sz="0" w:space="0" w:color="auto"/>
                <w:right w:val="none" w:sz="0" w:space="0" w:color="auto"/>
              </w:divBdr>
            </w:div>
            <w:div w:id="1750535675">
              <w:marLeft w:val="0"/>
              <w:marRight w:val="0"/>
              <w:marTop w:val="0"/>
              <w:marBottom w:val="0"/>
              <w:divBdr>
                <w:top w:val="none" w:sz="0" w:space="0" w:color="auto"/>
                <w:left w:val="none" w:sz="0" w:space="0" w:color="auto"/>
                <w:bottom w:val="none" w:sz="0" w:space="0" w:color="auto"/>
                <w:right w:val="none" w:sz="0" w:space="0" w:color="auto"/>
              </w:divBdr>
            </w:div>
            <w:div w:id="1463229690">
              <w:marLeft w:val="0"/>
              <w:marRight w:val="0"/>
              <w:marTop w:val="0"/>
              <w:marBottom w:val="0"/>
              <w:divBdr>
                <w:top w:val="none" w:sz="0" w:space="0" w:color="auto"/>
                <w:left w:val="none" w:sz="0" w:space="0" w:color="auto"/>
                <w:bottom w:val="none" w:sz="0" w:space="0" w:color="auto"/>
                <w:right w:val="none" w:sz="0" w:space="0" w:color="auto"/>
              </w:divBdr>
            </w:div>
            <w:div w:id="1038317482">
              <w:marLeft w:val="0"/>
              <w:marRight w:val="0"/>
              <w:marTop w:val="0"/>
              <w:marBottom w:val="0"/>
              <w:divBdr>
                <w:top w:val="none" w:sz="0" w:space="0" w:color="auto"/>
                <w:left w:val="none" w:sz="0" w:space="0" w:color="auto"/>
                <w:bottom w:val="none" w:sz="0" w:space="0" w:color="auto"/>
                <w:right w:val="none" w:sz="0" w:space="0" w:color="auto"/>
              </w:divBdr>
            </w:div>
          </w:divsChild>
        </w:div>
        <w:div w:id="1577785303">
          <w:marLeft w:val="0"/>
          <w:marRight w:val="0"/>
          <w:marTop w:val="0"/>
          <w:marBottom w:val="0"/>
          <w:divBdr>
            <w:top w:val="none" w:sz="0" w:space="0" w:color="auto"/>
            <w:left w:val="none" w:sz="0" w:space="0" w:color="auto"/>
            <w:bottom w:val="none" w:sz="0" w:space="0" w:color="auto"/>
            <w:right w:val="none" w:sz="0" w:space="0" w:color="auto"/>
          </w:divBdr>
        </w:div>
        <w:div w:id="399056858">
          <w:marLeft w:val="0"/>
          <w:marRight w:val="0"/>
          <w:marTop w:val="0"/>
          <w:marBottom w:val="0"/>
          <w:divBdr>
            <w:top w:val="none" w:sz="0" w:space="0" w:color="auto"/>
            <w:left w:val="none" w:sz="0" w:space="0" w:color="auto"/>
            <w:bottom w:val="none" w:sz="0" w:space="0" w:color="auto"/>
            <w:right w:val="none" w:sz="0" w:space="0" w:color="auto"/>
          </w:divBdr>
          <w:divsChild>
            <w:div w:id="620381210">
              <w:marLeft w:val="0"/>
              <w:marRight w:val="0"/>
              <w:marTop w:val="0"/>
              <w:marBottom w:val="0"/>
              <w:divBdr>
                <w:top w:val="none" w:sz="0" w:space="0" w:color="auto"/>
                <w:left w:val="none" w:sz="0" w:space="0" w:color="auto"/>
                <w:bottom w:val="none" w:sz="0" w:space="0" w:color="auto"/>
                <w:right w:val="none" w:sz="0" w:space="0" w:color="auto"/>
              </w:divBdr>
            </w:div>
            <w:div w:id="1181116503">
              <w:marLeft w:val="0"/>
              <w:marRight w:val="0"/>
              <w:marTop w:val="0"/>
              <w:marBottom w:val="0"/>
              <w:divBdr>
                <w:top w:val="none" w:sz="0" w:space="0" w:color="auto"/>
                <w:left w:val="none" w:sz="0" w:space="0" w:color="auto"/>
                <w:bottom w:val="none" w:sz="0" w:space="0" w:color="auto"/>
                <w:right w:val="none" w:sz="0" w:space="0" w:color="auto"/>
              </w:divBdr>
            </w:div>
            <w:div w:id="1984389747">
              <w:marLeft w:val="0"/>
              <w:marRight w:val="0"/>
              <w:marTop w:val="0"/>
              <w:marBottom w:val="0"/>
              <w:divBdr>
                <w:top w:val="none" w:sz="0" w:space="0" w:color="auto"/>
                <w:left w:val="none" w:sz="0" w:space="0" w:color="auto"/>
                <w:bottom w:val="none" w:sz="0" w:space="0" w:color="auto"/>
                <w:right w:val="none" w:sz="0" w:space="0" w:color="auto"/>
              </w:divBdr>
            </w:div>
            <w:div w:id="1879924690">
              <w:marLeft w:val="0"/>
              <w:marRight w:val="0"/>
              <w:marTop w:val="0"/>
              <w:marBottom w:val="0"/>
              <w:divBdr>
                <w:top w:val="none" w:sz="0" w:space="0" w:color="auto"/>
                <w:left w:val="none" w:sz="0" w:space="0" w:color="auto"/>
                <w:bottom w:val="none" w:sz="0" w:space="0" w:color="auto"/>
                <w:right w:val="none" w:sz="0" w:space="0" w:color="auto"/>
              </w:divBdr>
            </w:div>
            <w:div w:id="248739842">
              <w:marLeft w:val="0"/>
              <w:marRight w:val="0"/>
              <w:marTop w:val="0"/>
              <w:marBottom w:val="0"/>
              <w:divBdr>
                <w:top w:val="none" w:sz="0" w:space="0" w:color="auto"/>
                <w:left w:val="none" w:sz="0" w:space="0" w:color="auto"/>
                <w:bottom w:val="none" w:sz="0" w:space="0" w:color="auto"/>
                <w:right w:val="none" w:sz="0" w:space="0" w:color="auto"/>
              </w:divBdr>
            </w:div>
            <w:div w:id="391731739">
              <w:marLeft w:val="0"/>
              <w:marRight w:val="0"/>
              <w:marTop w:val="0"/>
              <w:marBottom w:val="0"/>
              <w:divBdr>
                <w:top w:val="none" w:sz="0" w:space="0" w:color="auto"/>
                <w:left w:val="none" w:sz="0" w:space="0" w:color="auto"/>
                <w:bottom w:val="none" w:sz="0" w:space="0" w:color="auto"/>
                <w:right w:val="none" w:sz="0" w:space="0" w:color="auto"/>
              </w:divBdr>
            </w:div>
            <w:div w:id="1548685078">
              <w:marLeft w:val="0"/>
              <w:marRight w:val="0"/>
              <w:marTop w:val="0"/>
              <w:marBottom w:val="0"/>
              <w:divBdr>
                <w:top w:val="none" w:sz="0" w:space="0" w:color="auto"/>
                <w:left w:val="none" w:sz="0" w:space="0" w:color="auto"/>
                <w:bottom w:val="none" w:sz="0" w:space="0" w:color="auto"/>
                <w:right w:val="none" w:sz="0" w:space="0" w:color="auto"/>
              </w:divBdr>
            </w:div>
            <w:div w:id="1005086511">
              <w:marLeft w:val="0"/>
              <w:marRight w:val="0"/>
              <w:marTop w:val="0"/>
              <w:marBottom w:val="0"/>
              <w:divBdr>
                <w:top w:val="none" w:sz="0" w:space="0" w:color="auto"/>
                <w:left w:val="none" w:sz="0" w:space="0" w:color="auto"/>
                <w:bottom w:val="none" w:sz="0" w:space="0" w:color="auto"/>
                <w:right w:val="none" w:sz="0" w:space="0" w:color="auto"/>
              </w:divBdr>
            </w:div>
          </w:divsChild>
        </w:div>
        <w:div w:id="2097096503">
          <w:marLeft w:val="0"/>
          <w:marRight w:val="0"/>
          <w:marTop w:val="0"/>
          <w:marBottom w:val="0"/>
          <w:divBdr>
            <w:top w:val="none" w:sz="0" w:space="0" w:color="auto"/>
            <w:left w:val="none" w:sz="0" w:space="0" w:color="auto"/>
            <w:bottom w:val="none" w:sz="0" w:space="0" w:color="auto"/>
            <w:right w:val="none" w:sz="0" w:space="0" w:color="auto"/>
          </w:divBdr>
        </w:div>
        <w:div w:id="1355957471">
          <w:marLeft w:val="0"/>
          <w:marRight w:val="0"/>
          <w:marTop w:val="0"/>
          <w:marBottom w:val="0"/>
          <w:divBdr>
            <w:top w:val="none" w:sz="0" w:space="0" w:color="auto"/>
            <w:left w:val="none" w:sz="0" w:space="0" w:color="auto"/>
            <w:bottom w:val="none" w:sz="0" w:space="0" w:color="auto"/>
            <w:right w:val="none" w:sz="0" w:space="0" w:color="auto"/>
          </w:divBdr>
          <w:divsChild>
            <w:div w:id="1375807986">
              <w:marLeft w:val="0"/>
              <w:marRight w:val="0"/>
              <w:marTop w:val="0"/>
              <w:marBottom w:val="0"/>
              <w:divBdr>
                <w:top w:val="none" w:sz="0" w:space="0" w:color="auto"/>
                <w:left w:val="none" w:sz="0" w:space="0" w:color="auto"/>
                <w:bottom w:val="none" w:sz="0" w:space="0" w:color="auto"/>
                <w:right w:val="none" w:sz="0" w:space="0" w:color="auto"/>
              </w:divBdr>
            </w:div>
            <w:div w:id="1034964928">
              <w:marLeft w:val="0"/>
              <w:marRight w:val="0"/>
              <w:marTop w:val="0"/>
              <w:marBottom w:val="0"/>
              <w:divBdr>
                <w:top w:val="none" w:sz="0" w:space="0" w:color="auto"/>
                <w:left w:val="none" w:sz="0" w:space="0" w:color="auto"/>
                <w:bottom w:val="none" w:sz="0" w:space="0" w:color="auto"/>
                <w:right w:val="none" w:sz="0" w:space="0" w:color="auto"/>
              </w:divBdr>
            </w:div>
            <w:div w:id="376243079">
              <w:marLeft w:val="0"/>
              <w:marRight w:val="0"/>
              <w:marTop w:val="0"/>
              <w:marBottom w:val="0"/>
              <w:divBdr>
                <w:top w:val="none" w:sz="0" w:space="0" w:color="auto"/>
                <w:left w:val="none" w:sz="0" w:space="0" w:color="auto"/>
                <w:bottom w:val="none" w:sz="0" w:space="0" w:color="auto"/>
                <w:right w:val="none" w:sz="0" w:space="0" w:color="auto"/>
              </w:divBdr>
            </w:div>
            <w:div w:id="1382754097">
              <w:marLeft w:val="0"/>
              <w:marRight w:val="0"/>
              <w:marTop w:val="0"/>
              <w:marBottom w:val="0"/>
              <w:divBdr>
                <w:top w:val="none" w:sz="0" w:space="0" w:color="auto"/>
                <w:left w:val="none" w:sz="0" w:space="0" w:color="auto"/>
                <w:bottom w:val="none" w:sz="0" w:space="0" w:color="auto"/>
                <w:right w:val="none" w:sz="0" w:space="0" w:color="auto"/>
              </w:divBdr>
            </w:div>
            <w:div w:id="570502648">
              <w:marLeft w:val="0"/>
              <w:marRight w:val="0"/>
              <w:marTop w:val="0"/>
              <w:marBottom w:val="0"/>
              <w:divBdr>
                <w:top w:val="none" w:sz="0" w:space="0" w:color="auto"/>
                <w:left w:val="none" w:sz="0" w:space="0" w:color="auto"/>
                <w:bottom w:val="none" w:sz="0" w:space="0" w:color="auto"/>
                <w:right w:val="none" w:sz="0" w:space="0" w:color="auto"/>
              </w:divBdr>
            </w:div>
            <w:div w:id="534733629">
              <w:marLeft w:val="0"/>
              <w:marRight w:val="0"/>
              <w:marTop w:val="0"/>
              <w:marBottom w:val="0"/>
              <w:divBdr>
                <w:top w:val="none" w:sz="0" w:space="0" w:color="auto"/>
                <w:left w:val="none" w:sz="0" w:space="0" w:color="auto"/>
                <w:bottom w:val="none" w:sz="0" w:space="0" w:color="auto"/>
                <w:right w:val="none" w:sz="0" w:space="0" w:color="auto"/>
              </w:divBdr>
            </w:div>
            <w:div w:id="1099519542">
              <w:marLeft w:val="0"/>
              <w:marRight w:val="0"/>
              <w:marTop w:val="0"/>
              <w:marBottom w:val="0"/>
              <w:divBdr>
                <w:top w:val="none" w:sz="0" w:space="0" w:color="auto"/>
                <w:left w:val="none" w:sz="0" w:space="0" w:color="auto"/>
                <w:bottom w:val="none" w:sz="0" w:space="0" w:color="auto"/>
                <w:right w:val="none" w:sz="0" w:space="0" w:color="auto"/>
              </w:divBdr>
            </w:div>
            <w:div w:id="29188191">
              <w:marLeft w:val="0"/>
              <w:marRight w:val="0"/>
              <w:marTop w:val="0"/>
              <w:marBottom w:val="0"/>
              <w:divBdr>
                <w:top w:val="none" w:sz="0" w:space="0" w:color="auto"/>
                <w:left w:val="none" w:sz="0" w:space="0" w:color="auto"/>
                <w:bottom w:val="none" w:sz="0" w:space="0" w:color="auto"/>
                <w:right w:val="none" w:sz="0" w:space="0" w:color="auto"/>
              </w:divBdr>
            </w:div>
            <w:div w:id="1117992417">
              <w:marLeft w:val="0"/>
              <w:marRight w:val="0"/>
              <w:marTop w:val="0"/>
              <w:marBottom w:val="0"/>
              <w:divBdr>
                <w:top w:val="none" w:sz="0" w:space="0" w:color="auto"/>
                <w:left w:val="none" w:sz="0" w:space="0" w:color="auto"/>
                <w:bottom w:val="none" w:sz="0" w:space="0" w:color="auto"/>
                <w:right w:val="none" w:sz="0" w:space="0" w:color="auto"/>
              </w:divBdr>
            </w:div>
            <w:div w:id="450325080">
              <w:marLeft w:val="0"/>
              <w:marRight w:val="0"/>
              <w:marTop w:val="0"/>
              <w:marBottom w:val="0"/>
              <w:divBdr>
                <w:top w:val="none" w:sz="0" w:space="0" w:color="auto"/>
                <w:left w:val="none" w:sz="0" w:space="0" w:color="auto"/>
                <w:bottom w:val="none" w:sz="0" w:space="0" w:color="auto"/>
                <w:right w:val="none" w:sz="0" w:space="0" w:color="auto"/>
              </w:divBdr>
            </w:div>
            <w:div w:id="1545174553">
              <w:marLeft w:val="0"/>
              <w:marRight w:val="0"/>
              <w:marTop w:val="0"/>
              <w:marBottom w:val="0"/>
              <w:divBdr>
                <w:top w:val="none" w:sz="0" w:space="0" w:color="auto"/>
                <w:left w:val="none" w:sz="0" w:space="0" w:color="auto"/>
                <w:bottom w:val="none" w:sz="0" w:space="0" w:color="auto"/>
                <w:right w:val="none" w:sz="0" w:space="0" w:color="auto"/>
              </w:divBdr>
            </w:div>
            <w:div w:id="782378576">
              <w:marLeft w:val="0"/>
              <w:marRight w:val="0"/>
              <w:marTop w:val="0"/>
              <w:marBottom w:val="0"/>
              <w:divBdr>
                <w:top w:val="none" w:sz="0" w:space="0" w:color="auto"/>
                <w:left w:val="none" w:sz="0" w:space="0" w:color="auto"/>
                <w:bottom w:val="none" w:sz="0" w:space="0" w:color="auto"/>
                <w:right w:val="none" w:sz="0" w:space="0" w:color="auto"/>
              </w:divBdr>
            </w:div>
          </w:divsChild>
        </w:div>
        <w:div w:id="243801364">
          <w:marLeft w:val="0"/>
          <w:marRight w:val="0"/>
          <w:marTop w:val="0"/>
          <w:marBottom w:val="0"/>
          <w:divBdr>
            <w:top w:val="none" w:sz="0" w:space="0" w:color="auto"/>
            <w:left w:val="none" w:sz="0" w:space="0" w:color="auto"/>
            <w:bottom w:val="none" w:sz="0" w:space="0" w:color="auto"/>
            <w:right w:val="none" w:sz="0" w:space="0" w:color="auto"/>
          </w:divBdr>
          <w:divsChild>
            <w:div w:id="735856481">
              <w:marLeft w:val="0"/>
              <w:marRight w:val="0"/>
              <w:marTop w:val="0"/>
              <w:marBottom w:val="0"/>
              <w:divBdr>
                <w:top w:val="none" w:sz="0" w:space="0" w:color="auto"/>
                <w:left w:val="none" w:sz="0" w:space="0" w:color="auto"/>
                <w:bottom w:val="none" w:sz="0" w:space="0" w:color="auto"/>
                <w:right w:val="none" w:sz="0" w:space="0" w:color="auto"/>
              </w:divBdr>
            </w:div>
            <w:div w:id="2023898259">
              <w:marLeft w:val="0"/>
              <w:marRight w:val="0"/>
              <w:marTop w:val="0"/>
              <w:marBottom w:val="0"/>
              <w:divBdr>
                <w:top w:val="none" w:sz="0" w:space="0" w:color="auto"/>
                <w:left w:val="none" w:sz="0" w:space="0" w:color="auto"/>
                <w:bottom w:val="none" w:sz="0" w:space="0" w:color="auto"/>
                <w:right w:val="none" w:sz="0" w:space="0" w:color="auto"/>
              </w:divBdr>
            </w:div>
            <w:div w:id="1632595628">
              <w:marLeft w:val="0"/>
              <w:marRight w:val="0"/>
              <w:marTop w:val="0"/>
              <w:marBottom w:val="0"/>
              <w:divBdr>
                <w:top w:val="none" w:sz="0" w:space="0" w:color="auto"/>
                <w:left w:val="none" w:sz="0" w:space="0" w:color="auto"/>
                <w:bottom w:val="none" w:sz="0" w:space="0" w:color="auto"/>
                <w:right w:val="none" w:sz="0" w:space="0" w:color="auto"/>
              </w:divBdr>
            </w:div>
            <w:div w:id="1443574658">
              <w:marLeft w:val="0"/>
              <w:marRight w:val="0"/>
              <w:marTop w:val="0"/>
              <w:marBottom w:val="0"/>
              <w:divBdr>
                <w:top w:val="none" w:sz="0" w:space="0" w:color="auto"/>
                <w:left w:val="none" w:sz="0" w:space="0" w:color="auto"/>
                <w:bottom w:val="none" w:sz="0" w:space="0" w:color="auto"/>
                <w:right w:val="none" w:sz="0" w:space="0" w:color="auto"/>
              </w:divBdr>
            </w:div>
            <w:div w:id="222912513">
              <w:marLeft w:val="0"/>
              <w:marRight w:val="0"/>
              <w:marTop w:val="0"/>
              <w:marBottom w:val="0"/>
              <w:divBdr>
                <w:top w:val="none" w:sz="0" w:space="0" w:color="auto"/>
                <w:left w:val="none" w:sz="0" w:space="0" w:color="auto"/>
                <w:bottom w:val="none" w:sz="0" w:space="0" w:color="auto"/>
                <w:right w:val="none" w:sz="0" w:space="0" w:color="auto"/>
              </w:divBdr>
            </w:div>
            <w:div w:id="1029334229">
              <w:marLeft w:val="0"/>
              <w:marRight w:val="0"/>
              <w:marTop w:val="0"/>
              <w:marBottom w:val="0"/>
              <w:divBdr>
                <w:top w:val="none" w:sz="0" w:space="0" w:color="auto"/>
                <w:left w:val="none" w:sz="0" w:space="0" w:color="auto"/>
                <w:bottom w:val="none" w:sz="0" w:space="0" w:color="auto"/>
                <w:right w:val="none" w:sz="0" w:space="0" w:color="auto"/>
              </w:divBdr>
            </w:div>
            <w:div w:id="2003465458">
              <w:marLeft w:val="0"/>
              <w:marRight w:val="0"/>
              <w:marTop w:val="0"/>
              <w:marBottom w:val="0"/>
              <w:divBdr>
                <w:top w:val="none" w:sz="0" w:space="0" w:color="auto"/>
                <w:left w:val="none" w:sz="0" w:space="0" w:color="auto"/>
                <w:bottom w:val="none" w:sz="0" w:space="0" w:color="auto"/>
                <w:right w:val="none" w:sz="0" w:space="0" w:color="auto"/>
              </w:divBdr>
            </w:div>
            <w:div w:id="164326323">
              <w:marLeft w:val="0"/>
              <w:marRight w:val="0"/>
              <w:marTop w:val="0"/>
              <w:marBottom w:val="0"/>
              <w:divBdr>
                <w:top w:val="none" w:sz="0" w:space="0" w:color="auto"/>
                <w:left w:val="none" w:sz="0" w:space="0" w:color="auto"/>
                <w:bottom w:val="none" w:sz="0" w:space="0" w:color="auto"/>
                <w:right w:val="none" w:sz="0" w:space="0" w:color="auto"/>
              </w:divBdr>
            </w:div>
            <w:div w:id="1381972813">
              <w:marLeft w:val="0"/>
              <w:marRight w:val="0"/>
              <w:marTop w:val="0"/>
              <w:marBottom w:val="0"/>
              <w:divBdr>
                <w:top w:val="none" w:sz="0" w:space="0" w:color="auto"/>
                <w:left w:val="none" w:sz="0" w:space="0" w:color="auto"/>
                <w:bottom w:val="none" w:sz="0" w:space="0" w:color="auto"/>
                <w:right w:val="none" w:sz="0" w:space="0" w:color="auto"/>
              </w:divBdr>
            </w:div>
          </w:divsChild>
        </w:div>
        <w:div w:id="1209146847">
          <w:marLeft w:val="0"/>
          <w:marRight w:val="0"/>
          <w:marTop w:val="0"/>
          <w:marBottom w:val="0"/>
          <w:divBdr>
            <w:top w:val="none" w:sz="0" w:space="0" w:color="auto"/>
            <w:left w:val="none" w:sz="0" w:space="0" w:color="auto"/>
            <w:bottom w:val="none" w:sz="0" w:space="0" w:color="auto"/>
            <w:right w:val="none" w:sz="0" w:space="0" w:color="auto"/>
          </w:divBdr>
          <w:divsChild>
            <w:div w:id="276832846">
              <w:marLeft w:val="0"/>
              <w:marRight w:val="0"/>
              <w:marTop w:val="0"/>
              <w:marBottom w:val="0"/>
              <w:divBdr>
                <w:top w:val="none" w:sz="0" w:space="0" w:color="auto"/>
                <w:left w:val="none" w:sz="0" w:space="0" w:color="auto"/>
                <w:bottom w:val="none" w:sz="0" w:space="0" w:color="auto"/>
                <w:right w:val="none" w:sz="0" w:space="0" w:color="auto"/>
              </w:divBdr>
            </w:div>
            <w:div w:id="442845375">
              <w:marLeft w:val="0"/>
              <w:marRight w:val="0"/>
              <w:marTop w:val="0"/>
              <w:marBottom w:val="0"/>
              <w:divBdr>
                <w:top w:val="none" w:sz="0" w:space="0" w:color="auto"/>
                <w:left w:val="none" w:sz="0" w:space="0" w:color="auto"/>
                <w:bottom w:val="none" w:sz="0" w:space="0" w:color="auto"/>
                <w:right w:val="none" w:sz="0" w:space="0" w:color="auto"/>
              </w:divBdr>
            </w:div>
            <w:div w:id="2014187766">
              <w:marLeft w:val="0"/>
              <w:marRight w:val="0"/>
              <w:marTop w:val="0"/>
              <w:marBottom w:val="0"/>
              <w:divBdr>
                <w:top w:val="none" w:sz="0" w:space="0" w:color="auto"/>
                <w:left w:val="none" w:sz="0" w:space="0" w:color="auto"/>
                <w:bottom w:val="none" w:sz="0" w:space="0" w:color="auto"/>
                <w:right w:val="none" w:sz="0" w:space="0" w:color="auto"/>
              </w:divBdr>
            </w:div>
            <w:div w:id="1434861710">
              <w:marLeft w:val="0"/>
              <w:marRight w:val="0"/>
              <w:marTop w:val="0"/>
              <w:marBottom w:val="0"/>
              <w:divBdr>
                <w:top w:val="none" w:sz="0" w:space="0" w:color="auto"/>
                <w:left w:val="none" w:sz="0" w:space="0" w:color="auto"/>
                <w:bottom w:val="none" w:sz="0" w:space="0" w:color="auto"/>
                <w:right w:val="none" w:sz="0" w:space="0" w:color="auto"/>
              </w:divBdr>
            </w:div>
            <w:div w:id="719859690">
              <w:marLeft w:val="0"/>
              <w:marRight w:val="0"/>
              <w:marTop w:val="0"/>
              <w:marBottom w:val="0"/>
              <w:divBdr>
                <w:top w:val="none" w:sz="0" w:space="0" w:color="auto"/>
                <w:left w:val="none" w:sz="0" w:space="0" w:color="auto"/>
                <w:bottom w:val="none" w:sz="0" w:space="0" w:color="auto"/>
                <w:right w:val="none" w:sz="0" w:space="0" w:color="auto"/>
              </w:divBdr>
            </w:div>
            <w:div w:id="1154226515">
              <w:marLeft w:val="0"/>
              <w:marRight w:val="0"/>
              <w:marTop w:val="0"/>
              <w:marBottom w:val="0"/>
              <w:divBdr>
                <w:top w:val="none" w:sz="0" w:space="0" w:color="auto"/>
                <w:left w:val="none" w:sz="0" w:space="0" w:color="auto"/>
                <w:bottom w:val="none" w:sz="0" w:space="0" w:color="auto"/>
                <w:right w:val="none" w:sz="0" w:space="0" w:color="auto"/>
              </w:divBdr>
            </w:div>
            <w:div w:id="201745247">
              <w:marLeft w:val="0"/>
              <w:marRight w:val="0"/>
              <w:marTop w:val="0"/>
              <w:marBottom w:val="0"/>
              <w:divBdr>
                <w:top w:val="none" w:sz="0" w:space="0" w:color="auto"/>
                <w:left w:val="none" w:sz="0" w:space="0" w:color="auto"/>
                <w:bottom w:val="none" w:sz="0" w:space="0" w:color="auto"/>
                <w:right w:val="none" w:sz="0" w:space="0" w:color="auto"/>
              </w:divBdr>
            </w:div>
            <w:div w:id="1609775822">
              <w:marLeft w:val="0"/>
              <w:marRight w:val="0"/>
              <w:marTop w:val="0"/>
              <w:marBottom w:val="0"/>
              <w:divBdr>
                <w:top w:val="none" w:sz="0" w:space="0" w:color="auto"/>
                <w:left w:val="none" w:sz="0" w:space="0" w:color="auto"/>
                <w:bottom w:val="none" w:sz="0" w:space="0" w:color="auto"/>
                <w:right w:val="none" w:sz="0" w:space="0" w:color="auto"/>
              </w:divBdr>
            </w:div>
            <w:div w:id="400055968">
              <w:marLeft w:val="0"/>
              <w:marRight w:val="0"/>
              <w:marTop w:val="0"/>
              <w:marBottom w:val="0"/>
              <w:divBdr>
                <w:top w:val="none" w:sz="0" w:space="0" w:color="auto"/>
                <w:left w:val="none" w:sz="0" w:space="0" w:color="auto"/>
                <w:bottom w:val="none" w:sz="0" w:space="0" w:color="auto"/>
                <w:right w:val="none" w:sz="0" w:space="0" w:color="auto"/>
              </w:divBdr>
            </w:div>
            <w:div w:id="1000231433">
              <w:marLeft w:val="0"/>
              <w:marRight w:val="0"/>
              <w:marTop w:val="0"/>
              <w:marBottom w:val="0"/>
              <w:divBdr>
                <w:top w:val="none" w:sz="0" w:space="0" w:color="auto"/>
                <w:left w:val="none" w:sz="0" w:space="0" w:color="auto"/>
                <w:bottom w:val="none" w:sz="0" w:space="0" w:color="auto"/>
                <w:right w:val="none" w:sz="0" w:space="0" w:color="auto"/>
              </w:divBdr>
            </w:div>
          </w:divsChild>
        </w:div>
        <w:div w:id="1228880644">
          <w:marLeft w:val="0"/>
          <w:marRight w:val="0"/>
          <w:marTop w:val="0"/>
          <w:marBottom w:val="0"/>
          <w:divBdr>
            <w:top w:val="none" w:sz="0" w:space="0" w:color="auto"/>
            <w:left w:val="none" w:sz="0" w:space="0" w:color="auto"/>
            <w:bottom w:val="none" w:sz="0" w:space="0" w:color="auto"/>
            <w:right w:val="none" w:sz="0" w:space="0" w:color="auto"/>
          </w:divBdr>
          <w:divsChild>
            <w:div w:id="1976250250">
              <w:marLeft w:val="0"/>
              <w:marRight w:val="0"/>
              <w:marTop w:val="0"/>
              <w:marBottom w:val="0"/>
              <w:divBdr>
                <w:top w:val="none" w:sz="0" w:space="0" w:color="auto"/>
                <w:left w:val="none" w:sz="0" w:space="0" w:color="auto"/>
                <w:bottom w:val="none" w:sz="0" w:space="0" w:color="auto"/>
                <w:right w:val="none" w:sz="0" w:space="0" w:color="auto"/>
              </w:divBdr>
            </w:div>
            <w:div w:id="1329988060">
              <w:marLeft w:val="0"/>
              <w:marRight w:val="0"/>
              <w:marTop w:val="0"/>
              <w:marBottom w:val="0"/>
              <w:divBdr>
                <w:top w:val="none" w:sz="0" w:space="0" w:color="auto"/>
                <w:left w:val="none" w:sz="0" w:space="0" w:color="auto"/>
                <w:bottom w:val="none" w:sz="0" w:space="0" w:color="auto"/>
                <w:right w:val="none" w:sz="0" w:space="0" w:color="auto"/>
              </w:divBdr>
            </w:div>
            <w:div w:id="1608809941">
              <w:marLeft w:val="0"/>
              <w:marRight w:val="0"/>
              <w:marTop w:val="0"/>
              <w:marBottom w:val="0"/>
              <w:divBdr>
                <w:top w:val="none" w:sz="0" w:space="0" w:color="auto"/>
                <w:left w:val="none" w:sz="0" w:space="0" w:color="auto"/>
                <w:bottom w:val="none" w:sz="0" w:space="0" w:color="auto"/>
                <w:right w:val="none" w:sz="0" w:space="0" w:color="auto"/>
              </w:divBdr>
            </w:div>
            <w:div w:id="303201059">
              <w:marLeft w:val="0"/>
              <w:marRight w:val="0"/>
              <w:marTop w:val="0"/>
              <w:marBottom w:val="0"/>
              <w:divBdr>
                <w:top w:val="none" w:sz="0" w:space="0" w:color="auto"/>
                <w:left w:val="none" w:sz="0" w:space="0" w:color="auto"/>
                <w:bottom w:val="none" w:sz="0" w:space="0" w:color="auto"/>
                <w:right w:val="none" w:sz="0" w:space="0" w:color="auto"/>
              </w:divBdr>
            </w:div>
            <w:div w:id="155197172">
              <w:marLeft w:val="0"/>
              <w:marRight w:val="0"/>
              <w:marTop w:val="0"/>
              <w:marBottom w:val="0"/>
              <w:divBdr>
                <w:top w:val="none" w:sz="0" w:space="0" w:color="auto"/>
                <w:left w:val="none" w:sz="0" w:space="0" w:color="auto"/>
                <w:bottom w:val="none" w:sz="0" w:space="0" w:color="auto"/>
                <w:right w:val="none" w:sz="0" w:space="0" w:color="auto"/>
              </w:divBdr>
            </w:div>
            <w:div w:id="2078089857">
              <w:marLeft w:val="0"/>
              <w:marRight w:val="0"/>
              <w:marTop w:val="0"/>
              <w:marBottom w:val="0"/>
              <w:divBdr>
                <w:top w:val="none" w:sz="0" w:space="0" w:color="auto"/>
                <w:left w:val="none" w:sz="0" w:space="0" w:color="auto"/>
                <w:bottom w:val="none" w:sz="0" w:space="0" w:color="auto"/>
                <w:right w:val="none" w:sz="0" w:space="0" w:color="auto"/>
              </w:divBdr>
            </w:div>
          </w:divsChild>
        </w:div>
        <w:div w:id="347870260">
          <w:marLeft w:val="0"/>
          <w:marRight w:val="0"/>
          <w:marTop w:val="0"/>
          <w:marBottom w:val="0"/>
          <w:divBdr>
            <w:top w:val="none" w:sz="0" w:space="0" w:color="auto"/>
            <w:left w:val="none" w:sz="0" w:space="0" w:color="auto"/>
            <w:bottom w:val="none" w:sz="0" w:space="0" w:color="auto"/>
            <w:right w:val="none" w:sz="0" w:space="0" w:color="auto"/>
          </w:divBdr>
        </w:div>
        <w:div w:id="1143237672">
          <w:marLeft w:val="0"/>
          <w:marRight w:val="0"/>
          <w:marTop w:val="0"/>
          <w:marBottom w:val="0"/>
          <w:divBdr>
            <w:top w:val="none" w:sz="0" w:space="0" w:color="auto"/>
            <w:left w:val="none" w:sz="0" w:space="0" w:color="auto"/>
            <w:bottom w:val="none" w:sz="0" w:space="0" w:color="auto"/>
            <w:right w:val="none" w:sz="0" w:space="0" w:color="auto"/>
          </w:divBdr>
          <w:divsChild>
            <w:div w:id="512376646">
              <w:marLeft w:val="0"/>
              <w:marRight w:val="0"/>
              <w:marTop w:val="0"/>
              <w:marBottom w:val="0"/>
              <w:divBdr>
                <w:top w:val="none" w:sz="0" w:space="0" w:color="auto"/>
                <w:left w:val="none" w:sz="0" w:space="0" w:color="auto"/>
                <w:bottom w:val="none" w:sz="0" w:space="0" w:color="auto"/>
                <w:right w:val="none" w:sz="0" w:space="0" w:color="auto"/>
              </w:divBdr>
            </w:div>
            <w:div w:id="129637168">
              <w:marLeft w:val="0"/>
              <w:marRight w:val="0"/>
              <w:marTop w:val="0"/>
              <w:marBottom w:val="0"/>
              <w:divBdr>
                <w:top w:val="none" w:sz="0" w:space="0" w:color="auto"/>
                <w:left w:val="none" w:sz="0" w:space="0" w:color="auto"/>
                <w:bottom w:val="none" w:sz="0" w:space="0" w:color="auto"/>
                <w:right w:val="none" w:sz="0" w:space="0" w:color="auto"/>
              </w:divBdr>
            </w:div>
            <w:div w:id="1055082951">
              <w:marLeft w:val="0"/>
              <w:marRight w:val="0"/>
              <w:marTop w:val="0"/>
              <w:marBottom w:val="0"/>
              <w:divBdr>
                <w:top w:val="none" w:sz="0" w:space="0" w:color="auto"/>
                <w:left w:val="none" w:sz="0" w:space="0" w:color="auto"/>
                <w:bottom w:val="none" w:sz="0" w:space="0" w:color="auto"/>
                <w:right w:val="none" w:sz="0" w:space="0" w:color="auto"/>
              </w:divBdr>
            </w:div>
            <w:div w:id="1794443769">
              <w:marLeft w:val="0"/>
              <w:marRight w:val="0"/>
              <w:marTop w:val="0"/>
              <w:marBottom w:val="0"/>
              <w:divBdr>
                <w:top w:val="none" w:sz="0" w:space="0" w:color="auto"/>
                <w:left w:val="none" w:sz="0" w:space="0" w:color="auto"/>
                <w:bottom w:val="none" w:sz="0" w:space="0" w:color="auto"/>
                <w:right w:val="none" w:sz="0" w:space="0" w:color="auto"/>
              </w:divBdr>
            </w:div>
            <w:div w:id="842209661">
              <w:marLeft w:val="0"/>
              <w:marRight w:val="0"/>
              <w:marTop w:val="0"/>
              <w:marBottom w:val="0"/>
              <w:divBdr>
                <w:top w:val="none" w:sz="0" w:space="0" w:color="auto"/>
                <w:left w:val="none" w:sz="0" w:space="0" w:color="auto"/>
                <w:bottom w:val="none" w:sz="0" w:space="0" w:color="auto"/>
                <w:right w:val="none" w:sz="0" w:space="0" w:color="auto"/>
              </w:divBdr>
            </w:div>
            <w:div w:id="1546330780">
              <w:marLeft w:val="0"/>
              <w:marRight w:val="0"/>
              <w:marTop w:val="0"/>
              <w:marBottom w:val="0"/>
              <w:divBdr>
                <w:top w:val="none" w:sz="0" w:space="0" w:color="auto"/>
                <w:left w:val="none" w:sz="0" w:space="0" w:color="auto"/>
                <w:bottom w:val="none" w:sz="0" w:space="0" w:color="auto"/>
                <w:right w:val="none" w:sz="0" w:space="0" w:color="auto"/>
              </w:divBdr>
            </w:div>
            <w:div w:id="1597589114">
              <w:marLeft w:val="0"/>
              <w:marRight w:val="0"/>
              <w:marTop w:val="0"/>
              <w:marBottom w:val="0"/>
              <w:divBdr>
                <w:top w:val="none" w:sz="0" w:space="0" w:color="auto"/>
                <w:left w:val="none" w:sz="0" w:space="0" w:color="auto"/>
                <w:bottom w:val="none" w:sz="0" w:space="0" w:color="auto"/>
                <w:right w:val="none" w:sz="0" w:space="0" w:color="auto"/>
              </w:divBdr>
            </w:div>
          </w:divsChild>
        </w:div>
        <w:div w:id="1164013388">
          <w:marLeft w:val="0"/>
          <w:marRight w:val="0"/>
          <w:marTop w:val="0"/>
          <w:marBottom w:val="0"/>
          <w:divBdr>
            <w:top w:val="none" w:sz="0" w:space="0" w:color="auto"/>
            <w:left w:val="none" w:sz="0" w:space="0" w:color="auto"/>
            <w:bottom w:val="none" w:sz="0" w:space="0" w:color="auto"/>
            <w:right w:val="none" w:sz="0" w:space="0" w:color="auto"/>
          </w:divBdr>
          <w:divsChild>
            <w:div w:id="183595221">
              <w:marLeft w:val="0"/>
              <w:marRight w:val="0"/>
              <w:marTop w:val="0"/>
              <w:marBottom w:val="0"/>
              <w:divBdr>
                <w:top w:val="none" w:sz="0" w:space="0" w:color="auto"/>
                <w:left w:val="none" w:sz="0" w:space="0" w:color="auto"/>
                <w:bottom w:val="none" w:sz="0" w:space="0" w:color="auto"/>
                <w:right w:val="none" w:sz="0" w:space="0" w:color="auto"/>
              </w:divBdr>
            </w:div>
            <w:div w:id="1248493358">
              <w:marLeft w:val="0"/>
              <w:marRight w:val="0"/>
              <w:marTop w:val="0"/>
              <w:marBottom w:val="0"/>
              <w:divBdr>
                <w:top w:val="none" w:sz="0" w:space="0" w:color="auto"/>
                <w:left w:val="none" w:sz="0" w:space="0" w:color="auto"/>
                <w:bottom w:val="none" w:sz="0" w:space="0" w:color="auto"/>
                <w:right w:val="none" w:sz="0" w:space="0" w:color="auto"/>
              </w:divBdr>
            </w:div>
            <w:div w:id="823350668">
              <w:marLeft w:val="0"/>
              <w:marRight w:val="0"/>
              <w:marTop w:val="0"/>
              <w:marBottom w:val="0"/>
              <w:divBdr>
                <w:top w:val="none" w:sz="0" w:space="0" w:color="auto"/>
                <w:left w:val="none" w:sz="0" w:space="0" w:color="auto"/>
                <w:bottom w:val="none" w:sz="0" w:space="0" w:color="auto"/>
                <w:right w:val="none" w:sz="0" w:space="0" w:color="auto"/>
              </w:divBdr>
            </w:div>
            <w:div w:id="1843741058">
              <w:marLeft w:val="0"/>
              <w:marRight w:val="0"/>
              <w:marTop w:val="0"/>
              <w:marBottom w:val="0"/>
              <w:divBdr>
                <w:top w:val="none" w:sz="0" w:space="0" w:color="auto"/>
                <w:left w:val="none" w:sz="0" w:space="0" w:color="auto"/>
                <w:bottom w:val="none" w:sz="0" w:space="0" w:color="auto"/>
                <w:right w:val="none" w:sz="0" w:space="0" w:color="auto"/>
              </w:divBdr>
            </w:div>
            <w:div w:id="939869650">
              <w:marLeft w:val="0"/>
              <w:marRight w:val="0"/>
              <w:marTop w:val="0"/>
              <w:marBottom w:val="0"/>
              <w:divBdr>
                <w:top w:val="none" w:sz="0" w:space="0" w:color="auto"/>
                <w:left w:val="none" w:sz="0" w:space="0" w:color="auto"/>
                <w:bottom w:val="none" w:sz="0" w:space="0" w:color="auto"/>
                <w:right w:val="none" w:sz="0" w:space="0" w:color="auto"/>
              </w:divBdr>
            </w:div>
            <w:div w:id="385643022">
              <w:marLeft w:val="0"/>
              <w:marRight w:val="0"/>
              <w:marTop w:val="0"/>
              <w:marBottom w:val="0"/>
              <w:divBdr>
                <w:top w:val="none" w:sz="0" w:space="0" w:color="auto"/>
                <w:left w:val="none" w:sz="0" w:space="0" w:color="auto"/>
                <w:bottom w:val="none" w:sz="0" w:space="0" w:color="auto"/>
                <w:right w:val="none" w:sz="0" w:space="0" w:color="auto"/>
              </w:divBdr>
            </w:div>
            <w:div w:id="1036810622">
              <w:marLeft w:val="0"/>
              <w:marRight w:val="0"/>
              <w:marTop w:val="0"/>
              <w:marBottom w:val="0"/>
              <w:divBdr>
                <w:top w:val="none" w:sz="0" w:space="0" w:color="auto"/>
                <w:left w:val="none" w:sz="0" w:space="0" w:color="auto"/>
                <w:bottom w:val="none" w:sz="0" w:space="0" w:color="auto"/>
                <w:right w:val="none" w:sz="0" w:space="0" w:color="auto"/>
              </w:divBdr>
            </w:div>
            <w:div w:id="136412653">
              <w:marLeft w:val="0"/>
              <w:marRight w:val="0"/>
              <w:marTop w:val="0"/>
              <w:marBottom w:val="0"/>
              <w:divBdr>
                <w:top w:val="none" w:sz="0" w:space="0" w:color="auto"/>
                <w:left w:val="none" w:sz="0" w:space="0" w:color="auto"/>
                <w:bottom w:val="none" w:sz="0" w:space="0" w:color="auto"/>
                <w:right w:val="none" w:sz="0" w:space="0" w:color="auto"/>
              </w:divBdr>
            </w:div>
            <w:div w:id="558056128">
              <w:marLeft w:val="0"/>
              <w:marRight w:val="0"/>
              <w:marTop w:val="0"/>
              <w:marBottom w:val="0"/>
              <w:divBdr>
                <w:top w:val="none" w:sz="0" w:space="0" w:color="auto"/>
                <w:left w:val="none" w:sz="0" w:space="0" w:color="auto"/>
                <w:bottom w:val="none" w:sz="0" w:space="0" w:color="auto"/>
                <w:right w:val="none" w:sz="0" w:space="0" w:color="auto"/>
              </w:divBdr>
            </w:div>
            <w:div w:id="1754160736">
              <w:marLeft w:val="0"/>
              <w:marRight w:val="0"/>
              <w:marTop w:val="0"/>
              <w:marBottom w:val="0"/>
              <w:divBdr>
                <w:top w:val="none" w:sz="0" w:space="0" w:color="auto"/>
                <w:left w:val="none" w:sz="0" w:space="0" w:color="auto"/>
                <w:bottom w:val="none" w:sz="0" w:space="0" w:color="auto"/>
                <w:right w:val="none" w:sz="0" w:space="0" w:color="auto"/>
              </w:divBdr>
            </w:div>
            <w:div w:id="718939330">
              <w:marLeft w:val="0"/>
              <w:marRight w:val="0"/>
              <w:marTop w:val="0"/>
              <w:marBottom w:val="0"/>
              <w:divBdr>
                <w:top w:val="none" w:sz="0" w:space="0" w:color="auto"/>
                <w:left w:val="none" w:sz="0" w:space="0" w:color="auto"/>
                <w:bottom w:val="none" w:sz="0" w:space="0" w:color="auto"/>
                <w:right w:val="none" w:sz="0" w:space="0" w:color="auto"/>
              </w:divBdr>
            </w:div>
            <w:div w:id="1109272810">
              <w:marLeft w:val="0"/>
              <w:marRight w:val="0"/>
              <w:marTop w:val="0"/>
              <w:marBottom w:val="0"/>
              <w:divBdr>
                <w:top w:val="none" w:sz="0" w:space="0" w:color="auto"/>
                <w:left w:val="none" w:sz="0" w:space="0" w:color="auto"/>
                <w:bottom w:val="none" w:sz="0" w:space="0" w:color="auto"/>
                <w:right w:val="none" w:sz="0" w:space="0" w:color="auto"/>
              </w:divBdr>
            </w:div>
            <w:div w:id="660618430">
              <w:marLeft w:val="0"/>
              <w:marRight w:val="0"/>
              <w:marTop w:val="0"/>
              <w:marBottom w:val="0"/>
              <w:divBdr>
                <w:top w:val="none" w:sz="0" w:space="0" w:color="auto"/>
                <w:left w:val="none" w:sz="0" w:space="0" w:color="auto"/>
                <w:bottom w:val="none" w:sz="0" w:space="0" w:color="auto"/>
                <w:right w:val="none" w:sz="0" w:space="0" w:color="auto"/>
              </w:divBdr>
            </w:div>
            <w:div w:id="1871185617">
              <w:marLeft w:val="0"/>
              <w:marRight w:val="0"/>
              <w:marTop w:val="0"/>
              <w:marBottom w:val="0"/>
              <w:divBdr>
                <w:top w:val="none" w:sz="0" w:space="0" w:color="auto"/>
                <w:left w:val="none" w:sz="0" w:space="0" w:color="auto"/>
                <w:bottom w:val="none" w:sz="0" w:space="0" w:color="auto"/>
                <w:right w:val="none" w:sz="0" w:space="0" w:color="auto"/>
              </w:divBdr>
            </w:div>
            <w:div w:id="120349291">
              <w:marLeft w:val="0"/>
              <w:marRight w:val="0"/>
              <w:marTop w:val="0"/>
              <w:marBottom w:val="0"/>
              <w:divBdr>
                <w:top w:val="none" w:sz="0" w:space="0" w:color="auto"/>
                <w:left w:val="none" w:sz="0" w:space="0" w:color="auto"/>
                <w:bottom w:val="none" w:sz="0" w:space="0" w:color="auto"/>
                <w:right w:val="none" w:sz="0" w:space="0" w:color="auto"/>
              </w:divBdr>
            </w:div>
            <w:div w:id="1374887698">
              <w:marLeft w:val="0"/>
              <w:marRight w:val="0"/>
              <w:marTop w:val="0"/>
              <w:marBottom w:val="0"/>
              <w:divBdr>
                <w:top w:val="none" w:sz="0" w:space="0" w:color="auto"/>
                <w:left w:val="none" w:sz="0" w:space="0" w:color="auto"/>
                <w:bottom w:val="none" w:sz="0" w:space="0" w:color="auto"/>
                <w:right w:val="none" w:sz="0" w:space="0" w:color="auto"/>
              </w:divBdr>
            </w:div>
            <w:div w:id="228075426">
              <w:marLeft w:val="0"/>
              <w:marRight w:val="0"/>
              <w:marTop w:val="0"/>
              <w:marBottom w:val="0"/>
              <w:divBdr>
                <w:top w:val="none" w:sz="0" w:space="0" w:color="auto"/>
                <w:left w:val="none" w:sz="0" w:space="0" w:color="auto"/>
                <w:bottom w:val="none" w:sz="0" w:space="0" w:color="auto"/>
                <w:right w:val="none" w:sz="0" w:space="0" w:color="auto"/>
              </w:divBdr>
            </w:div>
            <w:div w:id="309791749">
              <w:marLeft w:val="0"/>
              <w:marRight w:val="0"/>
              <w:marTop w:val="0"/>
              <w:marBottom w:val="0"/>
              <w:divBdr>
                <w:top w:val="none" w:sz="0" w:space="0" w:color="auto"/>
                <w:left w:val="none" w:sz="0" w:space="0" w:color="auto"/>
                <w:bottom w:val="none" w:sz="0" w:space="0" w:color="auto"/>
                <w:right w:val="none" w:sz="0" w:space="0" w:color="auto"/>
              </w:divBdr>
            </w:div>
            <w:div w:id="918901172">
              <w:marLeft w:val="0"/>
              <w:marRight w:val="0"/>
              <w:marTop w:val="0"/>
              <w:marBottom w:val="0"/>
              <w:divBdr>
                <w:top w:val="none" w:sz="0" w:space="0" w:color="auto"/>
                <w:left w:val="none" w:sz="0" w:space="0" w:color="auto"/>
                <w:bottom w:val="none" w:sz="0" w:space="0" w:color="auto"/>
                <w:right w:val="none" w:sz="0" w:space="0" w:color="auto"/>
              </w:divBdr>
            </w:div>
            <w:div w:id="1949001035">
              <w:marLeft w:val="0"/>
              <w:marRight w:val="0"/>
              <w:marTop w:val="0"/>
              <w:marBottom w:val="0"/>
              <w:divBdr>
                <w:top w:val="none" w:sz="0" w:space="0" w:color="auto"/>
                <w:left w:val="none" w:sz="0" w:space="0" w:color="auto"/>
                <w:bottom w:val="none" w:sz="0" w:space="0" w:color="auto"/>
                <w:right w:val="none" w:sz="0" w:space="0" w:color="auto"/>
              </w:divBdr>
            </w:div>
            <w:div w:id="591935114">
              <w:marLeft w:val="0"/>
              <w:marRight w:val="0"/>
              <w:marTop w:val="0"/>
              <w:marBottom w:val="0"/>
              <w:divBdr>
                <w:top w:val="none" w:sz="0" w:space="0" w:color="auto"/>
                <w:left w:val="none" w:sz="0" w:space="0" w:color="auto"/>
                <w:bottom w:val="none" w:sz="0" w:space="0" w:color="auto"/>
                <w:right w:val="none" w:sz="0" w:space="0" w:color="auto"/>
              </w:divBdr>
            </w:div>
            <w:div w:id="1800145039">
              <w:marLeft w:val="0"/>
              <w:marRight w:val="0"/>
              <w:marTop w:val="0"/>
              <w:marBottom w:val="0"/>
              <w:divBdr>
                <w:top w:val="none" w:sz="0" w:space="0" w:color="auto"/>
                <w:left w:val="none" w:sz="0" w:space="0" w:color="auto"/>
                <w:bottom w:val="none" w:sz="0" w:space="0" w:color="auto"/>
                <w:right w:val="none" w:sz="0" w:space="0" w:color="auto"/>
              </w:divBdr>
            </w:div>
            <w:div w:id="1869905237">
              <w:marLeft w:val="0"/>
              <w:marRight w:val="0"/>
              <w:marTop w:val="0"/>
              <w:marBottom w:val="0"/>
              <w:divBdr>
                <w:top w:val="none" w:sz="0" w:space="0" w:color="auto"/>
                <w:left w:val="none" w:sz="0" w:space="0" w:color="auto"/>
                <w:bottom w:val="none" w:sz="0" w:space="0" w:color="auto"/>
                <w:right w:val="none" w:sz="0" w:space="0" w:color="auto"/>
              </w:divBdr>
            </w:div>
            <w:div w:id="1460029454">
              <w:marLeft w:val="0"/>
              <w:marRight w:val="0"/>
              <w:marTop w:val="0"/>
              <w:marBottom w:val="0"/>
              <w:divBdr>
                <w:top w:val="none" w:sz="0" w:space="0" w:color="auto"/>
                <w:left w:val="none" w:sz="0" w:space="0" w:color="auto"/>
                <w:bottom w:val="none" w:sz="0" w:space="0" w:color="auto"/>
                <w:right w:val="none" w:sz="0" w:space="0" w:color="auto"/>
              </w:divBdr>
            </w:div>
            <w:div w:id="1810825960">
              <w:marLeft w:val="0"/>
              <w:marRight w:val="0"/>
              <w:marTop w:val="0"/>
              <w:marBottom w:val="0"/>
              <w:divBdr>
                <w:top w:val="none" w:sz="0" w:space="0" w:color="auto"/>
                <w:left w:val="none" w:sz="0" w:space="0" w:color="auto"/>
                <w:bottom w:val="none" w:sz="0" w:space="0" w:color="auto"/>
                <w:right w:val="none" w:sz="0" w:space="0" w:color="auto"/>
              </w:divBdr>
            </w:div>
            <w:div w:id="2116749491">
              <w:marLeft w:val="0"/>
              <w:marRight w:val="0"/>
              <w:marTop w:val="0"/>
              <w:marBottom w:val="0"/>
              <w:divBdr>
                <w:top w:val="none" w:sz="0" w:space="0" w:color="auto"/>
                <w:left w:val="none" w:sz="0" w:space="0" w:color="auto"/>
                <w:bottom w:val="none" w:sz="0" w:space="0" w:color="auto"/>
                <w:right w:val="none" w:sz="0" w:space="0" w:color="auto"/>
              </w:divBdr>
            </w:div>
            <w:div w:id="1124689388">
              <w:marLeft w:val="0"/>
              <w:marRight w:val="0"/>
              <w:marTop w:val="0"/>
              <w:marBottom w:val="0"/>
              <w:divBdr>
                <w:top w:val="none" w:sz="0" w:space="0" w:color="auto"/>
                <w:left w:val="none" w:sz="0" w:space="0" w:color="auto"/>
                <w:bottom w:val="none" w:sz="0" w:space="0" w:color="auto"/>
                <w:right w:val="none" w:sz="0" w:space="0" w:color="auto"/>
              </w:divBdr>
            </w:div>
            <w:div w:id="1114906978">
              <w:marLeft w:val="0"/>
              <w:marRight w:val="0"/>
              <w:marTop w:val="0"/>
              <w:marBottom w:val="0"/>
              <w:divBdr>
                <w:top w:val="none" w:sz="0" w:space="0" w:color="auto"/>
                <w:left w:val="none" w:sz="0" w:space="0" w:color="auto"/>
                <w:bottom w:val="none" w:sz="0" w:space="0" w:color="auto"/>
                <w:right w:val="none" w:sz="0" w:space="0" w:color="auto"/>
              </w:divBdr>
            </w:div>
            <w:div w:id="1076125887">
              <w:marLeft w:val="0"/>
              <w:marRight w:val="0"/>
              <w:marTop w:val="0"/>
              <w:marBottom w:val="0"/>
              <w:divBdr>
                <w:top w:val="none" w:sz="0" w:space="0" w:color="auto"/>
                <w:left w:val="none" w:sz="0" w:space="0" w:color="auto"/>
                <w:bottom w:val="none" w:sz="0" w:space="0" w:color="auto"/>
                <w:right w:val="none" w:sz="0" w:space="0" w:color="auto"/>
              </w:divBdr>
            </w:div>
            <w:div w:id="916062995">
              <w:marLeft w:val="0"/>
              <w:marRight w:val="0"/>
              <w:marTop w:val="0"/>
              <w:marBottom w:val="0"/>
              <w:divBdr>
                <w:top w:val="none" w:sz="0" w:space="0" w:color="auto"/>
                <w:left w:val="none" w:sz="0" w:space="0" w:color="auto"/>
                <w:bottom w:val="none" w:sz="0" w:space="0" w:color="auto"/>
                <w:right w:val="none" w:sz="0" w:space="0" w:color="auto"/>
              </w:divBdr>
            </w:div>
            <w:div w:id="186067761">
              <w:marLeft w:val="0"/>
              <w:marRight w:val="0"/>
              <w:marTop w:val="0"/>
              <w:marBottom w:val="0"/>
              <w:divBdr>
                <w:top w:val="none" w:sz="0" w:space="0" w:color="auto"/>
                <w:left w:val="none" w:sz="0" w:space="0" w:color="auto"/>
                <w:bottom w:val="none" w:sz="0" w:space="0" w:color="auto"/>
                <w:right w:val="none" w:sz="0" w:space="0" w:color="auto"/>
              </w:divBdr>
            </w:div>
            <w:div w:id="182332122">
              <w:marLeft w:val="0"/>
              <w:marRight w:val="0"/>
              <w:marTop w:val="0"/>
              <w:marBottom w:val="0"/>
              <w:divBdr>
                <w:top w:val="none" w:sz="0" w:space="0" w:color="auto"/>
                <w:left w:val="none" w:sz="0" w:space="0" w:color="auto"/>
                <w:bottom w:val="none" w:sz="0" w:space="0" w:color="auto"/>
                <w:right w:val="none" w:sz="0" w:space="0" w:color="auto"/>
              </w:divBdr>
            </w:div>
            <w:div w:id="46078051">
              <w:marLeft w:val="0"/>
              <w:marRight w:val="0"/>
              <w:marTop w:val="0"/>
              <w:marBottom w:val="0"/>
              <w:divBdr>
                <w:top w:val="none" w:sz="0" w:space="0" w:color="auto"/>
                <w:left w:val="none" w:sz="0" w:space="0" w:color="auto"/>
                <w:bottom w:val="none" w:sz="0" w:space="0" w:color="auto"/>
                <w:right w:val="none" w:sz="0" w:space="0" w:color="auto"/>
              </w:divBdr>
            </w:div>
            <w:div w:id="372389471">
              <w:marLeft w:val="0"/>
              <w:marRight w:val="0"/>
              <w:marTop w:val="0"/>
              <w:marBottom w:val="0"/>
              <w:divBdr>
                <w:top w:val="none" w:sz="0" w:space="0" w:color="auto"/>
                <w:left w:val="none" w:sz="0" w:space="0" w:color="auto"/>
                <w:bottom w:val="none" w:sz="0" w:space="0" w:color="auto"/>
                <w:right w:val="none" w:sz="0" w:space="0" w:color="auto"/>
              </w:divBdr>
            </w:div>
            <w:div w:id="1785031536">
              <w:marLeft w:val="0"/>
              <w:marRight w:val="0"/>
              <w:marTop w:val="0"/>
              <w:marBottom w:val="0"/>
              <w:divBdr>
                <w:top w:val="none" w:sz="0" w:space="0" w:color="auto"/>
                <w:left w:val="none" w:sz="0" w:space="0" w:color="auto"/>
                <w:bottom w:val="none" w:sz="0" w:space="0" w:color="auto"/>
                <w:right w:val="none" w:sz="0" w:space="0" w:color="auto"/>
              </w:divBdr>
            </w:div>
            <w:div w:id="1251541912">
              <w:marLeft w:val="0"/>
              <w:marRight w:val="0"/>
              <w:marTop w:val="0"/>
              <w:marBottom w:val="0"/>
              <w:divBdr>
                <w:top w:val="none" w:sz="0" w:space="0" w:color="auto"/>
                <w:left w:val="none" w:sz="0" w:space="0" w:color="auto"/>
                <w:bottom w:val="none" w:sz="0" w:space="0" w:color="auto"/>
                <w:right w:val="none" w:sz="0" w:space="0" w:color="auto"/>
              </w:divBdr>
            </w:div>
            <w:div w:id="1576017329">
              <w:marLeft w:val="0"/>
              <w:marRight w:val="0"/>
              <w:marTop w:val="0"/>
              <w:marBottom w:val="0"/>
              <w:divBdr>
                <w:top w:val="none" w:sz="0" w:space="0" w:color="auto"/>
                <w:left w:val="none" w:sz="0" w:space="0" w:color="auto"/>
                <w:bottom w:val="none" w:sz="0" w:space="0" w:color="auto"/>
                <w:right w:val="none" w:sz="0" w:space="0" w:color="auto"/>
              </w:divBdr>
            </w:div>
            <w:div w:id="734547011">
              <w:marLeft w:val="0"/>
              <w:marRight w:val="0"/>
              <w:marTop w:val="0"/>
              <w:marBottom w:val="0"/>
              <w:divBdr>
                <w:top w:val="none" w:sz="0" w:space="0" w:color="auto"/>
                <w:left w:val="none" w:sz="0" w:space="0" w:color="auto"/>
                <w:bottom w:val="none" w:sz="0" w:space="0" w:color="auto"/>
                <w:right w:val="none" w:sz="0" w:space="0" w:color="auto"/>
              </w:divBdr>
            </w:div>
            <w:div w:id="1176731372">
              <w:marLeft w:val="0"/>
              <w:marRight w:val="0"/>
              <w:marTop w:val="0"/>
              <w:marBottom w:val="0"/>
              <w:divBdr>
                <w:top w:val="none" w:sz="0" w:space="0" w:color="auto"/>
                <w:left w:val="none" w:sz="0" w:space="0" w:color="auto"/>
                <w:bottom w:val="none" w:sz="0" w:space="0" w:color="auto"/>
                <w:right w:val="none" w:sz="0" w:space="0" w:color="auto"/>
              </w:divBdr>
            </w:div>
          </w:divsChild>
        </w:div>
        <w:div w:id="1626110757">
          <w:marLeft w:val="0"/>
          <w:marRight w:val="0"/>
          <w:marTop w:val="0"/>
          <w:marBottom w:val="0"/>
          <w:divBdr>
            <w:top w:val="none" w:sz="0" w:space="0" w:color="auto"/>
            <w:left w:val="none" w:sz="0" w:space="0" w:color="auto"/>
            <w:bottom w:val="none" w:sz="0" w:space="0" w:color="auto"/>
            <w:right w:val="none" w:sz="0" w:space="0" w:color="auto"/>
          </w:divBdr>
        </w:div>
        <w:div w:id="709375787">
          <w:marLeft w:val="0"/>
          <w:marRight w:val="0"/>
          <w:marTop w:val="0"/>
          <w:marBottom w:val="0"/>
          <w:divBdr>
            <w:top w:val="none" w:sz="0" w:space="0" w:color="auto"/>
            <w:left w:val="none" w:sz="0" w:space="0" w:color="auto"/>
            <w:bottom w:val="none" w:sz="0" w:space="0" w:color="auto"/>
            <w:right w:val="none" w:sz="0" w:space="0" w:color="auto"/>
          </w:divBdr>
          <w:divsChild>
            <w:div w:id="1581594938">
              <w:marLeft w:val="0"/>
              <w:marRight w:val="0"/>
              <w:marTop w:val="0"/>
              <w:marBottom w:val="0"/>
              <w:divBdr>
                <w:top w:val="none" w:sz="0" w:space="0" w:color="auto"/>
                <w:left w:val="none" w:sz="0" w:space="0" w:color="auto"/>
                <w:bottom w:val="none" w:sz="0" w:space="0" w:color="auto"/>
                <w:right w:val="none" w:sz="0" w:space="0" w:color="auto"/>
              </w:divBdr>
            </w:div>
            <w:div w:id="2125953786">
              <w:marLeft w:val="0"/>
              <w:marRight w:val="0"/>
              <w:marTop w:val="0"/>
              <w:marBottom w:val="0"/>
              <w:divBdr>
                <w:top w:val="none" w:sz="0" w:space="0" w:color="auto"/>
                <w:left w:val="none" w:sz="0" w:space="0" w:color="auto"/>
                <w:bottom w:val="none" w:sz="0" w:space="0" w:color="auto"/>
                <w:right w:val="none" w:sz="0" w:space="0" w:color="auto"/>
              </w:divBdr>
            </w:div>
            <w:div w:id="1937013540">
              <w:marLeft w:val="0"/>
              <w:marRight w:val="0"/>
              <w:marTop w:val="0"/>
              <w:marBottom w:val="0"/>
              <w:divBdr>
                <w:top w:val="none" w:sz="0" w:space="0" w:color="auto"/>
                <w:left w:val="none" w:sz="0" w:space="0" w:color="auto"/>
                <w:bottom w:val="none" w:sz="0" w:space="0" w:color="auto"/>
                <w:right w:val="none" w:sz="0" w:space="0" w:color="auto"/>
              </w:divBdr>
            </w:div>
            <w:div w:id="1045255523">
              <w:marLeft w:val="0"/>
              <w:marRight w:val="0"/>
              <w:marTop w:val="0"/>
              <w:marBottom w:val="0"/>
              <w:divBdr>
                <w:top w:val="none" w:sz="0" w:space="0" w:color="auto"/>
                <w:left w:val="none" w:sz="0" w:space="0" w:color="auto"/>
                <w:bottom w:val="none" w:sz="0" w:space="0" w:color="auto"/>
                <w:right w:val="none" w:sz="0" w:space="0" w:color="auto"/>
              </w:divBdr>
            </w:div>
            <w:div w:id="1499081380">
              <w:marLeft w:val="0"/>
              <w:marRight w:val="0"/>
              <w:marTop w:val="0"/>
              <w:marBottom w:val="0"/>
              <w:divBdr>
                <w:top w:val="none" w:sz="0" w:space="0" w:color="auto"/>
                <w:left w:val="none" w:sz="0" w:space="0" w:color="auto"/>
                <w:bottom w:val="none" w:sz="0" w:space="0" w:color="auto"/>
                <w:right w:val="none" w:sz="0" w:space="0" w:color="auto"/>
              </w:divBdr>
            </w:div>
            <w:div w:id="1750537848">
              <w:marLeft w:val="0"/>
              <w:marRight w:val="0"/>
              <w:marTop w:val="0"/>
              <w:marBottom w:val="0"/>
              <w:divBdr>
                <w:top w:val="none" w:sz="0" w:space="0" w:color="auto"/>
                <w:left w:val="none" w:sz="0" w:space="0" w:color="auto"/>
                <w:bottom w:val="none" w:sz="0" w:space="0" w:color="auto"/>
                <w:right w:val="none" w:sz="0" w:space="0" w:color="auto"/>
              </w:divBdr>
            </w:div>
            <w:div w:id="2119718537">
              <w:marLeft w:val="0"/>
              <w:marRight w:val="0"/>
              <w:marTop w:val="0"/>
              <w:marBottom w:val="0"/>
              <w:divBdr>
                <w:top w:val="none" w:sz="0" w:space="0" w:color="auto"/>
                <w:left w:val="none" w:sz="0" w:space="0" w:color="auto"/>
                <w:bottom w:val="none" w:sz="0" w:space="0" w:color="auto"/>
                <w:right w:val="none" w:sz="0" w:space="0" w:color="auto"/>
              </w:divBdr>
            </w:div>
            <w:div w:id="1667786862">
              <w:marLeft w:val="0"/>
              <w:marRight w:val="0"/>
              <w:marTop w:val="0"/>
              <w:marBottom w:val="0"/>
              <w:divBdr>
                <w:top w:val="none" w:sz="0" w:space="0" w:color="auto"/>
                <w:left w:val="none" w:sz="0" w:space="0" w:color="auto"/>
                <w:bottom w:val="none" w:sz="0" w:space="0" w:color="auto"/>
                <w:right w:val="none" w:sz="0" w:space="0" w:color="auto"/>
              </w:divBdr>
            </w:div>
            <w:div w:id="1978601535">
              <w:marLeft w:val="0"/>
              <w:marRight w:val="0"/>
              <w:marTop w:val="0"/>
              <w:marBottom w:val="0"/>
              <w:divBdr>
                <w:top w:val="none" w:sz="0" w:space="0" w:color="auto"/>
                <w:left w:val="none" w:sz="0" w:space="0" w:color="auto"/>
                <w:bottom w:val="none" w:sz="0" w:space="0" w:color="auto"/>
                <w:right w:val="none" w:sz="0" w:space="0" w:color="auto"/>
              </w:divBdr>
            </w:div>
            <w:div w:id="983198513">
              <w:marLeft w:val="0"/>
              <w:marRight w:val="0"/>
              <w:marTop w:val="0"/>
              <w:marBottom w:val="0"/>
              <w:divBdr>
                <w:top w:val="none" w:sz="0" w:space="0" w:color="auto"/>
                <w:left w:val="none" w:sz="0" w:space="0" w:color="auto"/>
                <w:bottom w:val="none" w:sz="0" w:space="0" w:color="auto"/>
                <w:right w:val="none" w:sz="0" w:space="0" w:color="auto"/>
              </w:divBdr>
            </w:div>
            <w:div w:id="1603879430">
              <w:marLeft w:val="0"/>
              <w:marRight w:val="0"/>
              <w:marTop w:val="0"/>
              <w:marBottom w:val="0"/>
              <w:divBdr>
                <w:top w:val="none" w:sz="0" w:space="0" w:color="auto"/>
                <w:left w:val="none" w:sz="0" w:space="0" w:color="auto"/>
                <w:bottom w:val="none" w:sz="0" w:space="0" w:color="auto"/>
                <w:right w:val="none" w:sz="0" w:space="0" w:color="auto"/>
              </w:divBdr>
            </w:div>
            <w:div w:id="9113787">
              <w:marLeft w:val="0"/>
              <w:marRight w:val="0"/>
              <w:marTop w:val="0"/>
              <w:marBottom w:val="0"/>
              <w:divBdr>
                <w:top w:val="none" w:sz="0" w:space="0" w:color="auto"/>
                <w:left w:val="none" w:sz="0" w:space="0" w:color="auto"/>
                <w:bottom w:val="none" w:sz="0" w:space="0" w:color="auto"/>
                <w:right w:val="none" w:sz="0" w:space="0" w:color="auto"/>
              </w:divBdr>
            </w:div>
            <w:div w:id="1664696153">
              <w:marLeft w:val="0"/>
              <w:marRight w:val="0"/>
              <w:marTop w:val="0"/>
              <w:marBottom w:val="0"/>
              <w:divBdr>
                <w:top w:val="none" w:sz="0" w:space="0" w:color="auto"/>
                <w:left w:val="none" w:sz="0" w:space="0" w:color="auto"/>
                <w:bottom w:val="none" w:sz="0" w:space="0" w:color="auto"/>
                <w:right w:val="none" w:sz="0" w:space="0" w:color="auto"/>
              </w:divBdr>
            </w:div>
            <w:div w:id="1678267179">
              <w:marLeft w:val="0"/>
              <w:marRight w:val="0"/>
              <w:marTop w:val="0"/>
              <w:marBottom w:val="0"/>
              <w:divBdr>
                <w:top w:val="none" w:sz="0" w:space="0" w:color="auto"/>
                <w:left w:val="none" w:sz="0" w:space="0" w:color="auto"/>
                <w:bottom w:val="none" w:sz="0" w:space="0" w:color="auto"/>
                <w:right w:val="none" w:sz="0" w:space="0" w:color="auto"/>
              </w:divBdr>
            </w:div>
            <w:div w:id="826090626">
              <w:marLeft w:val="0"/>
              <w:marRight w:val="0"/>
              <w:marTop w:val="0"/>
              <w:marBottom w:val="0"/>
              <w:divBdr>
                <w:top w:val="none" w:sz="0" w:space="0" w:color="auto"/>
                <w:left w:val="none" w:sz="0" w:space="0" w:color="auto"/>
                <w:bottom w:val="none" w:sz="0" w:space="0" w:color="auto"/>
                <w:right w:val="none" w:sz="0" w:space="0" w:color="auto"/>
              </w:divBdr>
            </w:div>
            <w:div w:id="348798192">
              <w:marLeft w:val="0"/>
              <w:marRight w:val="0"/>
              <w:marTop w:val="0"/>
              <w:marBottom w:val="0"/>
              <w:divBdr>
                <w:top w:val="none" w:sz="0" w:space="0" w:color="auto"/>
                <w:left w:val="none" w:sz="0" w:space="0" w:color="auto"/>
                <w:bottom w:val="none" w:sz="0" w:space="0" w:color="auto"/>
                <w:right w:val="none" w:sz="0" w:space="0" w:color="auto"/>
              </w:divBdr>
            </w:div>
            <w:div w:id="1314404944">
              <w:marLeft w:val="0"/>
              <w:marRight w:val="0"/>
              <w:marTop w:val="0"/>
              <w:marBottom w:val="0"/>
              <w:divBdr>
                <w:top w:val="none" w:sz="0" w:space="0" w:color="auto"/>
                <w:left w:val="none" w:sz="0" w:space="0" w:color="auto"/>
                <w:bottom w:val="none" w:sz="0" w:space="0" w:color="auto"/>
                <w:right w:val="none" w:sz="0" w:space="0" w:color="auto"/>
              </w:divBdr>
            </w:div>
            <w:div w:id="497307343">
              <w:marLeft w:val="0"/>
              <w:marRight w:val="0"/>
              <w:marTop w:val="0"/>
              <w:marBottom w:val="0"/>
              <w:divBdr>
                <w:top w:val="none" w:sz="0" w:space="0" w:color="auto"/>
                <w:left w:val="none" w:sz="0" w:space="0" w:color="auto"/>
                <w:bottom w:val="none" w:sz="0" w:space="0" w:color="auto"/>
                <w:right w:val="none" w:sz="0" w:space="0" w:color="auto"/>
              </w:divBdr>
            </w:div>
            <w:div w:id="189073550">
              <w:marLeft w:val="0"/>
              <w:marRight w:val="0"/>
              <w:marTop w:val="0"/>
              <w:marBottom w:val="0"/>
              <w:divBdr>
                <w:top w:val="none" w:sz="0" w:space="0" w:color="auto"/>
                <w:left w:val="none" w:sz="0" w:space="0" w:color="auto"/>
                <w:bottom w:val="none" w:sz="0" w:space="0" w:color="auto"/>
                <w:right w:val="none" w:sz="0" w:space="0" w:color="auto"/>
              </w:divBdr>
            </w:div>
            <w:div w:id="996421552">
              <w:marLeft w:val="0"/>
              <w:marRight w:val="0"/>
              <w:marTop w:val="0"/>
              <w:marBottom w:val="0"/>
              <w:divBdr>
                <w:top w:val="none" w:sz="0" w:space="0" w:color="auto"/>
                <w:left w:val="none" w:sz="0" w:space="0" w:color="auto"/>
                <w:bottom w:val="none" w:sz="0" w:space="0" w:color="auto"/>
                <w:right w:val="none" w:sz="0" w:space="0" w:color="auto"/>
              </w:divBdr>
            </w:div>
            <w:div w:id="34620522">
              <w:marLeft w:val="0"/>
              <w:marRight w:val="0"/>
              <w:marTop w:val="0"/>
              <w:marBottom w:val="0"/>
              <w:divBdr>
                <w:top w:val="none" w:sz="0" w:space="0" w:color="auto"/>
                <w:left w:val="none" w:sz="0" w:space="0" w:color="auto"/>
                <w:bottom w:val="none" w:sz="0" w:space="0" w:color="auto"/>
                <w:right w:val="none" w:sz="0" w:space="0" w:color="auto"/>
              </w:divBdr>
            </w:div>
            <w:div w:id="684601305">
              <w:marLeft w:val="0"/>
              <w:marRight w:val="0"/>
              <w:marTop w:val="0"/>
              <w:marBottom w:val="0"/>
              <w:divBdr>
                <w:top w:val="none" w:sz="0" w:space="0" w:color="auto"/>
                <w:left w:val="none" w:sz="0" w:space="0" w:color="auto"/>
                <w:bottom w:val="none" w:sz="0" w:space="0" w:color="auto"/>
                <w:right w:val="none" w:sz="0" w:space="0" w:color="auto"/>
              </w:divBdr>
            </w:div>
            <w:div w:id="509611547">
              <w:marLeft w:val="0"/>
              <w:marRight w:val="0"/>
              <w:marTop w:val="0"/>
              <w:marBottom w:val="0"/>
              <w:divBdr>
                <w:top w:val="none" w:sz="0" w:space="0" w:color="auto"/>
                <w:left w:val="none" w:sz="0" w:space="0" w:color="auto"/>
                <w:bottom w:val="none" w:sz="0" w:space="0" w:color="auto"/>
                <w:right w:val="none" w:sz="0" w:space="0" w:color="auto"/>
              </w:divBdr>
            </w:div>
            <w:div w:id="982808892">
              <w:marLeft w:val="0"/>
              <w:marRight w:val="0"/>
              <w:marTop w:val="0"/>
              <w:marBottom w:val="0"/>
              <w:divBdr>
                <w:top w:val="none" w:sz="0" w:space="0" w:color="auto"/>
                <w:left w:val="none" w:sz="0" w:space="0" w:color="auto"/>
                <w:bottom w:val="none" w:sz="0" w:space="0" w:color="auto"/>
                <w:right w:val="none" w:sz="0" w:space="0" w:color="auto"/>
              </w:divBdr>
            </w:div>
            <w:div w:id="699210088">
              <w:marLeft w:val="0"/>
              <w:marRight w:val="0"/>
              <w:marTop w:val="0"/>
              <w:marBottom w:val="0"/>
              <w:divBdr>
                <w:top w:val="none" w:sz="0" w:space="0" w:color="auto"/>
                <w:left w:val="none" w:sz="0" w:space="0" w:color="auto"/>
                <w:bottom w:val="none" w:sz="0" w:space="0" w:color="auto"/>
                <w:right w:val="none" w:sz="0" w:space="0" w:color="auto"/>
              </w:divBdr>
            </w:div>
            <w:div w:id="1087993539">
              <w:marLeft w:val="0"/>
              <w:marRight w:val="0"/>
              <w:marTop w:val="0"/>
              <w:marBottom w:val="0"/>
              <w:divBdr>
                <w:top w:val="none" w:sz="0" w:space="0" w:color="auto"/>
                <w:left w:val="none" w:sz="0" w:space="0" w:color="auto"/>
                <w:bottom w:val="none" w:sz="0" w:space="0" w:color="auto"/>
                <w:right w:val="none" w:sz="0" w:space="0" w:color="auto"/>
              </w:divBdr>
            </w:div>
            <w:div w:id="1048383958">
              <w:marLeft w:val="0"/>
              <w:marRight w:val="0"/>
              <w:marTop w:val="0"/>
              <w:marBottom w:val="0"/>
              <w:divBdr>
                <w:top w:val="none" w:sz="0" w:space="0" w:color="auto"/>
                <w:left w:val="none" w:sz="0" w:space="0" w:color="auto"/>
                <w:bottom w:val="none" w:sz="0" w:space="0" w:color="auto"/>
                <w:right w:val="none" w:sz="0" w:space="0" w:color="auto"/>
              </w:divBdr>
            </w:div>
            <w:div w:id="1507793099">
              <w:marLeft w:val="0"/>
              <w:marRight w:val="0"/>
              <w:marTop w:val="0"/>
              <w:marBottom w:val="0"/>
              <w:divBdr>
                <w:top w:val="none" w:sz="0" w:space="0" w:color="auto"/>
                <w:left w:val="none" w:sz="0" w:space="0" w:color="auto"/>
                <w:bottom w:val="none" w:sz="0" w:space="0" w:color="auto"/>
                <w:right w:val="none" w:sz="0" w:space="0" w:color="auto"/>
              </w:divBdr>
            </w:div>
            <w:div w:id="1015376614">
              <w:marLeft w:val="0"/>
              <w:marRight w:val="0"/>
              <w:marTop w:val="0"/>
              <w:marBottom w:val="0"/>
              <w:divBdr>
                <w:top w:val="none" w:sz="0" w:space="0" w:color="auto"/>
                <w:left w:val="none" w:sz="0" w:space="0" w:color="auto"/>
                <w:bottom w:val="none" w:sz="0" w:space="0" w:color="auto"/>
                <w:right w:val="none" w:sz="0" w:space="0" w:color="auto"/>
              </w:divBdr>
            </w:div>
            <w:div w:id="522286234">
              <w:marLeft w:val="0"/>
              <w:marRight w:val="0"/>
              <w:marTop w:val="0"/>
              <w:marBottom w:val="0"/>
              <w:divBdr>
                <w:top w:val="none" w:sz="0" w:space="0" w:color="auto"/>
                <w:left w:val="none" w:sz="0" w:space="0" w:color="auto"/>
                <w:bottom w:val="none" w:sz="0" w:space="0" w:color="auto"/>
                <w:right w:val="none" w:sz="0" w:space="0" w:color="auto"/>
              </w:divBdr>
            </w:div>
            <w:div w:id="1561088206">
              <w:marLeft w:val="0"/>
              <w:marRight w:val="0"/>
              <w:marTop w:val="0"/>
              <w:marBottom w:val="0"/>
              <w:divBdr>
                <w:top w:val="none" w:sz="0" w:space="0" w:color="auto"/>
                <w:left w:val="none" w:sz="0" w:space="0" w:color="auto"/>
                <w:bottom w:val="none" w:sz="0" w:space="0" w:color="auto"/>
                <w:right w:val="none" w:sz="0" w:space="0" w:color="auto"/>
              </w:divBdr>
            </w:div>
            <w:div w:id="33970544">
              <w:marLeft w:val="0"/>
              <w:marRight w:val="0"/>
              <w:marTop w:val="0"/>
              <w:marBottom w:val="0"/>
              <w:divBdr>
                <w:top w:val="none" w:sz="0" w:space="0" w:color="auto"/>
                <w:left w:val="none" w:sz="0" w:space="0" w:color="auto"/>
                <w:bottom w:val="none" w:sz="0" w:space="0" w:color="auto"/>
                <w:right w:val="none" w:sz="0" w:space="0" w:color="auto"/>
              </w:divBdr>
            </w:div>
            <w:div w:id="827942800">
              <w:marLeft w:val="0"/>
              <w:marRight w:val="0"/>
              <w:marTop w:val="0"/>
              <w:marBottom w:val="0"/>
              <w:divBdr>
                <w:top w:val="none" w:sz="0" w:space="0" w:color="auto"/>
                <w:left w:val="none" w:sz="0" w:space="0" w:color="auto"/>
                <w:bottom w:val="none" w:sz="0" w:space="0" w:color="auto"/>
                <w:right w:val="none" w:sz="0" w:space="0" w:color="auto"/>
              </w:divBdr>
            </w:div>
            <w:div w:id="640581179">
              <w:marLeft w:val="0"/>
              <w:marRight w:val="0"/>
              <w:marTop w:val="0"/>
              <w:marBottom w:val="0"/>
              <w:divBdr>
                <w:top w:val="none" w:sz="0" w:space="0" w:color="auto"/>
                <w:left w:val="none" w:sz="0" w:space="0" w:color="auto"/>
                <w:bottom w:val="none" w:sz="0" w:space="0" w:color="auto"/>
                <w:right w:val="none" w:sz="0" w:space="0" w:color="auto"/>
              </w:divBdr>
            </w:div>
            <w:div w:id="977491063">
              <w:marLeft w:val="0"/>
              <w:marRight w:val="0"/>
              <w:marTop w:val="0"/>
              <w:marBottom w:val="0"/>
              <w:divBdr>
                <w:top w:val="none" w:sz="0" w:space="0" w:color="auto"/>
                <w:left w:val="none" w:sz="0" w:space="0" w:color="auto"/>
                <w:bottom w:val="none" w:sz="0" w:space="0" w:color="auto"/>
                <w:right w:val="none" w:sz="0" w:space="0" w:color="auto"/>
              </w:divBdr>
            </w:div>
            <w:div w:id="110513012">
              <w:marLeft w:val="0"/>
              <w:marRight w:val="0"/>
              <w:marTop w:val="0"/>
              <w:marBottom w:val="0"/>
              <w:divBdr>
                <w:top w:val="none" w:sz="0" w:space="0" w:color="auto"/>
                <w:left w:val="none" w:sz="0" w:space="0" w:color="auto"/>
                <w:bottom w:val="none" w:sz="0" w:space="0" w:color="auto"/>
                <w:right w:val="none" w:sz="0" w:space="0" w:color="auto"/>
              </w:divBdr>
            </w:div>
            <w:div w:id="924873458">
              <w:marLeft w:val="0"/>
              <w:marRight w:val="0"/>
              <w:marTop w:val="0"/>
              <w:marBottom w:val="0"/>
              <w:divBdr>
                <w:top w:val="none" w:sz="0" w:space="0" w:color="auto"/>
                <w:left w:val="none" w:sz="0" w:space="0" w:color="auto"/>
                <w:bottom w:val="none" w:sz="0" w:space="0" w:color="auto"/>
                <w:right w:val="none" w:sz="0" w:space="0" w:color="auto"/>
              </w:divBdr>
            </w:div>
            <w:div w:id="1129394453">
              <w:marLeft w:val="0"/>
              <w:marRight w:val="0"/>
              <w:marTop w:val="0"/>
              <w:marBottom w:val="0"/>
              <w:divBdr>
                <w:top w:val="none" w:sz="0" w:space="0" w:color="auto"/>
                <w:left w:val="none" w:sz="0" w:space="0" w:color="auto"/>
                <w:bottom w:val="none" w:sz="0" w:space="0" w:color="auto"/>
                <w:right w:val="none" w:sz="0" w:space="0" w:color="auto"/>
              </w:divBdr>
            </w:div>
            <w:div w:id="203519349">
              <w:marLeft w:val="0"/>
              <w:marRight w:val="0"/>
              <w:marTop w:val="0"/>
              <w:marBottom w:val="0"/>
              <w:divBdr>
                <w:top w:val="none" w:sz="0" w:space="0" w:color="auto"/>
                <w:left w:val="none" w:sz="0" w:space="0" w:color="auto"/>
                <w:bottom w:val="none" w:sz="0" w:space="0" w:color="auto"/>
                <w:right w:val="none" w:sz="0" w:space="0" w:color="auto"/>
              </w:divBdr>
            </w:div>
          </w:divsChild>
        </w:div>
        <w:div w:id="264652466">
          <w:marLeft w:val="0"/>
          <w:marRight w:val="0"/>
          <w:marTop w:val="0"/>
          <w:marBottom w:val="0"/>
          <w:divBdr>
            <w:top w:val="none" w:sz="0" w:space="0" w:color="auto"/>
            <w:left w:val="none" w:sz="0" w:space="0" w:color="auto"/>
            <w:bottom w:val="none" w:sz="0" w:space="0" w:color="auto"/>
            <w:right w:val="none" w:sz="0" w:space="0" w:color="auto"/>
          </w:divBdr>
        </w:div>
        <w:div w:id="1191722528">
          <w:marLeft w:val="0"/>
          <w:marRight w:val="0"/>
          <w:marTop w:val="0"/>
          <w:marBottom w:val="0"/>
          <w:divBdr>
            <w:top w:val="none" w:sz="0" w:space="0" w:color="auto"/>
            <w:left w:val="none" w:sz="0" w:space="0" w:color="auto"/>
            <w:bottom w:val="none" w:sz="0" w:space="0" w:color="auto"/>
            <w:right w:val="none" w:sz="0" w:space="0" w:color="auto"/>
          </w:divBdr>
        </w:div>
        <w:div w:id="2131052637">
          <w:marLeft w:val="0"/>
          <w:marRight w:val="0"/>
          <w:marTop w:val="0"/>
          <w:marBottom w:val="0"/>
          <w:divBdr>
            <w:top w:val="none" w:sz="0" w:space="0" w:color="auto"/>
            <w:left w:val="none" w:sz="0" w:space="0" w:color="auto"/>
            <w:bottom w:val="none" w:sz="0" w:space="0" w:color="auto"/>
            <w:right w:val="none" w:sz="0" w:space="0" w:color="auto"/>
          </w:divBdr>
        </w:div>
      </w:divsChild>
    </w:div>
    <w:div w:id="1083144176">
      <w:bodyDiv w:val="1"/>
      <w:marLeft w:val="0"/>
      <w:marRight w:val="0"/>
      <w:marTop w:val="0"/>
      <w:marBottom w:val="0"/>
      <w:divBdr>
        <w:top w:val="none" w:sz="0" w:space="0" w:color="auto"/>
        <w:left w:val="none" w:sz="0" w:space="0" w:color="auto"/>
        <w:bottom w:val="none" w:sz="0" w:space="0" w:color="auto"/>
        <w:right w:val="none" w:sz="0" w:space="0" w:color="auto"/>
      </w:divBdr>
      <w:divsChild>
        <w:div w:id="1167138061">
          <w:marLeft w:val="0"/>
          <w:marRight w:val="0"/>
          <w:marTop w:val="375"/>
          <w:marBottom w:val="330"/>
          <w:divBdr>
            <w:top w:val="none" w:sz="0" w:space="0" w:color="auto"/>
            <w:left w:val="none" w:sz="0" w:space="0" w:color="auto"/>
            <w:bottom w:val="none" w:sz="0" w:space="0" w:color="auto"/>
            <w:right w:val="none" w:sz="0" w:space="0" w:color="auto"/>
          </w:divBdr>
          <w:divsChild>
            <w:div w:id="981541709">
              <w:marLeft w:val="0"/>
              <w:marRight w:val="0"/>
              <w:marTop w:val="0"/>
              <w:marBottom w:val="210"/>
              <w:divBdr>
                <w:top w:val="none" w:sz="0" w:space="0" w:color="auto"/>
                <w:left w:val="none" w:sz="0" w:space="0" w:color="auto"/>
                <w:bottom w:val="none" w:sz="0" w:space="0" w:color="auto"/>
                <w:right w:val="none" w:sz="0" w:space="0" w:color="auto"/>
              </w:divBdr>
            </w:div>
          </w:divsChild>
        </w:div>
        <w:div w:id="1881671802">
          <w:marLeft w:val="0"/>
          <w:marRight w:val="0"/>
          <w:marTop w:val="0"/>
          <w:marBottom w:val="0"/>
          <w:divBdr>
            <w:top w:val="none" w:sz="0" w:space="0" w:color="auto"/>
            <w:left w:val="none" w:sz="0" w:space="0" w:color="auto"/>
            <w:bottom w:val="none" w:sz="0" w:space="0" w:color="auto"/>
            <w:right w:val="none" w:sz="0" w:space="0" w:color="auto"/>
          </w:divBdr>
          <w:divsChild>
            <w:div w:id="1318877048">
              <w:marLeft w:val="0"/>
              <w:marRight w:val="0"/>
              <w:marTop w:val="0"/>
              <w:marBottom w:val="0"/>
              <w:divBdr>
                <w:top w:val="none" w:sz="0" w:space="0" w:color="auto"/>
                <w:left w:val="none" w:sz="0" w:space="0" w:color="auto"/>
                <w:bottom w:val="none" w:sz="0" w:space="0" w:color="auto"/>
                <w:right w:val="none" w:sz="0" w:space="0" w:color="auto"/>
              </w:divBdr>
              <w:divsChild>
                <w:div w:id="1745029406">
                  <w:marLeft w:val="0"/>
                  <w:marRight w:val="0"/>
                  <w:marTop w:val="0"/>
                  <w:marBottom w:val="300"/>
                  <w:divBdr>
                    <w:top w:val="none" w:sz="0" w:space="0" w:color="auto"/>
                    <w:left w:val="none" w:sz="0" w:space="0" w:color="auto"/>
                    <w:bottom w:val="none" w:sz="0" w:space="0" w:color="auto"/>
                    <w:right w:val="none" w:sz="0" w:space="0" w:color="auto"/>
                  </w:divBdr>
                  <w:divsChild>
                    <w:div w:id="1848978668">
                      <w:marLeft w:val="0"/>
                      <w:marRight w:val="0"/>
                      <w:marTop w:val="0"/>
                      <w:marBottom w:val="0"/>
                      <w:divBdr>
                        <w:top w:val="none" w:sz="0" w:space="0" w:color="auto"/>
                        <w:left w:val="none" w:sz="0" w:space="0" w:color="auto"/>
                        <w:bottom w:val="none" w:sz="0" w:space="0" w:color="auto"/>
                        <w:right w:val="none" w:sz="0" w:space="0" w:color="auto"/>
                      </w:divBdr>
                      <w:divsChild>
                        <w:div w:id="327908253">
                          <w:marLeft w:val="0"/>
                          <w:marRight w:val="0"/>
                          <w:marTop w:val="0"/>
                          <w:marBottom w:val="90"/>
                          <w:divBdr>
                            <w:top w:val="none" w:sz="0" w:space="0" w:color="auto"/>
                            <w:left w:val="none" w:sz="0" w:space="0" w:color="auto"/>
                            <w:bottom w:val="none" w:sz="0" w:space="0" w:color="auto"/>
                            <w:right w:val="none" w:sz="0" w:space="0" w:color="auto"/>
                          </w:divBdr>
                        </w:div>
                        <w:div w:id="142044203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54301404">
              <w:marLeft w:val="0"/>
              <w:marRight w:val="0"/>
              <w:marTop w:val="0"/>
              <w:marBottom w:val="0"/>
              <w:divBdr>
                <w:top w:val="none" w:sz="0" w:space="15"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8" Type="http://schemas.openxmlformats.org/officeDocument/2006/relationships/hyperlink" Target="consultantplus://offline/ref=938C618F4A1ABEBEE44B24F2DAE951904C3EA0116EC5FCBE978DF6B3FEAFCCA3651080B53858E03Bz1H2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dmrussa.ru/" TargetMode="External"/><Relationship Id="rId17" Type="http://schemas.openxmlformats.org/officeDocument/2006/relationships/hyperlink" Target="consultantplus://offline/ref=938C618F4A1ABEBEE44B24F2DAE951904F3BA1146EC2FCBE978DF6B3FEAFCCA3651080B53858E13Ez1H6M" TargetMode="External"/><Relationship Id="rId2" Type="http://schemas.openxmlformats.org/officeDocument/2006/relationships/numbering" Target="numbering.xml"/><Relationship Id="rId16" Type="http://schemas.openxmlformats.org/officeDocument/2006/relationships/hyperlink" Target="consultantplus://offline/ref=A88FDA014805846208A884254A32784EF6D9A8864FB8BC4FC69925598E2DAD19EA5B230F87DA47AEXFH5M" TargetMode="External"/><Relationship Id="rId20" Type="http://schemas.openxmlformats.org/officeDocument/2006/relationships/hyperlink" Target="consultantplus://offline/ref=51A7686BC458B5E87D29FB99902377EA4F346AF7EDC4EDF8251BE47B084D35F577C0753DCC988AAAB5BD0D7EF198B0353B4BD389CCAEU2f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4F4BF2AF50AE98D3FE47047954B70280070EC61078F1A217723B49A136F239AD0E4882A0709E1327QFa0L" TargetMode="External"/><Relationship Id="rId23"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novgzan.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F2DD-D66D-430F-885F-EDD63D51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44561</Words>
  <Characters>254002</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2020-03-31T08:02:00Z</cp:lastPrinted>
  <dcterms:created xsi:type="dcterms:W3CDTF">2020-02-13T08:19:00Z</dcterms:created>
  <dcterms:modified xsi:type="dcterms:W3CDTF">2020-03-31T08:03:00Z</dcterms:modified>
</cp:coreProperties>
</file>