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3"/>
        <w:tblW w:w="1535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40"/>
        <w:gridCol w:w="39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1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color w:val="0000FF"/>
                <w:sz w:val="72"/>
                <w:szCs w:val="72"/>
              </w:rPr>
            </w:pPr>
            <w:r>
              <w:rPr>
                <w:color w:val="0000FF"/>
                <w:sz w:val="72"/>
                <w:szCs w:val="72"/>
              </w:rPr>
              <w:t>Муниципальная газета</w:t>
            </w:r>
          </w:p>
          <w:p>
            <w:pPr>
              <w:rPr>
                <w:sz w:val="72"/>
                <w:szCs w:val="72"/>
              </w:rPr>
            </w:pPr>
            <w:r>
              <w:rPr>
                <w:color w:val="0000FF"/>
                <w:sz w:val="72"/>
                <w:szCs w:val="72"/>
              </w:rPr>
              <w:t>«Залучский вестник»</w:t>
            </w:r>
          </w:p>
        </w:tc>
        <w:tc>
          <w:tcPr>
            <w:tcW w:w="39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№ 4 от 15 февраля 2023 г.</w:t>
            </w:r>
          </w:p>
          <w:p>
            <w:pPr>
              <w:rPr>
                <w:b/>
              </w:rPr>
            </w:pPr>
          </w:p>
          <w:p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Учредитель газеты:</w:t>
            </w:r>
          </w:p>
          <w:p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Совет депутатов Залучского</w:t>
            </w:r>
          </w:p>
          <w:p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сельского поселения</w:t>
            </w:r>
          </w:p>
        </w:tc>
      </w:tr>
    </w:tbl>
    <w:p/>
    <w:p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Извещение о проведении собрания о согласовании местоположения границы земельного участка</w:t>
      </w:r>
    </w:p>
    <w:p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Кадастровым инженером Савотеевой Ириной Александровной, почтовый адрес: 173000, г. Великий Новгород, улица Большая Московская, д. 24, 3 этаж, офис 1 , expert 50@ ya . ru ; e-mail: russaxrg@mail.ru.</w:t>
      </w:r>
      <w:r>
        <w:rPr>
          <w:sz w:val="22"/>
          <w:szCs w:val="22"/>
        </w:rPr>
        <w:sym w:font="Symbol" w:char="F028"/>
      </w:r>
      <w:r>
        <w:rPr>
          <w:sz w:val="22"/>
          <w:szCs w:val="22"/>
        </w:rPr>
        <w:t xml:space="preserve"> (816-2) 502 805, 8 921 023 09 93, номер регистрации в государственном реестре лиц, осуществляющих кадастровую деятельность – 1392, выполняются кадастровые работы в отношении образуемого из земель, государственная собственность на которые не разграничена, земельного участка, расположенного по адресу: Российская Федерация, Новгородская область, Старорусский муниципальный район, Залучское сельское поселение, деревня Дроздино, земельный участок 12а, номер кадастрового квартала 53:17:0140201.</w:t>
      </w:r>
    </w:p>
    <w:p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Заказчиком кадастровых работ является Уткина Т.В., контактный телефон: +7 999 284 85 97</w:t>
      </w:r>
    </w:p>
    <w:p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Собрание по поводу согласования местоположения границы состоится по адресу: Новгородская обл., Старорусский район, Залучское сельское поселение, деревня Дроздино, дом 1.</w:t>
      </w:r>
      <w:r>
        <w:rPr>
          <w:sz w:val="22"/>
          <w:szCs w:val="22"/>
        </w:rPr>
        <w:sym w:font="Symbol" w:char="F028"/>
      </w:r>
      <w:r>
        <w:rPr>
          <w:sz w:val="22"/>
          <w:szCs w:val="22"/>
        </w:rPr>
        <w:t xml:space="preserve"> +7 921 023 09 93) 21 марта 2023г. в 11ч. 00 мин.</w:t>
      </w:r>
    </w:p>
    <w:p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С проектом межевого плана земельного участка можно ознакомиться по адресу: Новгородская обл., г. Старая Русса, ул. Гостинодворская, д.30, 2й этаж, каб.№5.</w:t>
      </w:r>
      <w:r>
        <w:rPr>
          <w:sz w:val="22"/>
          <w:szCs w:val="22"/>
        </w:rPr>
        <w:sym w:font="Symbol" w:char="F028"/>
      </w:r>
      <w:r>
        <w:rPr>
          <w:sz w:val="22"/>
          <w:szCs w:val="22"/>
        </w:rPr>
        <w:t xml:space="preserve"> +7 921 023 09 93).</w:t>
      </w:r>
    </w:p>
    <w:p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Требования о проведении согласования местоположения границ земельных участков на местности принимаются с 16.02.2023 по 17.03.2023, обоснованные возражения о местоположении границ земельных участков после ознакомления с проектом межевого плана принимаются с 16.02.2023 по 17.03.2023, по адресу: Новгородская обл., г. Старая Русса, ул. Гостинодворская, д.30, 2й этаж, каб. №5.</w:t>
      </w:r>
      <w:r>
        <w:rPr>
          <w:sz w:val="22"/>
          <w:szCs w:val="22"/>
        </w:rPr>
        <w:sym w:font="Symbol" w:char="F028"/>
      </w:r>
      <w:r>
        <w:rPr>
          <w:sz w:val="22"/>
          <w:szCs w:val="22"/>
        </w:rPr>
        <w:t xml:space="preserve"> +7 921 023 09 93).</w:t>
      </w:r>
    </w:p>
    <w:p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При проведении согласования местоположения границ при себе необходимо иметь документ, удостоверяющий личность, а так же документы о правах на земельный участок (часть 12 статьи 39, часть 2 статьи 40 Федерального закона от 24 июля 2007г. №221-ФЗ "О кадастровой деятельности").</w:t>
      </w:r>
    </w:p>
    <w:p>
      <w:pPr>
        <w:jc w:val="center"/>
        <w:rPr>
          <w:sz w:val="20"/>
          <w:szCs w:val="20"/>
        </w:rPr>
      </w:pPr>
    </w:p>
    <w:p>
      <w:pPr>
        <w:jc w:val="center"/>
        <w:rPr>
          <w:sz w:val="20"/>
          <w:szCs w:val="20"/>
        </w:rPr>
      </w:pPr>
    </w:p>
    <w:p>
      <w:pPr>
        <w:jc w:val="center"/>
        <w:rPr>
          <w:b/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Российская Федерация</w:t>
      </w:r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Новгородская  область Старорусский  район</w:t>
      </w:r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АДМИНИСТРАЦИЯ ЗАЛУЧСКОГО СЕЛЬСКОГО ПОСЕЛЕНИЯ</w:t>
      </w:r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 О С Т А Н О В Л Е Н И Е</w:t>
      </w:r>
    </w:p>
    <w:p>
      <w:pPr>
        <w:jc w:val="center"/>
        <w:rPr>
          <w:sz w:val="20"/>
          <w:szCs w:val="20"/>
        </w:rPr>
      </w:pPr>
      <w:r>
        <w:rPr>
          <w:sz w:val="20"/>
          <w:szCs w:val="20"/>
        </w:rPr>
        <w:t>от  01.02.2023     №  17</w:t>
      </w:r>
    </w:p>
    <w:p>
      <w:pPr>
        <w:jc w:val="center"/>
        <w:rPr>
          <w:sz w:val="20"/>
          <w:szCs w:val="20"/>
        </w:rPr>
      </w:pPr>
      <w:r>
        <w:rPr>
          <w:sz w:val="20"/>
          <w:szCs w:val="20"/>
        </w:rPr>
        <w:t>с. Залучье</w:t>
      </w:r>
    </w:p>
    <w:tbl>
      <w:tblPr>
        <w:tblStyle w:val="13"/>
        <w:tblW w:w="1536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6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" w:hRule="atLeast"/>
        </w:trPr>
        <w:tc>
          <w:tcPr>
            <w:tcW w:w="15360" w:type="dxa"/>
            <w:shd w:val="clear" w:color="auto" w:fill="auto"/>
          </w:tcPr>
          <w:p>
            <w:pPr>
              <w:jc w:val="center"/>
              <w:rPr>
                <w:b/>
                <w:sz w:val="20"/>
                <w:szCs w:val="20"/>
                <w:lang w:eastAsia="ar-SA"/>
              </w:rPr>
            </w:pPr>
            <w:r>
              <w:rPr>
                <w:b/>
                <w:sz w:val="20"/>
                <w:szCs w:val="20"/>
              </w:rPr>
              <w:t>О принятии муниципального имущества в собственность Залучского сельского поселения</w:t>
            </w:r>
          </w:p>
        </w:tc>
      </w:tr>
    </w:tbl>
    <w:p>
      <w:pPr>
        <w:ind w:firstLine="585"/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В соответствии с Решением Думы Старорусского муниципального района от 26.01.2023 № 6 «О передаче муниципального имущества в собственность Залучского сельского поселения», руководствуясь Положением о порядке управления и распоряжения имуществом Залучского сельского поселения, утвержденного решением Совета депутатов Залучского сельского поселения от 01.06.2011 № 47, Администрация Залучского сельского поселения</w:t>
      </w:r>
    </w:p>
    <w:p>
      <w:pPr>
        <w:ind w:firstLine="585"/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ПОСТАНОВЛЯЕТ:</w:t>
      </w:r>
    </w:p>
    <w:p>
      <w:pPr>
        <w:ind w:firstLine="585"/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1. Принять из муниципальной собственности Старорусского муниципального района в муниципальную собственность Залучского сельского поселения:</w:t>
      </w:r>
    </w:p>
    <w:p>
      <w:pPr>
        <w:ind w:firstLine="585"/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воинское кладбище, 1942-1943 гг., д.Залучье, расположенное на земельном участке с кадастровым номером 53:17:0120505:261, по адресу: Новгородская обл., Старорусский район, Залучское сельское поселение, с.Залучье, ул.Победы, земельный участок 1а, балансовой стоимостью 1,00 руб.;</w:t>
      </w:r>
    </w:p>
    <w:p>
      <w:pPr>
        <w:ind w:firstLine="585"/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земельный участок площадью 218 кв.м., с кадастровым номером 53:17:0120505:261, категория земель: земли населенных пунктов, вид разрешенного использования: для иных видов использования, характерных для населенных пунктов, расположенный по адресу: Новгородская обл., Старорусский район, Залучское сельское поселение, с.Залучье, ул. Победы, земельный участок 1а, стоимостью 28776,00 руб.</w:t>
      </w:r>
    </w:p>
    <w:p>
      <w:pPr>
        <w:ind w:firstLine="585"/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ab/>
      </w:r>
      <w:r>
        <w:rPr>
          <w:sz w:val="20"/>
          <w:szCs w:val="20"/>
          <w:lang w:eastAsia="ar-SA"/>
        </w:rPr>
        <w:t>2. Администрации Залучского сельского поселения осуществить приёмку имущества, указанного в п. 1 настоящего постановления в соответствии с действующим законодательством Российской Федерации.</w:t>
      </w:r>
    </w:p>
    <w:p>
      <w:pPr>
        <w:jc w:val="both"/>
        <w:rPr>
          <w:sz w:val="20"/>
          <w:szCs w:val="20"/>
          <w:lang w:eastAsia="ar-SA"/>
        </w:rPr>
      </w:pPr>
    </w:p>
    <w:p>
      <w:pPr>
        <w:jc w:val="both"/>
        <w:rPr>
          <w:sz w:val="20"/>
          <w:szCs w:val="20"/>
          <w:lang w:eastAsia="ar-SA"/>
        </w:rPr>
      </w:pPr>
      <w:r>
        <w:rPr>
          <w:sz w:val="20"/>
          <w:szCs w:val="20"/>
          <w:lang w:eastAsia="ar-SA"/>
        </w:rPr>
        <w:t>Глава Залучского сельского поселения            Е.Н. Пятина</w:t>
      </w:r>
    </w:p>
    <w:p>
      <w:pPr>
        <w:jc w:val="both"/>
        <w:rPr>
          <w:sz w:val="20"/>
          <w:szCs w:val="20"/>
          <w:lang w:eastAsia="ar-SA"/>
        </w:rPr>
      </w:pPr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Российская Федерация</w:t>
      </w:r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Новгородская область Старорусский район</w:t>
      </w:r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АДМИНИСТРАЦИЯ ЗАЛУЧСКОГО СЕЛЬСКОГО ПОСЕЛЕНИЯ</w:t>
      </w:r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 О С Т А Н О В Л Е Н И Е</w:t>
      </w:r>
    </w:p>
    <w:p>
      <w:pPr>
        <w:jc w:val="center"/>
        <w:rPr>
          <w:sz w:val="20"/>
          <w:szCs w:val="20"/>
        </w:rPr>
      </w:pPr>
      <w:r>
        <w:rPr>
          <w:sz w:val="20"/>
          <w:szCs w:val="20"/>
        </w:rPr>
        <w:t>от  07.02.2023 № 19</w:t>
      </w:r>
    </w:p>
    <w:p>
      <w:pPr>
        <w:jc w:val="center"/>
        <w:rPr>
          <w:b/>
          <w:sz w:val="20"/>
          <w:szCs w:val="20"/>
        </w:rPr>
      </w:pPr>
      <w:r>
        <w:rPr>
          <w:sz w:val="20"/>
          <w:szCs w:val="20"/>
        </w:rPr>
        <w:t>с. Залучье</w:t>
      </w:r>
    </w:p>
    <w:p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>О внесении изменений в примерное Положение об оплате труда работников муниципальных учреждений культуры, находящихся в ведении Администрации Залучского сельского поселения</w:t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Руководствуясь статьей 135 Трудового кодекса Российской Федерации, в соответствии с Едиными рекомендациями утвержденными решением Российской трехсторонней комиссией по регулированию социально - трудовых отношений от 24 декабря 2019 г., протокол № 11 по установлению на федеральном, региональном и местном уровнях систем оплаты труда работников государственных и муниципальных учреждений на 2023 год Администрация Залучского сельского поселения</w:t>
      </w:r>
    </w:p>
    <w:p>
      <w:pPr>
        <w:ind w:firstLine="56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ПОСТАНОВЛЯЕТ:</w:t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1. Внести в примерное Положение об оплате труда работников муниципальных учреждений культуры, находящихся в ведении Администрации Залучского сельского поселения, утвержденное постановлением Администрации Залучского сельского поселения от 15.01.2015 № 2, следующие изменения:</w:t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1.1.Дополнить раздел 1 пунктом 1.9. следующим содержанием</w:t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«Предельная доля оплаты труда работников административно-управленческого, вспомогательного персонала в фонде оплаты труда учреждений устанавливается в размере 40 процентов от общего фонда оплаты труда.</w:t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1.2.</w:t>
      </w:r>
      <w:r>
        <w:rPr>
          <w:sz w:val="20"/>
          <w:szCs w:val="20"/>
        </w:rPr>
        <w:tab/>
      </w:r>
      <w:r>
        <w:rPr>
          <w:sz w:val="20"/>
          <w:szCs w:val="20"/>
        </w:rPr>
        <w:t>Дополнить раздел 1 пунктом 1.10. следующим содержанием «Руководители учреждений обязаны обеспечить выплату месячной заработной платы работникам учреждений, полностью отработавшим за данный период норму рабочего времени и выполнившим нормы труда (трудовые обязанности), в размере не ниже минимального размера оплаты труда.</w:t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1.3.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 Дополнить раздел 1 пунктом 1.11. следующим содержанием</w:t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«В соответствии с Едиными рекомендациями Российской трехсторонней комиссии по установлению на федеральном, региональном и местном уровнях систем оплаты труда работников государственных и муниципальных учреждений доля тарифной части (оклада) в заработной плате работников должна составлять не менее 50%.».</w:t>
      </w:r>
    </w:p>
    <w:p>
      <w:pPr>
        <w:ind w:firstLine="567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1.4.Изложить пункты 3.1, 3.2, 3.3, 3.4 в редакции:</w:t>
      </w:r>
    </w:p>
    <w:p>
      <w:pPr>
        <w:ind w:firstLine="567"/>
        <w:jc w:val="both"/>
        <w:rPr>
          <w:sz w:val="20"/>
          <w:szCs w:val="20"/>
        </w:rPr>
      </w:pPr>
      <w:r>
        <w:rPr>
          <w:bCs/>
          <w:sz w:val="20"/>
          <w:szCs w:val="20"/>
        </w:rPr>
        <w:t>«3.1.</w:t>
      </w:r>
      <w:r>
        <w:rPr>
          <w:sz w:val="20"/>
          <w:szCs w:val="20"/>
        </w:rPr>
        <w:t>Минимальные размеры окладов работников учреждений, занимающих должности   служащих (за исключением директоров учреждений, заместителей директоров, главных бухгалтеров учреждений), (далее по разделу), в соответствии с профессиональными квалификационными группами (далее ПКГ), утвержденными приказами Министерства здравоохранения и социального развития Российской Федерации от 31 августа 2007 года № 570 «Об утверждении профессиональных квалификационных групп должностей работников  культуры, искусства и кинематографии» составляют:</w:t>
      </w:r>
    </w:p>
    <w:p>
      <w:pPr>
        <w:ind w:firstLine="567"/>
        <w:jc w:val="both"/>
        <w:rPr>
          <w:sz w:val="20"/>
          <w:szCs w:val="20"/>
        </w:rPr>
      </w:pPr>
    </w:p>
    <w:tbl>
      <w:tblPr>
        <w:tblStyle w:val="13"/>
        <w:tblW w:w="9375" w:type="dxa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56"/>
        <w:gridCol w:w="5919"/>
        <w:gridCol w:w="26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5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Профессиональные квалификационные группы</w:t>
            </w: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(ПКГ)</w:t>
            </w:r>
          </w:p>
        </w:tc>
        <w:tc>
          <w:tcPr>
            <w:tcW w:w="2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размер оклада (руб.)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3" w:hRule="atLeast"/>
          <w:tblCellSpacing w:w="0" w:type="dxa"/>
        </w:trPr>
        <w:tc>
          <w:tcPr>
            <w:tcW w:w="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ПКГ «Должности технических исполнителей и артистов вспомогательного состава»</w:t>
            </w:r>
          </w:p>
        </w:tc>
        <w:tc>
          <w:tcPr>
            <w:tcW w:w="2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9" w:hRule="atLeast"/>
          <w:tblCellSpacing w:w="0" w:type="dxa"/>
        </w:trPr>
        <w:tc>
          <w:tcPr>
            <w:tcW w:w="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ПКГ «Должности работников культуры, искусства и кинематографии среднего звена»</w:t>
            </w: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</w:p>
        </w:tc>
        <w:tc>
          <w:tcPr>
            <w:tcW w:w="2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ПКГ «Должности работников культуры, искусства и кинематографии ведущего звена»</w:t>
            </w:r>
          </w:p>
        </w:tc>
        <w:tc>
          <w:tcPr>
            <w:tcW w:w="2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ПКГ «Должности руководящего состава учреждений культуры, искусства и кинематографии»</w:t>
            </w:r>
          </w:p>
        </w:tc>
        <w:tc>
          <w:tcPr>
            <w:tcW w:w="2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18500</w:t>
            </w: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</w:p>
        </w:tc>
      </w:tr>
    </w:tbl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>3.2. Минимальные размеры окладов работников в соответствии с ПКГ, утвержденными приказом Министерства здравоохранения и социального развития Российской Федерации от 29 мая 2008 года   № 247н «Об утверждении профессиональных квалификационных групп общеотраслевых должностей руководителей, специалистов и служащих», составляют:</w:t>
      </w:r>
    </w:p>
    <w:tbl>
      <w:tblPr>
        <w:tblStyle w:val="13"/>
        <w:tblW w:w="9395" w:type="dxa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78"/>
        <w:gridCol w:w="5960"/>
        <w:gridCol w:w="26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  <w:tblCellSpacing w:w="0" w:type="dxa"/>
        </w:trPr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6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Профессиональные квалификационные группы (ПКГ)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размер оклада (руб.)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6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ПКГ «Общеотраслевые должности служащих первого уровня»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  <w:tblCellSpacing w:w="0" w:type="dxa"/>
        </w:trPr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6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ПКГ «Общеотраслевые должности служащих второго уровня»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13500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1" w:hRule="atLeast"/>
          <w:tblCellSpacing w:w="0" w:type="dxa"/>
        </w:trPr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6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ПКГ «Общеотраслевые должности служащих третьего уровня»</w:t>
            </w: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1квалификационный уровень (бухгалтер, документовед, инженер,)</w:t>
            </w: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квалификационный уровень (должности служащих первого квалификационного уровня, по которым может устанавливаться производное должностное наименование «ведущий»)</w:t>
            </w: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квалификационный уровень (главный специалист в отделе, заместитель главного бухгалтера)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15525</w:t>
            </w: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19406</w:t>
            </w: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21541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 w:hRule="atLeast"/>
          <w:tblCellSpacing w:w="0" w:type="dxa"/>
        </w:trPr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61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ПКГ «Общеотраслевые должности служащих четвертого уровня»</w:t>
            </w:r>
          </w:p>
        </w:tc>
        <w:tc>
          <w:tcPr>
            <w:tcW w:w="2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21756</w:t>
            </w:r>
          </w:p>
        </w:tc>
      </w:tr>
    </w:tbl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3.3. Минимальные размеры окладов служащих, осуществляющих профессиональную деятельность в учреждениях, должности которых не отнесены к ПКГ, составляют:</w:t>
      </w:r>
    </w:p>
    <w:p>
      <w:pPr>
        <w:ind w:firstLine="567"/>
        <w:jc w:val="both"/>
        <w:rPr>
          <w:sz w:val="20"/>
          <w:szCs w:val="20"/>
        </w:rPr>
      </w:pPr>
    </w:p>
    <w:p>
      <w:pPr>
        <w:ind w:firstLine="567"/>
        <w:jc w:val="both"/>
        <w:rPr>
          <w:sz w:val="20"/>
          <w:szCs w:val="20"/>
        </w:rPr>
      </w:pPr>
    </w:p>
    <w:p>
      <w:pPr>
        <w:ind w:firstLine="567"/>
        <w:jc w:val="both"/>
        <w:rPr>
          <w:sz w:val="20"/>
          <w:szCs w:val="20"/>
        </w:rPr>
      </w:pPr>
    </w:p>
    <w:tbl>
      <w:tblPr>
        <w:tblStyle w:val="13"/>
        <w:tblW w:w="9190" w:type="dxa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87"/>
        <w:gridCol w:w="6264"/>
        <w:gridCol w:w="2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4" w:hRule="atLeast"/>
          <w:tblCellSpacing w:w="0" w:type="dxa"/>
        </w:trPr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6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Профессиональные квалификационные группы (ПКГ)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размер оклада (руб.)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  <w:tblCellSpacing w:w="0" w:type="dxa"/>
        </w:trPr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  1.</w:t>
            </w:r>
          </w:p>
        </w:tc>
        <w:tc>
          <w:tcPr>
            <w:tcW w:w="6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Художественный руководитель сельского Дома культуры и аналогичных учреждений, не отнесенных к группе по оплате труда (вне группы)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5" w:hRule="atLeast"/>
          <w:tblCellSpacing w:w="0" w:type="dxa"/>
        </w:trPr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 2.</w:t>
            </w:r>
          </w:p>
        </w:tc>
        <w:tc>
          <w:tcPr>
            <w:tcW w:w="6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Директор сельского Дома культуры, заведующий сельским клубом и аналогичных учреждений, не отнесенных к группе по оплате труда (вне группы)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5" w:hRule="atLeast"/>
          <w:tblCellSpacing w:w="0" w:type="dxa"/>
        </w:trPr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3.</w:t>
            </w:r>
          </w:p>
        </w:tc>
        <w:tc>
          <w:tcPr>
            <w:tcW w:w="6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Художественный руководитель, директор сельского Дома культуры и иных аналогичных учреждений, отнесенных к 4 группе по оплате труда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14893 /16717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5" w:hRule="atLeast"/>
          <w:tblCellSpacing w:w="0" w:type="dxa"/>
        </w:trPr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4.</w:t>
            </w:r>
          </w:p>
        </w:tc>
        <w:tc>
          <w:tcPr>
            <w:tcW w:w="6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Художественный руководитель, директор сельского Дома культуры и иных аналогичных учреждений, отнесенных к 3 группе по оплате труда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17695 /18081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5" w:hRule="atLeast"/>
          <w:tblCellSpacing w:w="0" w:type="dxa"/>
        </w:trPr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5.</w:t>
            </w:r>
          </w:p>
        </w:tc>
        <w:tc>
          <w:tcPr>
            <w:tcW w:w="6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Художественный руководитель, директор сельского Дома культуры и иных аналогичных учреждений, отнесенных к 2 группе по оплате труда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17695 /19259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  <w:tblCellSpacing w:w="0" w:type="dxa"/>
        </w:trPr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6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Художественный руководитель учреждений, отнесенных к 1 группе по оплате труда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" w:hRule="atLeast"/>
          <w:tblCellSpacing w:w="0" w:type="dxa"/>
        </w:trPr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7.</w:t>
            </w:r>
          </w:p>
        </w:tc>
        <w:tc>
          <w:tcPr>
            <w:tcW w:w="6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Заведующий сельским филиалом библиотеки, отнесенной ко 2 группе по оплате труда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5" w:hRule="atLeast"/>
          <w:tblCellSpacing w:w="0" w:type="dxa"/>
        </w:trPr>
        <w:tc>
          <w:tcPr>
            <w:tcW w:w="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8.</w:t>
            </w:r>
          </w:p>
        </w:tc>
        <w:tc>
          <w:tcPr>
            <w:tcW w:w="6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Заведующий филиалом библиотеки, отнесенной ко 2 группе по оплате труда</w:t>
            </w:r>
          </w:p>
        </w:tc>
        <w:tc>
          <w:tcPr>
            <w:tcW w:w="20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15959</w:t>
            </w:r>
          </w:p>
        </w:tc>
      </w:tr>
    </w:tbl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3.4.  Работникам учреждений могут быть установлены повышающие коэффициенты к окладам в размере до 0,2.»</w:t>
      </w:r>
    </w:p>
    <w:p>
      <w:pPr>
        <w:ind w:firstLine="567"/>
        <w:jc w:val="both"/>
        <w:rPr>
          <w:sz w:val="20"/>
          <w:szCs w:val="20"/>
        </w:rPr>
      </w:pPr>
      <w:r>
        <w:rPr>
          <w:bCs/>
          <w:sz w:val="20"/>
          <w:szCs w:val="20"/>
        </w:rPr>
        <w:t>1.4. Изложить пункты 4.1, 4.2, 4.4 в редакции:</w:t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«4.1.Минимальные размеры окладов работников учреждения, по ПКГ, утвержденные приказами Министерства здравоохранения и социального развития Российской Федерации от 29.05.2008 № 248 н «Об утверждении профессиональных квалификационных групп общеотраслевых профессий рабочих» и от 14.03.2008 №121н «Об утверждении профессиональных групп профессий рабочих культуры, искусства и кинематографии», составляют:</w:t>
      </w:r>
    </w:p>
    <w:tbl>
      <w:tblPr>
        <w:tblStyle w:val="13"/>
        <w:tblW w:w="9748" w:type="dxa"/>
        <w:tblCellSpacing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25"/>
        <w:gridCol w:w="41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 w:hRule="atLeast"/>
          <w:tblCellSpacing w:w="0" w:type="dxa"/>
        </w:trPr>
        <w:tc>
          <w:tcPr>
            <w:tcW w:w="5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Разряд в соответствии с ЕТКС</w:t>
            </w:r>
          </w:p>
        </w:tc>
        <w:tc>
          <w:tcPr>
            <w:tcW w:w="4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размер оклада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  <w:tblCellSpacing w:w="0" w:type="dxa"/>
        </w:trPr>
        <w:tc>
          <w:tcPr>
            <w:tcW w:w="5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разряд</w:t>
            </w:r>
          </w:p>
        </w:tc>
        <w:tc>
          <w:tcPr>
            <w:tcW w:w="4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  <w:tblCellSpacing w:w="0" w:type="dxa"/>
        </w:trPr>
        <w:tc>
          <w:tcPr>
            <w:tcW w:w="5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разряд</w:t>
            </w:r>
          </w:p>
        </w:tc>
        <w:tc>
          <w:tcPr>
            <w:tcW w:w="4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" w:hRule="atLeast"/>
          <w:tblCellSpacing w:w="0" w:type="dxa"/>
        </w:trPr>
        <w:tc>
          <w:tcPr>
            <w:tcW w:w="5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разряд</w:t>
            </w:r>
          </w:p>
        </w:tc>
        <w:tc>
          <w:tcPr>
            <w:tcW w:w="4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  <w:tblCellSpacing w:w="0" w:type="dxa"/>
        </w:trPr>
        <w:tc>
          <w:tcPr>
            <w:tcW w:w="5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разряд</w:t>
            </w:r>
          </w:p>
        </w:tc>
        <w:tc>
          <w:tcPr>
            <w:tcW w:w="4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" w:hRule="atLeast"/>
          <w:tblCellSpacing w:w="0" w:type="dxa"/>
        </w:trPr>
        <w:tc>
          <w:tcPr>
            <w:tcW w:w="5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разряд</w:t>
            </w:r>
          </w:p>
        </w:tc>
        <w:tc>
          <w:tcPr>
            <w:tcW w:w="4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  <w:tblCellSpacing w:w="0" w:type="dxa"/>
        </w:trPr>
        <w:tc>
          <w:tcPr>
            <w:tcW w:w="5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разряд</w:t>
            </w:r>
          </w:p>
        </w:tc>
        <w:tc>
          <w:tcPr>
            <w:tcW w:w="4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" w:hRule="atLeast"/>
          <w:tblCellSpacing w:w="0" w:type="dxa"/>
        </w:trPr>
        <w:tc>
          <w:tcPr>
            <w:tcW w:w="5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разряд</w:t>
            </w:r>
          </w:p>
        </w:tc>
        <w:tc>
          <w:tcPr>
            <w:tcW w:w="4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" w:hRule="atLeast"/>
          <w:tblCellSpacing w:w="0" w:type="dxa"/>
        </w:trPr>
        <w:tc>
          <w:tcPr>
            <w:tcW w:w="56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разряд</w:t>
            </w:r>
          </w:p>
        </w:tc>
        <w:tc>
          <w:tcPr>
            <w:tcW w:w="4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tblCellSpacing w:w="0" w:type="dxa"/>
        </w:trPr>
        <w:tc>
          <w:tcPr>
            <w:tcW w:w="97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4.2.Рабочим могут быть установлены повышающие коэффициенты к окладам.  </w:t>
            </w: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Размер выплат по повышающему коэффициенту к окладу определяется путем умножения размера оклада на повышающий коэффициент и устанавливается приказом руководителя учреждения в пределах фонда оплаты труда в отношении конкретного рабочего.</w:t>
            </w: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Применение повышающего коэффициента к окладу не образует новый оклад и не учитывается при начислении иных выплат компенсационного и стимулирующего характера.</w:t>
            </w: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Повышающий коэффициент к окладу устанавливается на определенный период в течение соответствующего календарного года.</w:t>
            </w: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Рабочим может устанавливаться следующий повышающий коэффициент к окладу: повышающий коэффициент за выполнение важных (особо важных) и ответственных (особо ответственных) работ рабочим, тарифицированным не ниже 6 разряда ЕТКС и привлекаемым для выполнения важных (особо важных) и ответственных (особо ответственных) работ, -в пределах до 0,3.                                            </w:t>
            </w:r>
            <w:r>
              <w:rPr>
                <w:sz w:val="20"/>
                <w:szCs w:val="20"/>
              </w:rPr>
              <w:tab/>
            </w: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4.4. Выплаты стимулирующего характера:</w:t>
            </w: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4.4.1. Выплата за стаж непрерывной работы, выслугу лет рабочим устанавливается в соответствии с </w:t>
            </w:r>
            <w:r>
              <w:fldChar w:fldCharType="begin"/>
            </w:r>
            <w:r>
              <w:instrText xml:space="preserve"> HYPERLINK \l "P294" </w:instrText>
            </w:r>
            <w:r>
              <w:fldChar w:fldCharType="separate"/>
            </w:r>
            <w:r>
              <w:rPr>
                <w:rStyle w:val="19"/>
                <w:sz w:val="20"/>
                <w:szCs w:val="20"/>
              </w:rPr>
              <w:t>подпунктом 3.6.1</w:t>
            </w:r>
            <w:r>
              <w:rPr>
                <w:rStyle w:val="19"/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настоящего Положения.</w:t>
            </w: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4.4.2. Премиальные выплаты по итогам работы осуществляются в соответствии с разделом </w:t>
            </w:r>
            <w:r>
              <w:fldChar w:fldCharType="begin"/>
            </w:r>
            <w:r>
              <w:instrText xml:space="preserve"> HYPERLINK \l "P434" </w:instrText>
            </w:r>
            <w:r>
              <w:fldChar w:fldCharType="separate"/>
            </w:r>
            <w:r>
              <w:rPr>
                <w:rStyle w:val="19"/>
                <w:sz w:val="20"/>
                <w:szCs w:val="20"/>
              </w:rPr>
              <w:t>7</w:t>
            </w:r>
            <w:r>
              <w:rPr>
                <w:rStyle w:val="19"/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настоящего Положения.</w:t>
            </w: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4.4.3. Выплата за своевременное и качественное выполнение показателей содержания работы по должности выплачивается ежемесячно и устанавливается в размере до 150 процентов оклада (размер выплаты может устанавливаться как в абсолютном значении, так и в процентном отношении к окладу).   </w:t>
            </w:r>
          </w:p>
          <w:p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4.4.4. Выплата ежемесячно выплачивается работнику в целях обеспечения соответствия его заработной платы уровню минимального размера оплаты труда, устанавливаемого в соответствии с законодательством Российской Федерации. Размер выплаты может устанавливаться в абсолютном значении либо в процентном отношении к окладу.»</w:t>
            </w:r>
          </w:p>
        </w:tc>
      </w:tr>
    </w:tbl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Рекомендовать директору МАУК «Залучский СДК» Ильиной Е.В.  внести соответствующие изменения в Положение об оплате труда работников МАУК «Залучский СДК». </w:t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3. Контроль за выполнением настоящего постановления оставляю за собой.</w:t>
      </w:r>
    </w:p>
    <w:p>
      <w:pPr>
        <w:ind w:firstLine="567"/>
        <w:jc w:val="both"/>
        <w:rPr>
          <w:bCs/>
          <w:iCs/>
          <w:sz w:val="20"/>
          <w:szCs w:val="20"/>
        </w:rPr>
      </w:pPr>
      <w:r>
        <w:rPr>
          <w:sz w:val="20"/>
          <w:szCs w:val="20"/>
        </w:rPr>
        <w:t xml:space="preserve">4. </w:t>
      </w:r>
      <w:r>
        <w:rPr>
          <w:bCs/>
          <w:iCs/>
          <w:sz w:val="20"/>
          <w:szCs w:val="20"/>
        </w:rPr>
        <w:t xml:space="preserve">Настоящее постановление вступает в силу с даты официального опубликования и распространяется на правоотношения, возникающие с 01 января 2023 года. </w:t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5. Опубликовать настоящее постановление в газете «Залучский вестник» и разместить на официальном сайте администрации в информационно-коммуникационной сети «Интернет».</w:t>
      </w:r>
    </w:p>
    <w:p>
      <w:pPr>
        <w:jc w:val="both"/>
        <w:rPr>
          <w:b/>
          <w:bCs/>
          <w:sz w:val="20"/>
          <w:szCs w:val="20"/>
        </w:rPr>
      </w:pPr>
    </w:p>
    <w:p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Глава администрации</w:t>
      </w:r>
    </w:p>
    <w:p>
      <w:pPr>
        <w:jc w:val="both"/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t>Залучского сельского поселения         Е.Н. Пятина</w:t>
      </w:r>
    </w:p>
    <w:p>
      <w:pPr>
        <w:jc w:val="both"/>
        <w:rPr>
          <w:sz w:val="20"/>
          <w:szCs w:val="20"/>
        </w:rPr>
      </w:pPr>
    </w:p>
    <w:p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Российская Федерация</w:t>
      </w:r>
    </w:p>
    <w:p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Новгородская область Старорусский район</w:t>
      </w:r>
    </w:p>
    <w:p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Администрация Залучского сельского поселения</w:t>
      </w:r>
    </w:p>
    <w:p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П О С Т А Н О В Л Е Н И Е</w:t>
      </w:r>
    </w:p>
    <w:p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от 08.02.2023 №  20</w:t>
      </w:r>
    </w:p>
    <w:p>
      <w:pPr>
        <w:jc w:val="center"/>
        <w:rPr>
          <w:sz w:val="20"/>
          <w:szCs w:val="20"/>
        </w:rPr>
      </w:pPr>
      <w:r>
        <w:rPr>
          <w:sz w:val="20"/>
          <w:szCs w:val="20"/>
        </w:rPr>
        <w:t>с.Залучье</w:t>
      </w:r>
    </w:p>
    <w:p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О проведении аукциона в электронной форме</w:t>
      </w:r>
    </w:p>
    <w:p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ab/>
      </w:r>
      <w:r>
        <w:rPr>
          <w:bCs/>
          <w:sz w:val="20"/>
          <w:szCs w:val="20"/>
        </w:rPr>
        <w:t>Руководствуясь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ПОСТАНОВЛЯЮ</w:t>
      </w:r>
      <w:r>
        <w:rPr>
          <w:sz w:val="20"/>
          <w:szCs w:val="20"/>
        </w:rPr>
        <w:t>:</w:t>
      </w:r>
    </w:p>
    <w:p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Определить способ размещения заказа на право заключения муниципального контракта на выполнение работ по ремонту участков автомобильных дорог общего пользования местного значения: с. Залучье ул. Васильева, ул. Молодежная, д. Коровитчино ул. Молодежная, д. Дубки, д. Заробье и п. Шубино.</w:t>
      </w:r>
    </w:p>
    <w:p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Провести  в первом квартале 2023 года размещение заказа путём  аукциона в электронной форме на право заключения муниципального контракта на выполнение работ по ремонту участков автомобильных дорог общего пользования местного значения: с. Залучье ул. Васильева, ул. Молодежная, д. Коровитчино ул. Молодежная, д. Дубки, д. Заробье и п. Шубино, за счёт средств областного и местного бюджетов, на сумму 2 388 835,21 (Два миллиона триста восемьдесят восемь тысяч восемьсот тридцать пять) рублей 21 копейка по идентификационному коду закупки </w:t>
      </w:r>
      <w:r>
        <w:rPr>
          <w:b/>
          <w:sz w:val="20"/>
          <w:szCs w:val="20"/>
        </w:rPr>
        <w:t>233532201323653220100100010004211244</w:t>
      </w:r>
      <w:r>
        <w:rPr>
          <w:sz w:val="20"/>
          <w:szCs w:val="20"/>
        </w:rPr>
        <w:t>.</w:t>
      </w:r>
    </w:p>
    <w:p>
      <w:pPr>
        <w:jc w:val="both"/>
        <w:rPr>
          <w:sz w:val="20"/>
          <w:szCs w:val="20"/>
        </w:rPr>
      </w:pPr>
    </w:p>
    <w:p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Глава администрации</w:t>
      </w:r>
    </w:p>
    <w:p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Залучского сельского поселения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>Е.Н. Пятина</w:t>
      </w:r>
    </w:p>
    <w:p>
      <w:pPr>
        <w:pStyle w:val="79"/>
        <w:widowControl/>
        <w:tabs>
          <w:tab w:val="left" w:pos="567"/>
        </w:tabs>
        <w:ind w:left="720" w:right="139"/>
        <w:jc w:val="both"/>
        <w:rPr>
          <w:rFonts w:ascii="Times New Roman" w:hAnsi="Times New Roman" w:cs="Times New Roman"/>
          <w:b w:val="0"/>
        </w:rPr>
      </w:pPr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Российская Федерация</w:t>
      </w:r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Новгородская область Старорусский район</w:t>
      </w:r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АДМИНИСТРАЦИЯ ЗАЛУЧСКОГО СЕЛЬСКОГО ПОСЕЛЕНИЯ</w:t>
      </w:r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 О С Т А Н О В Л Е Н И Е</w:t>
      </w:r>
    </w:p>
    <w:p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от   13.02.2023   № 21  </w:t>
      </w:r>
    </w:p>
    <w:p>
      <w:pPr>
        <w:jc w:val="center"/>
        <w:rPr>
          <w:sz w:val="20"/>
          <w:szCs w:val="20"/>
        </w:rPr>
      </w:pPr>
      <w:r>
        <w:rPr>
          <w:sz w:val="20"/>
          <w:szCs w:val="20"/>
        </w:rPr>
        <w:t>с. Залучье</w:t>
      </w:r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 внесении изменений в постановление администрации</w:t>
      </w:r>
    </w:p>
    <w:p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Залучского сельского поселения от 16.12.2010 № 9</w:t>
      </w:r>
    </w:p>
    <w:p>
      <w:pPr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    С целью дополнения перечня автомобильных дорог общего пользования относящихся к собственности Залучского сельского поселения, на основании Решения Совета депутатов Залучского сельского поселения № 73 от 28.01.2022г. «О приеме в собственность Залучского сельского поселения участков автомобильных дорог» </w:t>
      </w:r>
      <w:r>
        <w:rPr>
          <w:b/>
          <w:sz w:val="20"/>
          <w:szCs w:val="20"/>
        </w:rPr>
        <w:t>ПОСТАНОВЛЯЮ:</w:t>
      </w:r>
    </w:p>
    <w:p>
      <w:pPr>
        <w:jc w:val="both"/>
        <w:rPr>
          <w:sz w:val="20"/>
          <w:szCs w:val="20"/>
        </w:rPr>
      </w:pP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 xml:space="preserve"> 1.Внести изменения в постановление администрации Залучского сельского поселения от 16.12.2010 № 9 «Об утверждении перечня дорог общего пользования» изложив Перечень в новой редакции.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2. Опубликовать постановление в газете «Залучский вестник» и разместить на официальном сайте Администрации в информационно-коммуникационной сети «Интернет».</w:t>
      </w:r>
    </w:p>
    <w:p>
      <w:pPr>
        <w:jc w:val="both"/>
        <w:rPr>
          <w:sz w:val="20"/>
          <w:szCs w:val="20"/>
        </w:rPr>
      </w:pPr>
    </w:p>
    <w:p>
      <w:pPr>
        <w:jc w:val="both"/>
        <w:rPr>
          <w:sz w:val="20"/>
          <w:szCs w:val="20"/>
        </w:rPr>
      </w:pPr>
    </w:p>
    <w:p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Глава Администрации  </w:t>
      </w:r>
    </w:p>
    <w:p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Залучского сельского поселения                                         Е.Н. Пятина</w:t>
      </w:r>
    </w:p>
    <w:p>
      <w:pPr>
        <w:jc w:val="both"/>
        <w:rPr>
          <w:b/>
          <w:sz w:val="20"/>
          <w:szCs w:val="20"/>
        </w:rPr>
      </w:pPr>
    </w:p>
    <w:p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УТВЕРЖДЕНО</w:t>
      </w:r>
    </w:p>
    <w:p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постановлением  Администрации                                                                      </w:t>
      </w:r>
    </w:p>
    <w:p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Залучского сельского поселения     </w:t>
      </w:r>
    </w:p>
    <w:p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от 13.02.2023 г. № 21    </w:t>
      </w:r>
    </w:p>
    <w:p>
      <w:pPr>
        <w:jc w:val="center"/>
        <w:rPr>
          <w:sz w:val="20"/>
          <w:szCs w:val="20"/>
        </w:rPr>
      </w:pPr>
      <w:r>
        <w:rPr>
          <w:sz w:val="20"/>
          <w:szCs w:val="20"/>
        </w:rPr>
        <w:t>ПЕРЕЧЕНЬ</w:t>
      </w:r>
    </w:p>
    <w:p>
      <w:pPr>
        <w:jc w:val="center"/>
        <w:rPr>
          <w:sz w:val="20"/>
          <w:szCs w:val="20"/>
        </w:rPr>
      </w:pPr>
      <w:r>
        <w:rPr>
          <w:sz w:val="20"/>
          <w:szCs w:val="20"/>
        </w:rPr>
        <w:t>автомобильных дорог общего пользования, относящихся к собственности Залучского  сельского  поселения</w:t>
      </w:r>
    </w:p>
    <w:p>
      <w:pPr>
        <w:rPr>
          <w:sz w:val="20"/>
          <w:szCs w:val="20"/>
        </w:rPr>
      </w:pPr>
    </w:p>
    <w:tbl>
      <w:tblPr>
        <w:tblStyle w:val="13"/>
        <w:tblW w:w="15233" w:type="dxa"/>
        <w:tblInd w:w="4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1800"/>
        <w:gridCol w:w="1800"/>
        <w:gridCol w:w="1170"/>
        <w:gridCol w:w="2410"/>
        <w:gridCol w:w="1280"/>
        <w:gridCol w:w="1130"/>
        <w:gridCol w:w="1390"/>
        <w:gridCol w:w="1728"/>
        <w:gridCol w:w="1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п\п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нахождения </w:t>
            </w:r>
          </w:p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дороги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Протяжённость,км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Площадь,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кв.м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Идентификационный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покрытия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Ширина (м)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черте населённого пункта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Искусственные сооружения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шт. м. пог.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Привязка к местности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Великое Село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0,405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1215,0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03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трубы по 9 п.м.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пересечения с а/д   Яжелбицы-Залучье- Ст. Русса- Сольцы до границы с лесным массивом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Гарь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0,148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592,0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04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труба 6 п.м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пересечения с а/д Залучье- Шубино до границы с лесным массивом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Залучье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пер.Аптекарский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0,139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05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трубы по 9 п.м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пересечения с ул. Советская до пересечения с ул.Мельничная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Васильева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3224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06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труба по 6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пересечения с а/д Яжелбицы-Залучье- Ст. Русса- Сольцы до пересечения с ул. Рендакова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Иванова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0,117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07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пересечения с ул. Советская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Ковшовой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1974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08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труба 6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пересечения с а/д Яжелбицы-Залучье- Ст. Русса- Сольцы до пересечения с ул. Рендакова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Куликова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09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трубы по 6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пересечения с ул. Победы до д.24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ул.Мельничная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10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пешеходный мост через р. Шубинская Робья, 20м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д.1 до р. Шубинская Робья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Молодёжная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11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трубы по 9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пересечения с а/д Яжелбицы-Залучье- Ст. Русса- Сольцы до пересечения с ул. Рендакова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Набережная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0,188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565,4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12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труба ,6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пересечения с переулком Советский до ул. Иванова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Победы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1.16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4292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13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труб по 9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пересечения с а/д Залучье-Пинаевы Горки-- Ляховичи до пешеходного моста через р. Шубинская Робья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Рендакова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0,183 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915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14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труба по 9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От пересечения с ул. Советская до пересечения с ул.Набережная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пер. Советский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0,177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885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15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трубы по 6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пересечения с ул. Советская до пересечения с ул.Набережная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Советская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16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д.1 до пересечения с пер. Аптекарский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проезд ул. Советская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1,205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9640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01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трубы по 12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пер. Аптекарский до границы н/п с.Залучье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atLeast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Школьная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0,297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1188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17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труба 9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пересечения с а/д Яжелбицы-Залучье- Ст. Русса- Сольцы до д.14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2" w:hRule="atLeast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проезд 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Поливановой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0,779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6232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ОПМП02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Асфальт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труба 12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ул. Советская до д. Пустошка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Залучье-2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0,162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648,0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18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труба 9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пересечения с а/д Яжелбицы-Залучье- Ст. Русса- Сольцы до границы лесного массива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д.Кокорино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0,234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936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19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н/п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Колома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0,471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1884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20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н/п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Кукуй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0,272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1088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21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н/п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Матасово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0,831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3324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22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н/п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Рыто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1160,0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23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пересечения  с а/д Залучье- Шубино до границы лесного массива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Старые Горки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25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н/п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Шубино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0,554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2216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26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пешеходного моста через р. Шубинская Робья до границы лесного массива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 Шубино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0,837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4185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27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трубы по 9 п.м.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н/п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д.Шумилкино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0,725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2900,0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28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 труба9 п.м.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н/п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Заробье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0,595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3201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29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5,32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д. №2 до д.№26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Омычкино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0,5321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30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д. №2 до д. №32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Средняя Ловать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0,971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3884,0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31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трубы по 9 п.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автомобильной дороги Кобылкино-Шелгуново-Шотово  по н/п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Черенчицы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0,720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2890,0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32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трубы по9п.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 лево от автомобильной дороги Кобылкино-Шелгуново-Шотово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д.Коровитчино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0,394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1576,0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33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трубы по 9п.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пересечения с а/д Яжелбицы-Залучье- Ст. Русса- Сольцы со всеми переулками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Дубки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0,644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2576,0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34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труб по 6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От пересечения с а/д подъезд к д.Дубки по н/п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Лука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0,297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1188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35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По н/п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Пинаевы Горки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Хуторская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0,871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3484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36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д. №3 ул. Хуторская до пересечения с а/д Залучье- Пинаевы Горки- Ляховичи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Садовая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0,499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2004,0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38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 трубы  по9 п.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СДК до ул. Зелёная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Молодёжная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0,266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1065,9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39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труба 9п.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ул. Садовая.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Зелёная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0,403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1616,1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40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трубы по  9 п.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ул. Молодёжная до ул. Садовая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Новая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0,451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1559,4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41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трубы 9 п.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пересечения с ул. Центральная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Ляховичи</w:t>
            </w:r>
          </w:p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Береговая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0,426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1278,1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42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труба 9 п.м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пересечения с ул. Центральная до д.1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Центральная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0,5367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2278,3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43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-----------------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  пересечения с а/д Залучье- Пинаевы Горки- Ляховичи до лесного массива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Луговая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0,203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605,9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44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пересечения с а/д Залучье- Пинаевы Горки- Ляховичи до лесного массива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Дроздино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45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пересечения с дорогой Пинаевы горки-Дроздино-Будомицы до лесного массива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Подолжино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0,468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1872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46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 д. №1 до д. №19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Будомицы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0,477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1908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47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пересечения с дорогой Пинаевы горки-Дроздино-Будомицы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Погостище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0,984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3936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48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д. №1 до д. №14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Рахлицы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1,138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4552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49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д. №1 до д. №27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Старая Пересса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0,69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50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грунт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д. №1 до д. №7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Ходыни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0,586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2344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51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д. №1 до д. №23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Шотово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0,716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2864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52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трубы по 9 п. 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д. №1 до д. №17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Пустошка 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0,333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1332,0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53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трубы по 9 п.м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пересечения с а/д Сольцы-Ст. Русса-Яжелбицы до границы лесного массива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Дубки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0,515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6708,0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49 239 837 ОПМП 54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а/д подъезд к д.Дубки от д. № 30 по н/п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Шелгуново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168,0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49 239 837 ОПМП 55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ПГС</w:t>
            </w: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------------------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подъезд к домам 28а и 69б в д. Шелгуново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1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26,8348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sz w:val="20"/>
                <w:szCs w:val="20"/>
              </w:rPr>
            </w:pPr>
          </w:p>
        </w:tc>
      </w:tr>
    </w:tbl>
    <w:p>
      <w:pPr>
        <w:rPr>
          <w:sz w:val="20"/>
          <w:szCs w:val="20"/>
        </w:rPr>
      </w:pPr>
      <w:r>
        <w:rPr>
          <w:rFonts w:ascii="SimSun" w:hAnsi="SimSun" w:eastAsia="SimSun" w:cs="SimSu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148590</wp:posOffset>
            </wp:positionV>
            <wp:extent cx="1809750" cy="1809750"/>
            <wp:effectExtent l="0" t="0" r="0" b="0"/>
            <wp:wrapThrough wrapText="bothSides">
              <wp:wrapPolygon>
                <wp:start x="0" y="0"/>
                <wp:lineTo x="0" y="21373"/>
                <wp:lineTo x="21373" y="21373"/>
                <wp:lineTo x="21373" y="0"/>
                <wp:lineTo x="0" y="0"/>
              </wp:wrapPolygon>
            </wp:wrapThrough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Бывает, что один заем становится серьезной нагрузкой для личного или семейного бюджета, а несколько – тем более. Не все заемщики знают, как гасить кредит правильно, и часто берут новый, не расплатившись со старыми долгами. Эксперты портала</w:t>
      </w:r>
      <w:r>
        <w:rPr>
          <w:sz w:val="20"/>
          <w:szCs w:val="20"/>
          <w:lang w:val="en-US"/>
        </w:rPr>
        <w:t> </w:t>
      </w:r>
      <w:r>
        <w:fldChar w:fldCharType="begin"/>
      </w:r>
      <w:r>
        <w:instrText xml:space="preserve"> HYPERLINK "https://vk.com/away.php?to=http://%EC%EE%E8%F4%E8%ED%E0%ED%F1%FB.%F0%F4&amp;post=-172134726_4986&amp;cc_key=" \t "https://vk.com/_blank" </w:instrText>
      </w:r>
      <w:r>
        <w:fldChar w:fldCharType="separate"/>
      </w:r>
      <w:r>
        <w:rPr>
          <w:rStyle w:val="19"/>
          <w:sz w:val="20"/>
          <w:szCs w:val="20"/>
        </w:rPr>
        <w:t>моифинансы.рф</w:t>
      </w:r>
      <w:r>
        <w:rPr>
          <w:rStyle w:val="19"/>
          <w:sz w:val="20"/>
          <w:szCs w:val="20"/>
        </w:rPr>
        <w:fldChar w:fldCharType="end"/>
      </w: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рассказывают</w:t>
      </w: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о стратегиях погашения нескольких займов одновременно.</w:t>
      </w:r>
      <w:r>
        <w:rPr>
          <w:sz w:val="20"/>
          <w:szCs w:val="20"/>
        </w:rPr>
        <w:br w:type="textWrapping"/>
      </w:r>
      <w:r>
        <w:rPr>
          <w:sz w:val="20"/>
          <w:szCs w:val="20"/>
        </w:rPr>
        <w:t xml:space="preserve">        Первое, с чего начинается путь к избавлению от кредитов, – это анализ доходов и расходов. Нужно рассчитать, какие суммы в месяц уходят на питание, ЖКХ, проезд, покупку одежды, интернет, сотовую связь, развлечения и т. д. Если траты происходят с карты, все еще проще: у всех крупных банков в веб-версии или мобильном приложении есть сервис анализа доходов и расходов, расчет идет автоматически. Еще один вариант – записывать свои расходы в течение двух-трех месяцев. Получится дольше, но качественней – можно будет увидеть, куда деньги уходят, сколько именно (для наших целей пригодится любая сумма), и вовремя прикрыть «черные дыры».</w:t>
      </w:r>
      <w:r>
        <w:rPr>
          <w:sz w:val="20"/>
          <w:szCs w:val="20"/>
        </w:rPr>
        <w:br w:type="textWrapping"/>
      </w:r>
      <w:r>
        <w:rPr>
          <w:sz w:val="20"/>
          <w:szCs w:val="20"/>
        </w:rPr>
        <w:t xml:space="preserve">        Доходы тоже необходимо считать. Хорошо, если их несколько: заработная плата, деньги со сдачи квартиры в аренду, дополнительная подработка и т. д. В статью «доходы» также можно включать кешбэки от банков, налоговые вычеты, пособия от государства, денежные подарки.</w:t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Если расходы превышают доходы, то ни одна стратегия погашения займов не сработает. Сначала нужно изменить ситуацию.</w:t>
      </w:r>
      <w:r>
        <w:rPr>
          <w:sz w:val="20"/>
          <w:szCs w:val="20"/>
        </w:rPr>
        <w:br w:type="textWrapping"/>
      </w:r>
      <w:r>
        <w:rPr>
          <w:sz w:val="20"/>
          <w:szCs w:val="20"/>
        </w:rPr>
        <w:t>О том как изменить ситуацию, что представляет собой методы «лавина» и «снежный ком», как избавится от токсичных долгов и как рефинансировать долг читайте на портале</w:t>
      </w:r>
      <w:r>
        <w:rPr>
          <w:sz w:val="20"/>
          <w:szCs w:val="20"/>
          <w:lang w:val="en-US"/>
        </w:rPr>
        <w:t> </w:t>
      </w:r>
      <w:r>
        <w:fldChar w:fldCharType="begin"/>
      </w:r>
      <w:r>
        <w:instrText xml:space="preserve"> HYPERLINK "https://vk.com/away.php?to=http://%EC%EE%E8%F4%E8%ED%E0%ED%F1%FB.%F0%F4&amp;post=-172134726_4986&amp;cc_key=" \t "https://vk.com/_blank" </w:instrText>
      </w:r>
      <w:r>
        <w:fldChar w:fldCharType="separate"/>
      </w:r>
      <w:r>
        <w:rPr>
          <w:rStyle w:val="19"/>
          <w:sz w:val="20"/>
          <w:szCs w:val="20"/>
        </w:rPr>
        <w:t>моифинансы.рф</w:t>
      </w:r>
      <w:r>
        <w:rPr>
          <w:rStyle w:val="19"/>
          <w:sz w:val="20"/>
          <w:szCs w:val="20"/>
        </w:rPr>
        <w:fldChar w:fldCharType="end"/>
      </w:r>
      <w:r>
        <w:rPr>
          <w:sz w:val="20"/>
          <w:szCs w:val="20"/>
          <w:lang w:val="en-US"/>
        </w:rPr>
        <w:t> </w:t>
      </w:r>
      <w:r>
        <w:fldChar w:fldCharType="begin"/>
      </w:r>
      <w:r>
        <w:instrText xml:space="preserve"> HYPERLINK "https://vk.com/away.php?to=https://xn--80apaohbc3aw9e.xn--p1ai/article/snezhnyj-kom-ili-lavina-kak-pravilno-gasit-neskolko-kreditov-odnovremenno/&amp;post=-172134726_4986&amp;cc_key=" \t "https://vk.com/_blank" \o "https://моифинансы.рф/article/snezhnyj-kom-ili-lavina-kak-pravilno-gasit-neskolko-kreditov-odnovremenno/" </w:instrText>
      </w:r>
      <w:r>
        <w:fldChar w:fldCharType="separate"/>
      </w:r>
      <w:r>
        <w:rPr>
          <w:rStyle w:val="19"/>
          <w:sz w:val="20"/>
          <w:szCs w:val="20"/>
          <w:lang w:val="en-US"/>
        </w:rPr>
        <w:t>https</w:t>
      </w:r>
      <w:r>
        <w:rPr>
          <w:rStyle w:val="19"/>
          <w:sz w:val="20"/>
          <w:szCs w:val="20"/>
        </w:rPr>
        <w:t>://моифинансы.рф/</w:t>
      </w:r>
      <w:r>
        <w:rPr>
          <w:rStyle w:val="19"/>
          <w:sz w:val="20"/>
          <w:szCs w:val="20"/>
          <w:lang w:val="en-US"/>
        </w:rPr>
        <w:t>article</w:t>
      </w:r>
      <w:r>
        <w:rPr>
          <w:rStyle w:val="19"/>
          <w:sz w:val="20"/>
          <w:szCs w:val="20"/>
        </w:rPr>
        <w:t>/</w:t>
      </w:r>
      <w:r>
        <w:rPr>
          <w:rStyle w:val="19"/>
          <w:sz w:val="20"/>
          <w:szCs w:val="20"/>
          <w:lang w:val="en-US"/>
        </w:rPr>
        <w:t>snezhnyj</w:t>
      </w:r>
      <w:r>
        <w:rPr>
          <w:rStyle w:val="19"/>
          <w:sz w:val="20"/>
          <w:szCs w:val="20"/>
        </w:rPr>
        <w:t>-</w:t>
      </w:r>
      <w:r>
        <w:rPr>
          <w:rStyle w:val="19"/>
          <w:sz w:val="20"/>
          <w:szCs w:val="20"/>
          <w:lang w:val="en-US"/>
        </w:rPr>
        <w:t>kom</w:t>
      </w:r>
      <w:r>
        <w:rPr>
          <w:rStyle w:val="19"/>
          <w:sz w:val="20"/>
          <w:szCs w:val="20"/>
        </w:rPr>
        <w:t>-</w:t>
      </w:r>
      <w:r>
        <w:rPr>
          <w:rStyle w:val="19"/>
          <w:sz w:val="20"/>
          <w:szCs w:val="20"/>
          <w:lang w:val="en-US"/>
        </w:rPr>
        <w:t>ili</w:t>
      </w:r>
      <w:r>
        <w:rPr>
          <w:rStyle w:val="19"/>
          <w:sz w:val="20"/>
          <w:szCs w:val="20"/>
        </w:rPr>
        <w:t>-</w:t>
      </w:r>
      <w:r>
        <w:rPr>
          <w:rStyle w:val="19"/>
          <w:sz w:val="20"/>
          <w:szCs w:val="20"/>
          <w:lang w:val="en-US"/>
        </w:rPr>
        <w:t>lavina</w:t>
      </w:r>
      <w:r>
        <w:rPr>
          <w:rStyle w:val="19"/>
          <w:sz w:val="20"/>
          <w:szCs w:val="20"/>
        </w:rPr>
        <w:t>..</w:t>
      </w:r>
      <w:r>
        <w:rPr>
          <w:rStyle w:val="19"/>
          <w:sz w:val="20"/>
          <w:szCs w:val="20"/>
        </w:rPr>
        <w:fldChar w:fldCharType="end"/>
      </w:r>
      <w:r>
        <w:rPr>
          <w:sz w:val="20"/>
          <w:szCs w:val="20"/>
        </w:rPr>
        <w:t>, а также не забывайте делиться новыми знаниями с родными и близкими.</w:t>
      </w:r>
    </w:p>
    <w:p>
      <w:pPr>
        <w:rPr>
          <w:sz w:val="20"/>
          <w:szCs w:val="20"/>
        </w:rPr>
      </w:pPr>
    </w:p>
    <w:p>
      <w:pPr>
        <w:pStyle w:val="79"/>
        <w:widowControl/>
        <w:tabs>
          <w:tab w:val="left" w:pos="567"/>
        </w:tabs>
        <w:ind w:firstLine="567"/>
        <w:jc w:val="both"/>
        <w:rPr>
          <w:rFonts w:ascii="Times New Roman" w:hAnsi="Times New Roman" w:cs="Times New Roman"/>
          <w:b w:val="0"/>
        </w:rPr>
      </w:pPr>
    </w:p>
    <w:p>
      <w:pPr>
        <w:pStyle w:val="50"/>
        <w:shd w:val="clear" w:color="auto" w:fill="FFFFFF"/>
        <w:spacing w:before="0" w:beforeAutospacing="0" w:after="0"/>
        <w:rPr>
          <w:rFonts w:ascii="Arial" w:hAnsi="Arial" w:eastAsia="Arial" w:cs="Arial"/>
          <w:b/>
          <w:color w:val="262626"/>
          <w:sz w:val="20"/>
          <w:szCs w:val="20"/>
          <w:lang w:eastAsia="zh-CN"/>
        </w:rPr>
      </w:pPr>
      <w:r>
        <w:rPr>
          <w:rFonts w:ascii="SimSun" w:hAnsi="SimSun" w:eastAsia="SimSun" w:cs="SimSu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-3810</wp:posOffset>
            </wp:positionV>
            <wp:extent cx="2997200" cy="2247900"/>
            <wp:effectExtent l="0" t="0" r="0" b="0"/>
            <wp:wrapThrough wrapText="bothSides">
              <wp:wrapPolygon>
                <wp:start x="0" y="0"/>
                <wp:lineTo x="0" y="21417"/>
                <wp:lineTo x="21421" y="21417"/>
                <wp:lineTo x="21421" y="0"/>
                <wp:lineTo x="0" y="0"/>
              </wp:wrapPolygon>
            </wp:wrapThrough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066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color w:val="262626"/>
          <w:sz w:val="20"/>
          <w:szCs w:val="20"/>
          <w:shd w:val="clear" w:color="auto" w:fill="FFFFFF"/>
          <w:lang w:eastAsia="zh-CN"/>
        </w:rPr>
        <w:t xml:space="preserve">                             </w:t>
      </w:r>
      <w:r>
        <w:rPr>
          <w:rFonts w:ascii="Arial" w:hAnsi="Arial" w:eastAsia="Arial" w:cs="Arial"/>
          <w:b/>
          <w:color w:val="262626"/>
          <w:sz w:val="20"/>
          <w:szCs w:val="20"/>
          <w:shd w:val="clear" w:color="auto" w:fill="FFFFFF"/>
          <w:lang w:eastAsia="zh-CN"/>
        </w:rPr>
        <w:t>Брошенный мусор – это далеко не так безобидно, как кажется.</w:t>
      </w:r>
    </w:p>
    <w:p>
      <w:pPr>
        <w:shd w:val="clear" w:color="auto" w:fill="FFFFFF"/>
        <w:jc w:val="both"/>
        <w:rPr>
          <w:rFonts w:ascii="Arial" w:hAnsi="Arial" w:eastAsia="Arial" w:cs="Arial"/>
          <w:color w:val="262626"/>
          <w:sz w:val="20"/>
          <w:szCs w:val="20"/>
          <w:lang w:eastAsia="zh-CN"/>
        </w:rPr>
      </w:pPr>
      <w:r>
        <w:rPr>
          <w:rFonts w:ascii="Arial" w:hAnsi="Arial" w:eastAsia="Arial" w:cs="Arial"/>
          <w:color w:val="262626"/>
          <w:sz w:val="20"/>
          <w:szCs w:val="20"/>
          <w:shd w:val="clear" w:color="auto" w:fill="FFFFFF"/>
          <w:lang w:eastAsia="zh-CN"/>
        </w:rPr>
        <w:t xml:space="preserve">        Пластиковые бутылки, пленка, полиэтиленовые пакеты, одноразовая посуда – без этого, пожалуй, сегодня не обходится ни один пикник. Как и весь мусор, пластик негативно влияет на рост и развитие травянистых растений в том месте, где его так неудачно оставили. А связано это с тем, что пластиковый мусор может разлагаться сотни лет. Страшный вред они могут нанести животным, которые приходят в поисках пищи на места свалок. Проглотив кусочек пластикового пакета вместе с оставшейся в нем едой, случайный зверек будет мучительно умирать. А если вы сожгли пластиковую тару и считаете, что грамотно утилизировали мусор, вы ошибаетесь: горящий пластик может выделять в атмосферу большое количество разнообразных веществ, опасные для здоровья. Жестяная тара, алюминиевые банки, оцинкованное железо и прочий металл будут валяться в лесу долгие годы подобно пластику, пока их не уберет кто-то более сознательный.</w:t>
      </w:r>
    </w:p>
    <w:p>
      <w:pPr>
        <w:jc w:val="both"/>
        <w:rPr>
          <w:rFonts w:ascii="SimSun" w:hAnsi="SimSun" w:eastAsia="SimSun" w:cs="SimSun"/>
          <w:sz w:val="20"/>
          <w:szCs w:val="20"/>
          <w:lang w:eastAsia="zh-CN"/>
        </w:rPr>
      </w:pPr>
      <w:r>
        <w:rPr>
          <w:rFonts w:ascii="Arial" w:hAnsi="Arial" w:eastAsia="Arial" w:cs="Arial"/>
          <w:color w:val="262626"/>
          <w:sz w:val="20"/>
          <w:szCs w:val="20"/>
          <w:shd w:val="clear" w:color="auto" w:fill="FFFFFF"/>
          <w:lang w:eastAsia="zh-CN"/>
        </w:rPr>
        <w:t xml:space="preserve">          Стеклянные бутылки могут стать причиной лесного пожара. Проходящие сквозь них и преломляющиеся, как через увеличительное стекло, солнечные лучи в жаркую и сухую погоду могут стать причиной воспламенения сухой травы или брошенной после пикника бумажки. От маленького огонька в ясную ветреную погоду может выгореть несколько гектаров леса. Кроме того, если и человек, обращаясь со стеклом, время от времени получает порезы, что говорить о животных, для которых разбитая бутылка запросто может послужить причиной гибели?</w:t>
      </w:r>
    </w:p>
    <w:p>
      <w:pPr>
        <w:pStyle w:val="79"/>
        <w:widowControl/>
        <w:tabs>
          <w:tab w:val="left" w:pos="567"/>
        </w:tabs>
        <w:ind w:firstLine="142"/>
        <w:jc w:val="both"/>
        <w:rPr>
          <w:b w:val="0"/>
          <w:bCs w:val="0"/>
          <w:color w:val="262626"/>
          <w:shd w:val="clear" w:color="auto" w:fill="FFFFFF"/>
          <w:lang w:val="en-US" w:eastAsia="zh-CN" w:bidi="ar-SA"/>
        </w:rPr>
      </w:pPr>
      <w:r>
        <w:rPr>
          <w:b w:val="0"/>
          <w:bCs w:val="0"/>
          <w:color w:val="262626"/>
          <w:shd w:val="clear" w:color="auto" w:fill="FFFFFF"/>
          <w:lang w:eastAsia="zh-CN" w:bidi="ar-SA"/>
        </w:rPr>
        <w:t xml:space="preserve">         Уважаемые граждане! Не сжигайте мусор, не закапывайте его, не оставляйте, а доставьте его до ближайшего контейнера. Возможно</w:t>
      </w:r>
      <w:r>
        <w:rPr>
          <w:b w:val="0"/>
          <w:bCs w:val="0"/>
          <w:color w:val="262626"/>
          <w:shd w:val="clear" w:color="auto" w:fill="FFFFFF"/>
          <w:lang w:val="en-US" w:eastAsia="zh-CN" w:bidi="ar-SA"/>
        </w:rPr>
        <w:t xml:space="preserve">, </w:t>
      </w:r>
      <w:r>
        <w:rPr>
          <w:b w:val="0"/>
          <w:bCs w:val="0"/>
          <w:color w:val="262626"/>
          <w:shd w:val="clear" w:color="auto" w:fill="FFFFFF"/>
          <w:lang w:eastAsia="zh-CN" w:bidi="ar-SA"/>
        </w:rPr>
        <w:t>этим вы</w:t>
      </w:r>
      <w:r>
        <w:rPr>
          <w:b w:val="0"/>
          <w:bCs w:val="0"/>
          <w:color w:val="262626"/>
          <w:shd w:val="clear" w:color="auto" w:fill="FFFFFF"/>
          <w:lang w:val="en-US" w:eastAsia="zh-CN" w:bidi="ar-SA"/>
        </w:rPr>
        <w:t xml:space="preserve"> </w:t>
      </w:r>
      <w:r>
        <w:rPr>
          <w:b w:val="0"/>
          <w:bCs w:val="0"/>
          <w:color w:val="262626"/>
          <w:shd w:val="clear" w:color="auto" w:fill="FFFFFF"/>
          <w:lang w:eastAsia="zh-CN" w:bidi="ar-SA"/>
        </w:rPr>
        <w:t>спасёте</w:t>
      </w:r>
      <w:r>
        <w:rPr>
          <w:b w:val="0"/>
          <w:bCs w:val="0"/>
          <w:color w:val="262626"/>
          <w:shd w:val="clear" w:color="auto" w:fill="FFFFFF"/>
          <w:lang w:val="en-US" w:eastAsia="zh-CN" w:bidi="ar-SA"/>
        </w:rPr>
        <w:t xml:space="preserve"> </w:t>
      </w:r>
      <w:r>
        <w:rPr>
          <w:b w:val="0"/>
          <w:bCs w:val="0"/>
          <w:color w:val="262626"/>
          <w:shd w:val="clear" w:color="auto" w:fill="FFFFFF"/>
          <w:lang w:eastAsia="zh-CN" w:bidi="ar-SA"/>
        </w:rPr>
        <w:t>чью-то жизнь</w:t>
      </w:r>
      <w:r>
        <w:rPr>
          <w:b w:val="0"/>
          <w:bCs w:val="0"/>
          <w:color w:val="262626"/>
          <w:shd w:val="clear" w:color="auto" w:fill="FFFFFF"/>
          <w:lang w:val="en-US" w:eastAsia="zh-CN" w:bidi="ar-SA"/>
        </w:rPr>
        <w:t>.</w:t>
      </w:r>
    </w:p>
    <w:p>
      <w:pPr>
        <w:pStyle w:val="79"/>
        <w:widowControl/>
        <w:tabs>
          <w:tab w:val="left" w:pos="567"/>
        </w:tabs>
        <w:ind w:firstLine="142"/>
        <w:jc w:val="center"/>
        <w:rPr>
          <w:rFonts w:hint="default" w:ascii="Times New Roman" w:hAnsi="Times New Roman" w:cs="Times New Roman"/>
          <w:b w:val="0"/>
          <w:bCs w:val="0"/>
          <w:color w:val="262626"/>
          <w:sz w:val="24"/>
          <w:szCs w:val="24"/>
          <w:shd w:val="clear" w:color="auto" w:fill="FFFFFF"/>
          <w:lang w:val="ru-RU" w:eastAsia="zh-CN" w:bidi="ar-SA"/>
        </w:rPr>
      </w:pPr>
      <w:r>
        <w:rPr>
          <w:rFonts w:hint="default" w:ascii="Times New Roman" w:hAnsi="Times New Roman" w:cs="Times New Roman"/>
          <w:b w:val="0"/>
          <w:bCs w:val="0"/>
          <w:color w:val="262626"/>
          <w:sz w:val="24"/>
          <w:szCs w:val="24"/>
          <w:shd w:val="clear" w:color="auto" w:fill="FFFFFF"/>
          <w:lang w:val="ru-RU" w:eastAsia="zh-CN" w:bidi="ar-SA"/>
        </w:rPr>
        <w:t>«И СНОВА О ЖИЗНИ НАШИХ ТОСОВ»</w:t>
      </w:r>
    </w:p>
    <w:p>
      <w:pPr>
        <w:pStyle w:val="79"/>
        <w:widowControl/>
        <w:tabs>
          <w:tab w:val="left" w:pos="567"/>
        </w:tabs>
        <w:ind w:firstLine="142"/>
        <w:jc w:val="both"/>
        <w:rPr>
          <w:rFonts w:hint="default" w:ascii="Times New Roman" w:hAnsi="Times New Roman" w:cs="Times New Roman"/>
          <w:b w:val="0"/>
          <w:bCs w:val="0"/>
          <w:color w:val="262626"/>
          <w:sz w:val="24"/>
          <w:szCs w:val="24"/>
          <w:shd w:val="clear" w:color="auto" w:fill="FFFFFF"/>
          <w:lang w:val="en-US" w:eastAsia="zh-CN" w:bidi="ar-SA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6679565</wp:posOffset>
            </wp:positionH>
            <wp:positionV relativeFrom="paragraph">
              <wp:posOffset>89535</wp:posOffset>
            </wp:positionV>
            <wp:extent cx="2981960" cy="2236470"/>
            <wp:effectExtent l="0" t="0" r="8890" b="11430"/>
            <wp:wrapSquare wrapText="bothSides"/>
            <wp:docPr id="3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236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Активисты ТОС "Коровитчино" пригласили жителей деревни на субботник по уборке снега на воинском захоронении. Но молодые парни, по собственной инициативе , за день до назначенного срока расчистили и убрали большую часть снега. Большое спасибо Фёдорову Валентину, Бондареву Семёну, Михайлову Даниилу. Мы гордимся тем, что у нас есть такая неравнодушная молодёжь.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К работе привычны,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Живут с огоньком,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Все будет отлично,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В народе таком!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А кто послабее,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Не держит лопат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Красивых и сильных,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Благодарят! автор стиха Любовь Федотова.</w:t>
      </w:r>
    </w:p>
    <w:p>
      <w:pPr>
        <w:pStyle w:val="79"/>
        <w:widowControl/>
        <w:tabs>
          <w:tab w:val="left" w:pos="567"/>
        </w:tabs>
        <w:ind w:firstLine="142"/>
        <w:jc w:val="both"/>
        <w:rPr>
          <w:rFonts w:ascii="SimSun" w:hAnsi="SimSun" w:eastAsia="SimSun" w:cs="SimSun"/>
          <w:sz w:val="24"/>
          <w:szCs w:val="24"/>
        </w:rPr>
      </w:pPr>
    </w:p>
    <w:p>
      <w:pPr>
        <w:pStyle w:val="79"/>
        <w:widowControl/>
        <w:tabs>
          <w:tab w:val="left" w:pos="567"/>
        </w:tabs>
        <w:ind w:firstLine="142"/>
        <w:jc w:val="both"/>
        <w:rPr>
          <w:rFonts w:ascii="SimSun" w:hAnsi="SimSun" w:eastAsia="SimSun" w:cs="SimSun"/>
          <w:sz w:val="24"/>
          <w:szCs w:val="24"/>
        </w:rPr>
      </w:pPr>
    </w:p>
    <w:p>
      <w:pPr>
        <w:pStyle w:val="79"/>
        <w:widowControl/>
        <w:tabs>
          <w:tab w:val="left" w:pos="567"/>
        </w:tabs>
        <w:ind w:firstLine="142"/>
        <w:jc w:val="both"/>
        <w:rPr>
          <w:rFonts w:ascii="SimSun" w:hAnsi="SimSun" w:eastAsia="SimSun" w:cs="SimSun"/>
          <w:sz w:val="24"/>
          <w:szCs w:val="24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На территории ТОС "Пинград" состоялось собрание инициативных жителей д. Пинаевы Горки. Обсудили вопросы и составили план дельнейших действий по развитию территории, а также проинформировали присутствующих об оформлении, в ближайшие месяцы, онлайн - заявки для участия в конкурсном отборе проектов.</w:t>
      </w: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263525</wp:posOffset>
            </wp:positionV>
            <wp:extent cx="2981325" cy="2127250"/>
            <wp:effectExtent l="0" t="0" r="9525" b="6350"/>
            <wp:wrapSquare wrapText="bothSides"/>
            <wp:docPr id="4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9"/>
        <w:widowControl/>
        <w:tabs>
          <w:tab w:val="left" w:pos="567"/>
        </w:tabs>
        <w:ind w:firstLine="142"/>
        <w:jc w:val="both"/>
        <w:rPr>
          <w:rFonts w:ascii="SimSun" w:hAnsi="SimSun" w:eastAsia="SimSun" w:cs="SimSun"/>
          <w:sz w:val="24"/>
          <w:szCs w:val="24"/>
        </w:rPr>
      </w:pPr>
    </w:p>
    <w:p>
      <w:pPr>
        <w:pStyle w:val="79"/>
        <w:widowControl/>
        <w:tabs>
          <w:tab w:val="left" w:pos="567"/>
        </w:tabs>
        <w:ind w:firstLine="142"/>
        <w:jc w:val="both"/>
        <w:rPr>
          <w:rFonts w:ascii="SimSun" w:hAnsi="SimSun" w:eastAsia="SimSun" w:cs="SimSun"/>
          <w:sz w:val="24"/>
          <w:szCs w:val="24"/>
        </w:rPr>
      </w:pPr>
    </w:p>
    <w:p>
      <w:pPr>
        <w:pStyle w:val="79"/>
        <w:widowControl/>
        <w:tabs>
          <w:tab w:val="left" w:pos="567"/>
        </w:tabs>
        <w:ind w:firstLine="142"/>
        <w:jc w:val="both"/>
        <w:rPr>
          <w:rFonts w:ascii="SimSun" w:hAnsi="SimSun" w:eastAsia="SimSun" w:cs="SimSun"/>
          <w:sz w:val="24"/>
          <w:szCs w:val="24"/>
        </w:rPr>
      </w:pPr>
    </w:p>
    <w:p>
      <w:pPr>
        <w:pStyle w:val="79"/>
        <w:widowControl/>
        <w:tabs>
          <w:tab w:val="left" w:pos="567"/>
        </w:tabs>
        <w:ind w:firstLine="142"/>
        <w:jc w:val="both"/>
        <w:rPr>
          <w:rFonts w:ascii="SimSun" w:hAnsi="SimSun" w:eastAsia="SimSun" w:cs="SimSun"/>
          <w:sz w:val="24"/>
          <w:szCs w:val="24"/>
        </w:rPr>
      </w:pPr>
    </w:p>
    <w:p>
      <w:pPr>
        <w:pStyle w:val="79"/>
        <w:widowControl/>
        <w:tabs>
          <w:tab w:val="left" w:pos="567"/>
        </w:tabs>
        <w:ind w:firstLine="142"/>
        <w:jc w:val="both"/>
        <w:rPr>
          <w:rFonts w:ascii="SimSun" w:hAnsi="SimSun" w:eastAsia="SimSun" w:cs="SimSun"/>
          <w:sz w:val="24"/>
          <w:szCs w:val="24"/>
        </w:rPr>
      </w:pPr>
    </w:p>
    <w:p>
      <w:pPr>
        <w:pStyle w:val="79"/>
        <w:widowControl/>
        <w:tabs>
          <w:tab w:val="left" w:pos="567"/>
        </w:tabs>
        <w:ind w:firstLine="142"/>
        <w:jc w:val="both"/>
        <w:rPr>
          <w:rFonts w:ascii="SimSun" w:hAnsi="SimSun" w:eastAsia="SimSun" w:cs="SimSun"/>
          <w:sz w:val="24"/>
          <w:szCs w:val="24"/>
        </w:rPr>
      </w:pPr>
    </w:p>
    <w:p>
      <w:pPr>
        <w:pStyle w:val="79"/>
        <w:widowControl/>
        <w:tabs>
          <w:tab w:val="left" w:pos="567"/>
        </w:tabs>
        <w:ind w:firstLine="142"/>
        <w:jc w:val="both"/>
        <w:rPr>
          <w:rFonts w:ascii="SimSun" w:hAnsi="SimSun" w:eastAsia="SimSun" w:cs="SimSun"/>
          <w:sz w:val="24"/>
          <w:szCs w:val="24"/>
        </w:rPr>
      </w:pPr>
    </w:p>
    <w:p>
      <w:pPr>
        <w:pStyle w:val="79"/>
        <w:widowControl/>
        <w:tabs>
          <w:tab w:val="left" w:pos="567"/>
        </w:tabs>
        <w:ind w:firstLine="142"/>
        <w:jc w:val="both"/>
        <w:rPr>
          <w:rFonts w:ascii="SimSun" w:hAnsi="SimSun" w:eastAsia="SimSun" w:cs="SimSun"/>
          <w:sz w:val="24"/>
          <w:szCs w:val="24"/>
        </w:rPr>
      </w:pPr>
    </w:p>
    <w:p>
      <w:pPr>
        <w:pStyle w:val="79"/>
        <w:widowControl/>
        <w:tabs>
          <w:tab w:val="left" w:pos="567"/>
        </w:tabs>
        <w:ind w:firstLine="142"/>
        <w:jc w:val="both"/>
        <w:rPr>
          <w:rFonts w:ascii="SimSun" w:hAnsi="SimSun" w:eastAsia="SimSun" w:cs="SimSun"/>
          <w:sz w:val="24"/>
          <w:szCs w:val="24"/>
        </w:rPr>
      </w:pPr>
    </w:p>
    <w:p>
      <w:pPr>
        <w:pStyle w:val="79"/>
        <w:widowControl/>
        <w:tabs>
          <w:tab w:val="left" w:pos="567"/>
        </w:tabs>
        <w:ind w:firstLine="142"/>
        <w:jc w:val="both"/>
        <w:rPr>
          <w:rFonts w:ascii="SimSun" w:hAnsi="SimSun" w:eastAsia="SimSun" w:cs="SimSun"/>
          <w:sz w:val="10"/>
          <w:szCs w:val="10"/>
        </w:rPr>
      </w:pPr>
    </w:p>
    <w:p>
      <w:pPr>
        <w:pStyle w:val="79"/>
        <w:widowControl/>
        <w:tabs>
          <w:tab w:val="left" w:pos="567"/>
        </w:tabs>
        <w:ind w:firstLine="142"/>
        <w:jc w:val="both"/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ru-RU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4203700</wp:posOffset>
            </wp:positionH>
            <wp:positionV relativeFrom="paragraph">
              <wp:posOffset>104775</wp:posOffset>
            </wp:positionV>
            <wp:extent cx="2043430" cy="1964690"/>
            <wp:effectExtent l="0" t="0" r="13970" b="16510"/>
            <wp:wrapSquare wrapText="bothSides"/>
            <wp:docPr id="5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l="13502" b="28316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Активисты ТОС "Шелгуново" с нетерпением ждут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 xml:space="preserve"> конкурсного отбора проектов! Жители надеются на победу, ведь в их родной деревни так не хватает места для совместного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 xml:space="preserve">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отдыха! Что приобрести  и куда поставить активисты уже решили и д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аже помощницу слепили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!</w:t>
      </w:r>
    </w:p>
    <w:p>
      <w:pPr>
        <w:pStyle w:val="79"/>
        <w:widowControl/>
        <w:tabs>
          <w:tab w:val="left" w:pos="567"/>
        </w:tabs>
        <w:ind w:firstLine="142"/>
        <w:jc w:val="both"/>
        <w:rPr>
          <w:rFonts w:ascii="SimSun" w:hAnsi="SimSun" w:eastAsia="SimSun" w:cs="SimSun"/>
          <w:b w:val="0"/>
          <w:bCs w:val="0"/>
          <w:sz w:val="24"/>
          <w:szCs w:val="24"/>
          <w:lang w:val="en-US" w:eastAsia="zh-CN"/>
        </w:rPr>
      </w:pPr>
    </w:p>
    <w:p>
      <w:pPr>
        <w:pStyle w:val="79"/>
        <w:widowControl/>
        <w:tabs>
          <w:tab w:val="left" w:pos="567"/>
        </w:tabs>
        <w:ind w:firstLine="142"/>
        <w:jc w:val="both"/>
        <w:rPr>
          <w:b w:val="0"/>
          <w:bCs w:val="0"/>
          <w:color w:val="262626"/>
          <w:shd w:val="clear" w:color="auto" w:fill="FFFFFF"/>
          <w:lang w:val="en-US" w:eastAsia="zh-CN" w:bidi="ar-SA"/>
        </w:rPr>
      </w:pPr>
    </w:p>
    <w:p>
      <w:pPr>
        <w:pStyle w:val="79"/>
        <w:widowControl/>
        <w:tabs>
          <w:tab w:val="left" w:pos="567"/>
        </w:tabs>
        <w:ind w:firstLine="142"/>
        <w:jc w:val="both"/>
        <w:rPr>
          <w:b w:val="0"/>
          <w:bCs w:val="0"/>
          <w:color w:val="262626"/>
          <w:shd w:val="clear" w:color="auto" w:fill="FFFFFF"/>
          <w:lang w:val="en-US" w:eastAsia="zh-CN" w:bidi="ar-SA"/>
        </w:rPr>
      </w:pPr>
    </w:p>
    <w:p>
      <w:pPr>
        <w:pStyle w:val="79"/>
        <w:widowControl/>
        <w:tabs>
          <w:tab w:val="left" w:pos="567"/>
        </w:tabs>
        <w:ind w:firstLine="142"/>
        <w:jc w:val="both"/>
        <w:rPr>
          <w:b w:val="0"/>
          <w:bCs w:val="0"/>
          <w:color w:val="262626"/>
          <w:shd w:val="clear" w:color="auto" w:fill="FFFFFF"/>
          <w:lang w:val="en-US" w:eastAsia="zh-CN" w:bidi="ar-SA"/>
        </w:rPr>
      </w:pPr>
    </w:p>
    <w:p>
      <w:pPr>
        <w:pStyle w:val="79"/>
        <w:widowControl/>
        <w:tabs>
          <w:tab w:val="left" w:pos="567"/>
        </w:tabs>
        <w:ind w:firstLine="142"/>
        <w:jc w:val="both"/>
        <w:rPr>
          <w:b w:val="0"/>
          <w:bCs w:val="0"/>
          <w:color w:val="262626"/>
          <w:shd w:val="clear" w:color="auto" w:fill="FFFFFF"/>
          <w:lang w:val="en-US" w:eastAsia="zh-CN" w:bidi="ar-SA"/>
        </w:rPr>
      </w:pPr>
    </w:p>
    <w:p>
      <w:pPr>
        <w:pStyle w:val="79"/>
        <w:widowControl/>
        <w:tabs>
          <w:tab w:val="left" w:pos="567"/>
        </w:tabs>
        <w:ind w:firstLine="142"/>
        <w:jc w:val="both"/>
        <w:rPr>
          <w:b w:val="0"/>
          <w:bCs w:val="0"/>
          <w:color w:val="262626"/>
          <w:shd w:val="clear" w:color="auto" w:fill="FFFFFF"/>
          <w:lang w:val="en-US" w:eastAsia="zh-CN" w:bidi="ar-SA"/>
        </w:rPr>
      </w:pPr>
    </w:p>
    <w:p>
      <w:pPr>
        <w:pStyle w:val="79"/>
        <w:widowControl/>
        <w:tabs>
          <w:tab w:val="left" w:pos="567"/>
        </w:tabs>
        <w:ind w:firstLine="142"/>
        <w:jc w:val="both"/>
        <w:rPr>
          <w:b w:val="0"/>
          <w:bCs w:val="0"/>
          <w:color w:val="262626"/>
          <w:shd w:val="clear" w:color="auto" w:fill="FFFFFF"/>
          <w:lang w:val="en-US" w:eastAsia="zh-CN" w:bidi="ar-SA"/>
        </w:rPr>
      </w:pPr>
    </w:p>
    <w:p>
      <w:pPr>
        <w:pStyle w:val="79"/>
        <w:widowControl/>
        <w:tabs>
          <w:tab w:val="left" w:pos="567"/>
        </w:tabs>
        <w:jc w:val="both"/>
        <w:rPr>
          <w:b w:val="0"/>
          <w:bCs w:val="0"/>
          <w:color w:val="262626"/>
          <w:shd w:val="clear" w:color="auto" w:fill="FFFFFF"/>
          <w:lang w:val="en-US" w:eastAsia="zh-CN" w:bidi="ar-SA"/>
        </w:rPr>
      </w:pPr>
    </w:p>
    <w:p>
      <w:pPr>
        <w:pStyle w:val="79"/>
        <w:widowControl/>
        <w:tabs>
          <w:tab w:val="left" w:pos="567"/>
        </w:tabs>
        <w:jc w:val="both"/>
        <w:rPr>
          <w:b w:val="0"/>
          <w:bCs w:val="0"/>
          <w:color w:val="262626"/>
          <w:shd w:val="clear" w:color="auto" w:fill="FFFFFF"/>
          <w:lang w:val="en-US" w:eastAsia="zh-CN" w:bidi="ar-SA"/>
        </w:rPr>
      </w:pPr>
      <w:bookmarkStart w:id="0" w:name="_GoBack"/>
      <w:bookmarkEnd w:id="0"/>
    </w:p>
    <w:tbl>
      <w:tblPr>
        <w:tblStyle w:val="13"/>
        <w:tblpPr w:leftFromText="180" w:rightFromText="180" w:vertAnchor="text" w:horzAnchor="page" w:tblpX="1187" w:tblpY="2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7"/>
        <w:gridCol w:w="6258"/>
        <w:gridCol w:w="38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0" w:hRule="atLeast"/>
        </w:trPr>
        <w:tc>
          <w:tcPr>
            <w:tcW w:w="4727" w:type="dxa"/>
            <w:tcBorders>
              <w:top w:val="thinThickSmallGap" w:color="auto" w:sz="24" w:space="0"/>
              <w:left w:val="thinThickSmallGap" w:color="auto" w:sz="24" w:space="0"/>
              <w:bottom w:val="thinThickSmallGap" w:color="auto" w:sz="24" w:space="0"/>
              <w:right w:val="thinThickSmallGap" w:color="auto" w:sz="24" w:space="0"/>
            </w:tcBorders>
          </w:tcPr>
          <w:p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>
            <w:pPr>
              <w:jc w:val="center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>Муниципальная газета</w:t>
            </w:r>
          </w:p>
          <w:p>
            <w:pPr>
              <w:jc w:val="center"/>
              <w:rPr>
                <w:b/>
                <w:color w:val="0000FF"/>
                <w:sz w:val="20"/>
                <w:szCs w:val="20"/>
              </w:rPr>
            </w:pPr>
            <w:r>
              <w:rPr>
                <w:b/>
                <w:color w:val="0000FF"/>
                <w:sz w:val="20"/>
                <w:szCs w:val="20"/>
              </w:rPr>
              <w:t>«Залучский вестник»</w:t>
            </w:r>
          </w:p>
          <w:p>
            <w:pPr>
              <w:rPr>
                <w:sz w:val="20"/>
                <w:szCs w:val="20"/>
              </w:rPr>
            </w:pPr>
          </w:p>
        </w:tc>
        <w:tc>
          <w:tcPr>
            <w:tcW w:w="6258" w:type="dxa"/>
            <w:tcBorders>
              <w:top w:val="thinThickSmallGap" w:color="auto" w:sz="24" w:space="0"/>
              <w:left w:val="thinThickSmallGap" w:color="auto" w:sz="24" w:space="0"/>
              <w:bottom w:val="thinThickSmallGap" w:color="auto" w:sz="24" w:space="0"/>
              <w:right w:val="thinThickSmallGap" w:color="auto" w:sz="24" w:space="0"/>
            </w:tcBorders>
          </w:tcPr>
          <w:p>
            <w:pPr>
              <w:rPr>
                <w:b/>
                <w:sz w:val="20"/>
                <w:szCs w:val="20"/>
                <w:lang w:eastAsia="ar-SA"/>
              </w:rPr>
            </w:pPr>
            <w:r>
              <w:rPr>
                <w:b/>
                <w:sz w:val="20"/>
                <w:szCs w:val="20"/>
              </w:rPr>
              <w:t>Адрес редакции-издателя: 175224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Новгородская область, Старорусский район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с. Залучье, ул. Рендакова, д. 12 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E-mail: </w:t>
            </w:r>
            <w:r>
              <w:rPr>
                <w:b/>
                <w:sz w:val="20"/>
                <w:szCs w:val="20"/>
                <w:lang w:val="en-US"/>
              </w:rPr>
              <w:t>zaadmi</w:t>
            </w:r>
            <w:r>
              <w:rPr>
                <w:b/>
                <w:sz w:val="20"/>
                <w:szCs w:val="20"/>
              </w:rPr>
              <w:t>@</w:t>
            </w:r>
            <w:r>
              <w:rPr>
                <w:b/>
                <w:sz w:val="20"/>
                <w:szCs w:val="20"/>
                <w:lang w:val="en-US"/>
              </w:rPr>
              <w:t>yandex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  <w:lang w:val="en-US"/>
              </w:rPr>
              <w:t>ru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Главный редактор:  Е.Н.Пятина</w:t>
            </w:r>
          </w:p>
          <w:p>
            <w:pPr>
              <w:rPr>
                <w:rFonts w:hint="default"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</w:rPr>
              <w:t>Телефон: 74-</w:t>
            </w:r>
            <w:r>
              <w:rPr>
                <w:rFonts w:hint="default"/>
                <w:b/>
                <w:sz w:val="20"/>
                <w:szCs w:val="20"/>
                <w:lang w:val="ru-RU"/>
              </w:rPr>
              <w:t>291</w:t>
            </w:r>
          </w:p>
        </w:tc>
        <w:tc>
          <w:tcPr>
            <w:tcW w:w="3801" w:type="dxa"/>
            <w:tcBorders>
              <w:top w:val="thinThickSmallGap" w:color="auto" w:sz="24" w:space="0"/>
              <w:left w:val="thinThickSmallGap" w:color="auto" w:sz="24" w:space="0"/>
              <w:bottom w:val="thinThickSmallGap" w:color="auto" w:sz="24" w:space="0"/>
              <w:right w:val="thinThickSmallGap" w:color="auto" w:sz="24" w:space="0"/>
            </w:tcBorders>
          </w:tcPr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Номер газеты подписан к печати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rFonts w:hint="default"/>
                <w:b/>
                <w:sz w:val="20"/>
                <w:szCs w:val="20"/>
                <w:lang w:val="ru-RU"/>
              </w:rPr>
              <w:t>15</w:t>
            </w:r>
            <w:r>
              <w:rPr>
                <w:b/>
                <w:sz w:val="20"/>
                <w:szCs w:val="20"/>
              </w:rPr>
              <w:t>.0</w:t>
            </w:r>
            <w:r>
              <w:rPr>
                <w:rFonts w:hint="default"/>
                <w:b/>
                <w:sz w:val="20"/>
                <w:szCs w:val="20"/>
                <w:lang w:val="ru-RU"/>
              </w:rPr>
              <w:t>2</w:t>
            </w:r>
            <w:r>
              <w:rPr>
                <w:b/>
                <w:sz w:val="20"/>
                <w:szCs w:val="20"/>
              </w:rPr>
              <w:t>.2023</w:t>
            </w:r>
            <w:r>
              <w:rPr>
                <w:rFonts w:hint="default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sz w:val="20"/>
                <w:szCs w:val="20"/>
              </w:rPr>
              <w:t>г.в</w:t>
            </w:r>
            <w:r>
              <w:rPr>
                <w:rFonts w:hint="default"/>
                <w:b/>
                <w:sz w:val="20"/>
                <w:szCs w:val="20"/>
                <w:lang w:val="ru-RU"/>
              </w:rPr>
              <w:t xml:space="preserve"> </w:t>
            </w:r>
            <w:r>
              <w:rPr>
                <w:b/>
                <w:sz w:val="20"/>
                <w:szCs w:val="20"/>
              </w:rPr>
              <w:t>16.00 часов</w:t>
            </w:r>
          </w:p>
          <w:p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Тираж  </w:t>
            </w:r>
            <w:r>
              <w:rPr>
                <w:rFonts w:hint="default"/>
                <w:b/>
                <w:sz w:val="20"/>
                <w:szCs w:val="20"/>
                <w:lang w:val="ru-RU"/>
              </w:rPr>
              <w:t>2</w:t>
            </w:r>
            <w:r>
              <w:rPr>
                <w:b/>
                <w:sz w:val="20"/>
                <w:szCs w:val="20"/>
              </w:rPr>
              <w:t>5 экземпляров</w:t>
            </w:r>
          </w:p>
          <w:p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Материалы этого выпуска публикуются бесплатно</w:t>
            </w:r>
          </w:p>
        </w:tc>
      </w:tr>
    </w:tbl>
    <w:p/>
    <w:sectPr>
      <w:headerReference r:id="rId5" w:type="default"/>
      <w:pgSz w:w="16838" w:h="11906" w:orient="landscape"/>
      <w:pgMar w:top="654" w:right="1134" w:bottom="1134" w:left="85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Times New Roman CYR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Microsoft Sans Serif">
    <w:panose1 w:val="020B0604020202020204"/>
    <w:charset w:val="CC"/>
    <w:family w:val="swiss"/>
    <w:pitch w:val="default"/>
    <w:sig w:usb0="E5002EFF" w:usb1="C000605B" w:usb2="00000029" w:usb3="00000000" w:csb0="200101FF" w:csb1="20280000"/>
  </w:font>
  <w:font w:name="PragmaticaC">
    <w:altName w:val="Courier New"/>
    <w:panose1 w:val="00000000000000000000"/>
    <w:charset w:val="00"/>
    <w:family w:val="decorative"/>
    <w:pitch w:val="default"/>
    <w:sig w:usb0="00000000" w:usb1="00000000" w:usb2="00000000" w:usb3="00000000" w:csb0="00000005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Mangal">
    <w:altName w:val="Segoe Print"/>
    <w:panose1 w:val="02040503050203030202"/>
    <w:charset w:val="00"/>
    <w:family w:val="roman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OpenSymbol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font77">
    <w:altName w:val="Yu Gothic"/>
    <w:panose1 w:val="00000000000000000000"/>
    <w:charset w:val="80"/>
    <w:family w:val="roman"/>
    <w:pitch w:val="default"/>
    <w:sig w:usb0="00000000" w:usb1="00000000" w:usb2="00000000" w:usb3="00000000" w:csb0="00000000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font237">
    <w:altName w:val="Yu Gothic"/>
    <w:panose1 w:val="00000000000000000000"/>
    <w:charset w:val="8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font74">
    <w:altName w:val="Yu Gothic"/>
    <w:panose1 w:val="00000000000000000000"/>
    <w:charset w:val="80"/>
    <w:family w:val="roman"/>
    <w:pitch w:val="default"/>
    <w:sig w:usb0="00000000" w:usb1="00000000" w:usb2="00000000" w:usb3="00000000" w:csb0="00000000" w:csb1="00000000"/>
  </w:font>
  <w:font w:name="Bookman Old Style">
    <w:altName w:val="Segoe Print"/>
    <w:panose1 w:val="02050604050505020204"/>
    <w:charset w:val="CC"/>
    <w:family w:val="roman"/>
    <w:pitch w:val="default"/>
    <w:sig w:usb0="00000000" w:usb1="00000000" w:usb2="00000000" w:usb3="00000000" w:csb0="0000009F" w:csb1="00000000"/>
  </w:font>
  <w:font w:name="Yandex-sans">
    <w:altName w:val="Times New Roman"/>
    <w:panose1 w:val="02020603050405020304"/>
    <w:charset w:val="00"/>
    <w:family w:val="roman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Leelawadee UI Semilight">
    <w:panose1 w:val="020B0402040204020203"/>
    <w:charset w:val="00"/>
    <w:family w:val="auto"/>
    <w:pitch w:val="default"/>
    <w:sig w:usb0="83000003" w:usb1="00000000" w:usb2="00010000" w:usb3="00000001" w:csb0="00010101" w:csb1="00000000"/>
  </w:font>
  <w:font w:name="Javanese Text">
    <w:panose1 w:val="02000000000000000000"/>
    <w:charset w:val="00"/>
    <w:family w:val="auto"/>
    <w:pitch w:val="default"/>
    <w:sig w:usb0="80000003" w:usb1="00002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>2</w:t>
    </w:r>
    <w:r>
      <w:fldChar w:fldCharType="end"/>
    </w:r>
  </w:p>
  <w:p>
    <w:pPr>
      <w:pStyle w:val="33"/>
      <w:tabs>
        <w:tab w:val="left" w:pos="9355"/>
        <w:tab w:val="clear" w:pos="4677"/>
      </w:tabs>
    </w:pPr>
    <w:r>
      <w:tab/>
    </w:r>
  </w:p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B8763E"/>
    <w:multiLevelType w:val="multilevel"/>
    <w:tmpl w:val="2BB8763E"/>
    <w:lvl w:ilvl="0" w:tentative="0">
      <w:start w:val="1"/>
      <w:numFmt w:val="decimal"/>
      <w:lvlText w:val="%1."/>
      <w:lvlJc w:val="left"/>
      <w:pPr>
        <w:ind w:left="1065" w:hanging="360"/>
      </w:pPr>
      <w:rPr>
        <w:rFonts w:hint="default" w:cs="Times New Roman"/>
      </w:rPr>
    </w:lvl>
    <w:lvl w:ilvl="1" w:tentative="0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rawingGridHorizontalSpacing w:val="1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138"/>
    <w:rsid w:val="000222BE"/>
    <w:rsid w:val="00064F34"/>
    <w:rsid w:val="00174EFF"/>
    <w:rsid w:val="001D7401"/>
    <w:rsid w:val="003B0138"/>
    <w:rsid w:val="00622318"/>
    <w:rsid w:val="0064490D"/>
    <w:rsid w:val="00733416"/>
    <w:rsid w:val="00787B59"/>
    <w:rsid w:val="007F7FDB"/>
    <w:rsid w:val="00832429"/>
    <w:rsid w:val="009C10F0"/>
    <w:rsid w:val="00A41F16"/>
    <w:rsid w:val="00C8127D"/>
    <w:rsid w:val="00D24DA5"/>
    <w:rsid w:val="00E61B17"/>
    <w:rsid w:val="0C5B44D7"/>
    <w:rsid w:val="1EC90773"/>
    <w:rsid w:val="3312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unhideWhenUsed="0" w:uiPriority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/>
    <w:lsdException w:unhideWhenUsed="0" w:uiPriority="0" w:semiHidden="0" w:name="footnote text"/>
    <w:lsdException w:unhideWhenUsed="0" w:uiPriority="0" w:name="annotation text"/>
    <w:lsdException w:unhideWhenUsed="0" w:uiPriority="0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nhideWhenUsed="0" w:uiPriority="99" w:semiHidden="0" w:name="caption"/>
    <w:lsdException w:uiPriority="99" w:name="table of figures"/>
    <w:lsdException w:uiPriority="99" w:name="envelope address"/>
    <w:lsdException w:uiPriority="99" w:name="envelope return"/>
    <w:lsdException w:unhideWhenUsed="0" w:uiPriority="99" w:semiHidden="0" w:name="footnote reference"/>
    <w:lsdException w:unhideWhenUsed="0" w:uiPriority="0" w:name="annotation reference"/>
    <w:lsdException w:uiPriority="99" w:name="line number"/>
    <w:lsdException w:unhideWhenUsed="0" w:uiPriority="0" w:semiHidden="0" w:name="page number"/>
    <w:lsdException w:unhideWhenUsed="0" w:uiPriority="0" w:semiHidden="0" w:name="endnote reference"/>
    <w:lsdException w:uiPriority="99" w:name="endnote text"/>
    <w:lsdException w:uiPriority="99" w:name="table of authorities"/>
    <w:lsdException w:uiPriority="99" w:name="macro"/>
    <w:lsdException w:unhideWhenUsed="0" w:uiPriority="0" w:semiHidden="0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nhideWhenUsed="0" w:uiPriority="0" w:semiHidden="0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qFormat="1" w:unhideWhenUsed="0" w:uiPriority="0" w:semiHidden="0" w:name="Document Map"/>
    <w:lsdException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nhideWhenUsed="0" w:uiPriority="0" w:semiHidden="0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semiHidden="0" w:name="No Spacing"/>
    <w:lsdException w:qFormat="1" w:unhideWhenUsed="0" w:uiPriority="99" w:semiHidden="0" w:name="List Paragraph"/>
    <w:lsdException w:qFormat="1" w:unhideWhenUsed="0" w:uiPriority="99" w:semiHidden="0" w:name="Quote"/>
    <w:lsdException w:qFormat="1" w:unhideWhenUsed="0" w:uiPriority="99" w:semiHidden="0" w:name="Intense Quote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link w:val="61"/>
    <w:qFormat/>
    <w:uiPriority w:val="99"/>
    <w:pPr>
      <w:keepNext/>
      <w:tabs>
        <w:tab w:val="left" w:pos="660"/>
      </w:tabs>
      <w:suppressAutoHyphens/>
      <w:ind w:firstLine="540"/>
      <w:jc w:val="both"/>
      <w:outlineLvl w:val="0"/>
    </w:pPr>
    <w:rPr>
      <w:lang w:eastAsia="ar-SA"/>
    </w:rPr>
  </w:style>
  <w:style w:type="paragraph" w:styleId="3">
    <w:name w:val="heading 2"/>
    <w:basedOn w:val="4"/>
    <w:next w:val="4"/>
    <w:link w:val="62"/>
    <w:qFormat/>
    <w:uiPriority w:val="99"/>
    <w:pPr>
      <w:keepNext/>
      <w:spacing w:before="240" w:after="60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5">
    <w:name w:val="heading 3"/>
    <w:basedOn w:val="1"/>
    <w:next w:val="1"/>
    <w:link w:val="63"/>
    <w:qFormat/>
    <w:uiPriority w:val="9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4"/>
    <w:basedOn w:val="1"/>
    <w:next w:val="1"/>
    <w:link w:val="64"/>
    <w:qFormat/>
    <w:uiPriority w:val="9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5"/>
    <w:basedOn w:val="1"/>
    <w:next w:val="1"/>
    <w:link w:val="65"/>
    <w:qFormat/>
    <w:uiPriority w:val="99"/>
    <w:pPr>
      <w:keepNext/>
      <w:ind w:left="1440" w:firstLine="720"/>
      <w:jc w:val="both"/>
      <w:outlineLvl w:val="4"/>
    </w:pPr>
    <w:rPr>
      <w:b/>
      <w:sz w:val="36"/>
      <w:szCs w:val="20"/>
    </w:rPr>
  </w:style>
  <w:style w:type="paragraph" w:styleId="8">
    <w:name w:val="heading 6"/>
    <w:basedOn w:val="1"/>
    <w:next w:val="1"/>
    <w:link w:val="66"/>
    <w:qFormat/>
    <w:uiPriority w:val="99"/>
    <w:pPr>
      <w:spacing w:before="240" w:after="60"/>
      <w:outlineLvl w:val="5"/>
    </w:pPr>
    <w:rPr>
      <w:b/>
      <w:bCs/>
      <w:sz w:val="22"/>
      <w:szCs w:val="22"/>
    </w:rPr>
  </w:style>
  <w:style w:type="paragraph" w:styleId="9">
    <w:name w:val="heading 7"/>
    <w:basedOn w:val="1"/>
    <w:next w:val="1"/>
    <w:link w:val="67"/>
    <w:qFormat/>
    <w:uiPriority w:val="99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Times New Roman CYR" w:hAnsi="Times New Roman CYR"/>
    </w:rPr>
  </w:style>
  <w:style w:type="paragraph" w:styleId="10">
    <w:name w:val="heading 8"/>
    <w:basedOn w:val="1"/>
    <w:next w:val="1"/>
    <w:link w:val="68"/>
    <w:qFormat/>
    <w:uiPriority w:val="99"/>
    <w:pPr>
      <w:spacing w:before="240" w:after="60"/>
      <w:outlineLvl w:val="7"/>
    </w:pPr>
    <w:rPr>
      <w:i/>
      <w:iCs/>
    </w:rPr>
  </w:style>
  <w:style w:type="paragraph" w:styleId="11">
    <w:name w:val="heading 9"/>
    <w:basedOn w:val="1"/>
    <w:next w:val="1"/>
    <w:link w:val="69"/>
    <w:qFormat/>
    <w:uiPriority w:val="9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12">
    <w:name w:val="Default Paragraph Font"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Базовый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kern w:val="1"/>
      <w:sz w:val="24"/>
      <w:szCs w:val="24"/>
      <w:lang w:val="ru-RU" w:eastAsia="zh-CN" w:bidi="ar-SA"/>
    </w:rPr>
  </w:style>
  <w:style w:type="character" w:styleId="14">
    <w:name w:val="FollowedHyperlink"/>
    <w:basedOn w:val="12"/>
    <w:qFormat/>
    <w:uiPriority w:val="99"/>
    <w:rPr>
      <w:color w:val="800080"/>
      <w:u w:val="single"/>
    </w:rPr>
  </w:style>
  <w:style w:type="character" w:styleId="15">
    <w:name w:val="footnote reference"/>
    <w:uiPriority w:val="99"/>
    <w:rPr>
      <w:vertAlign w:val="superscript"/>
    </w:rPr>
  </w:style>
  <w:style w:type="character" w:styleId="16">
    <w:name w:val="annotation reference"/>
    <w:semiHidden/>
    <w:uiPriority w:val="0"/>
    <w:rPr>
      <w:sz w:val="16"/>
      <w:szCs w:val="16"/>
    </w:rPr>
  </w:style>
  <w:style w:type="character" w:styleId="17">
    <w:name w:val="endnote reference"/>
    <w:uiPriority w:val="0"/>
    <w:rPr>
      <w:vertAlign w:val="superscript"/>
    </w:rPr>
  </w:style>
  <w:style w:type="character" w:styleId="18">
    <w:name w:val="Emphasis"/>
    <w:basedOn w:val="12"/>
    <w:qFormat/>
    <w:uiPriority w:val="99"/>
    <w:rPr>
      <w:i/>
      <w:iCs/>
    </w:rPr>
  </w:style>
  <w:style w:type="character" w:styleId="19">
    <w:name w:val="Hyperlink"/>
    <w:basedOn w:val="12"/>
    <w:qFormat/>
    <w:uiPriority w:val="0"/>
    <w:rPr>
      <w:color w:val="0000FF"/>
      <w:u w:val="single"/>
    </w:rPr>
  </w:style>
  <w:style w:type="character" w:styleId="20">
    <w:name w:val="page number"/>
    <w:basedOn w:val="12"/>
    <w:uiPriority w:val="0"/>
  </w:style>
  <w:style w:type="character" w:styleId="21">
    <w:name w:val="Strong"/>
    <w:basedOn w:val="12"/>
    <w:qFormat/>
    <w:uiPriority w:val="99"/>
    <w:rPr>
      <w:b/>
      <w:bCs/>
    </w:rPr>
  </w:style>
  <w:style w:type="paragraph" w:styleId="22">
    <w:name w:val="Balloon Text"/>
    <w:basedOn w:val="1"/>
    <w:link w:val="164"/>
    <w:qFormat/>
    <w:uiPriority w:val="99"/>
    <w:rPr>
      <w:rFonts w:ascii="Tahoma" w:hAnsi="Tahoma" w:cs="Tahoma"/>
      <w:sz w:val="16"/>
      <w:szCs w:val="16"/>
    </w:rPr>
  </w:style>
  <w:style w:type="paragraph" w:styleId="23">
    <w:name w:val="Body Text 2"/>
    <w:basedOn w:val="1"/>
    <w:link w:val="75"/>
    <w:qFormat/>
    <w:uiPriority w:val="0"/>
    <w:pPr>
      <w:spacing w:after="120" w:line="480" w:lineRule="auto"/>
    </w:pPr>
  </w:style>
  <w:style w:type="paragraph" w:styleId="24">
    <w:name w:val="Plain Text"/>
    <w:basedOn w:val="1"/>
    <w:link w:val="257"/>
    <w:unhideWhenUsed/>
    <w:uiPriority w:val="0"/>
    <w:rPr>
      <w:rFonts w:ascii="Courier New" w:hAnsi="Courier New"/>
      <w:sz w:val="20"/>
      <w:szCs w:val="20"/>
    </w:rPr>
  </w:style>
  <w:style w:type="paragraph" w:styleId="25">
    <w:name w:val="Body Text Indent 3"/>
    <w:basedOn w:val="1"/>
    <w:link w:val="116"/>
    <w:qFormat/>
    <w:uiPriority w:val="0"/>
    <w:pPr>
      <w:spacing w:after="120"/>
      <w:ind w:left="283"/>
    </w:pPr>
    <w:rPr>
      <w:sz w:val="16"/>
      <w:szCs w:val="16"/>
    </w:rPr>
  </w:style>
  <w:style w:type="paragraph" w:styleId="26">
    <w:name w:val="caption"/>
    <w:basedOn w:val="1"/>
    <w:next w:val="1"/>
    <w:qFormat/>
    <w:uiPriority w:val="99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styleId="27">
    <w:name w:val="annotation text"/>
    <w:basedOn w:val="1"/>
    <w:link w:val="165"/>
    <w:semiHidden/>
    <w:uiPriority w:val="0"/>
    <w:rPr>
      <w:sz w:val="20"/>
      <w:szCs w:val="20"/>
    </w:rPr>
  </w:style>
  <w:style w:type="paragraph" w:styleId="28">
    <w:name w:val="index 1"/>
    <w:basedOn w:val="1"/>
    <w:next w:val="1"/>
    <w:semiHidden/>
    <w:uiPriority w:val="0"/>
    <w:pPr>
      <w:ind w:left="240" w:hanging="240"/>
    </w:pPr>
  </w:style>
  <w:style w:type="paragraph" w:styleId="29">
    <w:name w:val="annotation subject"/>
    <w:basedOn w:val="27"/>
    <w:next w:val="27"/>
    <w:link w:val="166"/>
    <w:semiHidden/>
    <w:uiPriority w:val="0"/>
    <w:rPr>
      <w:b/>
      <w:bCs/>
    </w:rPr>
  </w:style>
  <w:style w:type="paragraph" w:styleId="30">
    <w:name w:val="Document Map"/>
    <w:basedOn w:val="4"/>
    <w:link w:val="141"/>
    <w:qFormat/>
    <w:uiPriority w:val="0"/>
    <w:rPr>
      <w:rFonts w:ascii="Tahoma" w:hAnsi="Tahoma" w:cs="Tahoma"/>
      <w:kern w:val="0"/>
      <w:sz w:val="20"/>
      <w:szCs w:val="20"/>
    </w:rPr>
  </w:style>
  <w:style w:type="paragraph" w:styleId="31">
    <w:name w:val="footnote text"/>
    <w:basedOn w:val="1"/>
    <w:link w:val="167"/>
    <w:uiPriority w:val="0"/>
    <w:rPr>
      <w:sz w:val="20"/>
      <w:szCs w:val="20"/>
    </w:rPr>
  </w:style>
  <w:style w:type="paragraph" w:styleId="32">
    <w:name w:val="toc 8"/>
    <w:basedOn w:val="1"/>
    <w:next w:val="1"/>
    <w:uiPriority w:val="0"/>
    <w:pPr>
      <w:suppressAutoHyphens/>
      <w:spacing w:after="100" w:line="276" w:lineRule="auto"/>
      <w:ind w:left="1540"/>
    </w:pPr>
    <w:rPr>
      <w:rFonts w:ascii="Calibri" w:hAnsi="Calibri" w:cs="font77"/>
      <w:kern w:val="1"/>
      <w:sz w:val="22"/>
      <w:szCs w:val="22"/>
    </w:rPr>
  </w:style>
  <w:style w:type="paragraph" w:styleId="33">
    <w:name w:val="header"/>
    <w:basedOn w:val="1"/>
    <w:link w:val="119"/>
    <w:uiPriority w:val="0"/>
    <w:pPr>
      <w:tabs>
        <w:tab w:val="center" w:pos="4677"/>
        <w:tab w:val="right" w:pos="9355"/>
      </w:tabs>
    </w:pPr>
  </w:style>
  <w:style w:type="paragraph" w:styleId="34">
    <w:name w:val="toc 9"/>
    <w:basedOn w:val="1"/>
    <w:next w:val="1"/>
    <w:uiPriority w:val="0"/>
    <w:pPr>
      <w:suppressAutoHyphens/>
      <w:spacing w:after="100" w:line="276" w:lineRule="auto"/>
      <w:ind w:left="1760"/>
    </w:pPr>
    <w:rPr>
      <w:rFonts w:ascii="Calibri" w:hAnsi="Calibri" w:cs="font77"/>
      <w:kern w:val="1"/>
      <w:sz w:val="22"/>
      <w:szCs w:val="22"/>
    </w:rPr>
  </w:style>
  <w:style w:type="paragraph" w:styleId="35">
    <w:name w:val="toc 7"/>
    <w:basedOn w:val="1"/>
    <w:next w:val="1"/>
    <w:uiPriority w:val="0"/>
    <w:pPr>
      <w:suppressAutoHyphens/>
      <w:spacing w:after="100" w:line="276" w:lineRule="auto"/>
      <w:ind w:left="1320"/>
    </w:pPr>
    <w:rPr>
      <w:rFonts w:ascii="Calibri" w:hAnsi="Calibri" w:cs="font77"/>
      <w:kern w:val="1"/>
      <w:sz w:val="22"/>
      <w:szCs w:val="22"/>
    </w:rPr>
  </w:style>
  <w:style w:type="paragraph" w:styleId="36">
    <w:name w:val="Body Text"/>
    <w:basedOn w:val="1"/>
    <w:link w:val="86"/>
    <w:qFormat/>
    <w:uiPriority w:val="0"/>
    <w:pPr>
      <w:suppressAutoHyphens/>
      <w:spacing w:after="120"/>
    </w:pPr>
    <w:rPr>
      <w:sz w:val="20"/>
      <w:szCs w:val="20"/>
      <w:lang w:eastAsia="ar-SA"/>
    </w:rPr>
  </w:style>
  <w:style w:type="paragraph" w:styleId="37">
    <w:name w:val="toa heading"/>
    <w:basedOn w:val="2"/>
    <w:next w:val="1"/>
    <w:uiPriority w:val="0"/>
    <w:pPr>
      <w:keepLines/>
      <w:tabs>
        <w:tab w:val="clear" w:pos="660"/>
      </w:tabs>
      <w:spacing w:before="120" w:after="120" w:line="276" w:lineRule="auto"/>
      <w:ind w:firstLine="0"/>
      <w:jc w:val="left"/>
    </w:pPr>
    <w:rPr>
      <w:rFonts w:ascii="Cambria" w:hAnsi="Cambria" w:cs="font77"/>
      <w:b/>
      <w:bCs/>
      <w:color w:val="365F91"/>
      <w:kern w:val="1"/>
      <w:sz w:val="28"/>
      <w:szCs w:val="28"/>
      <w:lang w:eastAsia="ru-RU"/>
    </w:rPr>
  </w:style>
  <w:style w:type="paragraph" w:styleId="38">
    <w:name w:val="index heading"/>
    <w:basedOn w:val="4"/>
    <w:next w:val="28"/>
    <w:qFormat/>
    <w:uiPriority w:val="0"/>
    <w:rPr>
      <w:rFonts w:hAnsi="Mangal"/>
      <w:kern w:val="0"/>
    </w:rPr>
  </w:style>
  <w:style w:type="paragraph" w:styleId="39">
    <w:name w:val="toc 1"/>
    <w:basedOn w:val="1"/>
    <w:next w:val="1"/>
    <w:uiPriority w:val="0"/>
  </w:style>
  <w:style w:type="paragraph" w:styleId="40">
    <w:name w:val="toc 6"/>
    <w:basedOn w:val="1"/>
    <w:next w:val="1"/>
    <w:uiPriority w:val="0"/>
    <w:pPr>
      <w:suppressAutoHyphens/>
      <w:spacing w:after="100" w:line="276" w:lineRule="auto"/>
      <w:ind w:left="1100"/>
    </w:pPr>
    <w:rPr>
      <w:rFonts w:ascii="Calibri" w:hAnsi="Calibri" w:cs="font77"/>
      <w:kern w:val="1"/>
      <w:sz w:val="22"/>
      <w:szCs w:val="22"/>
    </w:rPr>
  </w:style>
  <w:style w:type="paragraph" w:styleId="41">
    <w:name w:val="toc 3"/>
    <w:basedOn w:val="1"/>
    <w:next w:val="1"/>
    <w:uiPriority w:val="0"/>
    <w:pPr>
      <w:tabs>
        <w:tab w:val="right" w:leader="dot" w:pos="9345"/>
      </w:tabs>
      <w:ind w:firstLine="360"/>
    </w:pPr>
  </w:style>
  <w:style w:type="paragraph" w:styleId="42">
    <w:name w:val="toc 2"/>
    <w:basedOn w:val="43"/>
    <w:next w:val="1"/>
    <w:uiPriority w:val="0"/>
    <w:pPr>
      <w:ind w:left="280"/>
    </w:pPr>
  </w:style>
  <w:style w:type="paragraph" w:customStyle="1" w:styleId="43">
    <w:name w:val="Обычный текст"/>
    <w:basedOn w:val="1"/>
    <w:link w:val="331"/>
    <w:uiPriority w:val="0"/>
    <w:pPr>
      <w:widowControl w:val="0"/>
      <w:snapToGrid w:val="0"/>
      <w:spacing w:line="360" w:lineRule="auto"/>
      <w:jc w:val="both"/>
    </w:pPr>
    <w:rPr>
      <w:rFonts w:asciiTheme="minorHAnsi" w:hAnsiTheme="minorHAnsi" w:eastAsiaTheme="minorHAnsi" w:cstheme="minorBidi"/>
      <w:sz w:val="28"/>
      <w:szCs w:val="28"/>
      <w:lang w:eastAsia="en-US"/>
    </w:rPr>
  </w:style>
  <w:style w:type="paragraph" w:styleId="44">
    <w:name w:val="toc 4"/>
    <w:basedOn w:val="1"/>
    <w:next w:val="1"/>
    <w:uiPriority w:val="0"/>
    <w:pPr>
      <w:suppressAutoHyphens/>
      <w:spacing w:after="100"/>
      <w:ind w:left="720"/>
      <w:jc w:val="both"/>
    </w:pPr>
    <w:rPr>
      <w:kern w:val="1"/>
      <w:sz w:val="28"/>
    </w:rPr>
  </w:style>
  <w:style w:type="paragraph" w:styleId="45">
    <w:name w:val="toc 5"/>
    <w:basedOn w:val="1"/>
    <w:next w:val="1"/>
    <w:uiPriority w:val="0"/>
    <w:pPr>
      <w:suppressAutoHyphens/>
      <w:spacing w:after="100" w:line="276" w:lineRule="auto"/>
      <w:ind w:left="880"/>
    </w:pPr>
    <w:rPr>
      <w:rFonts w:ascii="Calibri" w:hAnsi="Calibri" w:cs="font77"/>
      <w:kern w:val="1"/>
      <w:sz w:val="22"/>
      <w:szCs w:val="22"/>
    </w:rPr>
  </w:style>
  <w:style w:type="paragraph" w:styleId="46">
    <w:name w:val="Body Text Indent"/>
    <w:basedOn w:val="1"/>
    <w:link w:val="109"/>
    <w:uiPriority w:val="0"/>
    <w:pPr>
      <w:spacing w:after="120"/>
      <w:ind w:left="283"/>
    </w:pPr>
  </w:style>
  <w:style w:type="paragraph" w:styleId="47">
    <w:name w:val="Title"/>
    <w:basedOn w:val="1"/>
    <w:link w:val="111"/>
    <w:qFormat/>
    <w:uiPriority w:val="99"/>
    <w:pPr>
      <w:jc w:val="center"/>
    </w:pPr>
    <w:rPr>
      <w:b/>
      <w:sz w:val="28"/>
      <w:szCs w:val="20"/>
    </w:rPr>
  </w:style>
  <w:style w:type="paragraph" w:styleId="48">
    <w:name w:val="footer"/>
    <w:basedOn w:val="1"/>
    <w:link w:val="108"/>
    <w:qFormat/>
    <w:uiPriority w:val="99"/>
    <w:pPr>
      <w:tabs>
        <w:tab w:val="center" w:pos="4677"/>
        <w:tab w:val="right" w:pos="9355"/>
      </w:tabs>
    </w:pPr>
  </w:style>
  <w:style w:type="paragraph" w:styleId="49">
    <w:name w:val="List"/>
    <w:basedOn w:val="36"/>
    <w:qFormat/>
    <w:uiPriority w:val="0"/>
    <w:pPr>
      <w:widowControl w:val="0"/>
      <w:suppressAutoHyphens w:val="0"/>
      <w:autoSpaceDE w:val="0"/>
      <w:autoSpaceDN w:val="0"/>
      <w:adjustRightInd w:val="0"/>
    </w:pPr>
    <w:rPr>
      <w:rFonts w:hAnsi="Mangal"/>
      <w:sz w:val="24"/>
      <w:szCs w:val="24"/>
      <w:lang w:eastAsia="zh-CN"/>
    </w:rPr>
  </w:style>
  <w:style w:type="paragraph" w:styleId="50">
    <w:name w:val="Normal (Web)"/>
    <w:basedOn w:val="1"/>
    <w:link w:val="113"/>
    <w:qFormat/>
    <w:uiPriority w:val="0"/>
    <w:pPr>
      <w:spacing w:before="100" w:beforeAutospacing="1" w:after="119"/>
    </w:pPr>
  </w:style>
  <w:style w:type="paragraph" w:styleId="51">
    <w:name w:val="Body Text 3"/>
    <w:basedOn w:val="1"/>
    <w:link w:val="74"/>
    <w:qFormat/>
    <w:uiPriority w:val="0"/>
    <w:pPr>
      <w:spacing w:after="120"/>
    </w:pPr>
    <w:rPr>
      <w:sz w:val="16"/>
      <w:szCs w:val="16"/>
    </w:rPr>
  </w:style>
  <w:style w:type="paragraph" w:styleId="52">
    <w:name w:val="Body Text Indent 2"/>
    <w:basedOn w:val="1"/>
    <w:link w:val="110"/>
    <w:qFormat/>
    <w:uiPriority w:val="0"/>
    <w:pPr>
      <w:spacing w:after="120" w:line="480" w:lineRule="auto"/>
      <w:ind w:left="283"/>
    </w:pPr>
  </w:style>
  <w:style w:type="paragraph" w:styleId="53">
    <w:name w:val="Subtitle"/>
    <w:basedOn w:val="54"/>
    <w:next w:val="36"/>
    <w:link w:val="242"/>
    <w:qFormat/>
    <w:uiPriority w:val="99"/>
    <w:pPr>
      <w:keepNext/>
      <w:suppressAutoHyphens/>
      <w:autoSpaceDN/>
      <w:adjustRightInd/>
      <w:spacing w:before="240" w:after="120"/>
    </w:pPr>
    <w:rPr>
      <w:rFonts w:ascii="Arial" w:hAnsi="Arial" w:eastAsia="SimSun" w:cs="Tahoma"/>
      <w:i/>
      <w:iCs/>
      <w:lang w:eastAsia="ar-SA"/>
    </w:rPr>
  </w:style>
  <w:style w:type="paragraph" w:customStyle="1" w:styleId="54">
    <w:name w:val="Заголовок"/>
    <w:basedOn w:val="4"/>
    <w:next w:val="36"/>
    <w:qFormat/>
    <w:uiPriority w:val="0"/>
    <w:pPr>
      <w:jc w:val="center"/>
    </w:pPr>
    <w:rPr>
      <w:kern w:val="0"/>
      <w:sz w:val="28"/>
      <w:szCs w:val="28"/>
    </w:rPr>
  </w:style>
  <w:style w:type="paragraph" w:styleId="55">
    <w:name w:val="List 3"/>
    <w:basedOn w:val="1"/>
    <w:uiPriority w:val="0"/>
    <w:pPr>
      <w:ind w:left="849" w:hanging="283"/>
    </w:pPr>
    <w:rPr>
      <w:lang w:val="en-US" w:eastAsia="en-US"/>
    </w:rPr>
  </w:style>
  <w:style w:type="paragraph" w:styleId="56">
    <w:name w:val="HTML Preformatted"/>
    <w:basedOn w:val="1"/>
    <w:link w:val="117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57">
    <w:name w:val="Block Text"/>
    <w:basedOn w:val="1"/>
    <w:qFormat/>
    <w:uiPriority w:val="0"/>
    <w:pPr>
      <w:ind w:left="567" w:right="-1333" w:firstLine="851"/>
      <w:jc w:val="both"/>
    </w:pPr>
    <w:rPr>
      <w:sz w:val="28"/>
      <w:szCs w:val="20"/>
    </w:rPr>
  </w:style>
  <w:style w:type="table" w:styleId="58">
    <w:name w:val="Table Web 3"/>
    <w:basedOn w:val="13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59">
    <w:name w:val="Table Grid"/>
    <w:basedOn w:val="13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60">
    <w:name w:val="Table Elegant"/>
    <w:basedOn w:val="13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character" w:customStyle="1" w:styleId="61">
    <w:name w:val="Заголовок 1 Знак"/>
    <w:basedOn w:val="12"/>
    <w:link w:val="2"/>
    <w:qFormat/>
    <w:uiPriority w:val="99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customStyle="1" w:styleId="62">
    <w:name w:val="Заголовок 2 Знак"/>
    <w:basedOn w:val="12"/>
    <w:link w:val="3"/>
    <w:uiPriority w:val="99"/>
    <w:rPr>
      <w:rFonts w:ascii="Arial" w:hAnsi="Arial" w:eastAsia="Times New Roman" w:cs="Arial"/>
      <w:b/>
      <w:bCs/>
      <w:i/>
      <w:iCs/>
      <w:sz w:val="28"/>
      <w:szCs w:val="28"/>
      <w:lang w:eastAsia="zh-CN"/>
    </w:rPr>
  </w:style>
  <w:style w:type="character" w:customStyle="1" w:styleId="63">
    <w:name w:val="Заголовок 3 Знак"/>
    <w:basedOn w:val="12"/>
    <w:link w:val="5"/>
    <w:qFormat/>
    <w:uiPriority w:val="99"/>
    <w:rPr>
      <w:rFonts w:ascii="Arial" w:hAnsi="Arial" w:eastAsia="Times New Roman" w:cs="Arial"/>
      <w:b/>
      <w:bCs/>
      <w:sz w:val="26"/>
      <w:szCs w:val="26"/>
      <w:lang w:eastAsia="ru-RU"/>
    </w:rPr>
  </w:style>
  <w:style w:type="character" w:customStyle="1" w:styleId="64">
    <w:name w:val="Заголовок 4 Знак"/>
    <w:basedOn w:val="12"/>
    <w:link w:val="6"/>
    <w:qFormat/>
    <w:uiPriority w:val="99"/>
    <w:rPr>
      <w:rFonts w:ascii="Times New Roman" w:hAnsi="Times New Roman" w:eastAsia="Times New Roman" w:cs="Times New Roman"/>
      <w:b/>
      <w:bCs/>
      <w:sz w:val="28"/>
      <w:szCs w:val="28"/>
      <w:lang w:eastAsia="ru-RU"/>
    </w:rPr>
  </w:style>
  <w:style w:type="character" w:customStyle="1" w:styleId="65">
    <w:name w:val="Заголовок 5 Знак"/>
    <w:basedOn w:val="12"/>
    <w:link w:val="7"/>
    <w:uiPriority w:val="99"/>
    <w:rPr>
      <w:rFonts w:ascii="Times New Roman" w:hAnsi="Times New Roman" w:eastAsia="Times New Roman" w:cs="Times New Roman"/>
      <w:b/>
      <w:sz w:val="36"/>
      <w:szCs w:val="20"/>
      <w:lang w:eastAsia="ru-RU"/>
    </w:rPr>
  </w:style>
  <w:style w:type="character" w:customStyle="1" w:styleId="66">
    <w:name w:val="Заголовок 6 Знак"/>
    <w:basedOn w:val="12"/>
    <w:link w:val="8"/>
    <w:qFormat/>
    <w:uiPriority w:val="99"/>
    <w:rPr>
      <w:rFonts w:ascii="Times New Roman" w:hAnsi="Times New Roman" w:eastAsia="Times New Roman" w:cs="Times New Roman"/>
      <w:b/>
      <w:bCs/>
      <w:lang w:eastAsia="ru-RU"/>
    </w:rPr>
  </w:style>
  <w:style w:type="character" w:customStyle="1" w:styleId="67">
    <w:name w:val="Заголовок 7 Знак"/>
    <w:basedOn w:val="12"/>
    <w:link w:val="9"/>
    <w:qFormat/>
    <w:uiPriority w:val="99"/>
    <w:rPr>
      <w:rFonts w:ascii="Times New Roman CYR" w:hAnsi="Times New Roman CYR" w:eastAsia="Times New Roman" w:cs="Times New Roman"/>
      <w:sz w:val="24"/>
      <w:szCs w:val="24"/>
      <w:lang w:eastAsia="ru-RU"/>
    </w:rPr>
  </w:style>
  <w:style w:type="character" w:customStyle="1" w:styleId="68">
    <w:name w:val="Заголовок 8 Знак"/>
    <w:basedOn w:val="12"/>
    <w:link w:val="10"/>
    <w:uiPriority w:val="99"/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character" w:customStyle="1" w:styleId="69">
    <w:name w:val="Заголовок 9 Знак"/>
    <w:basedOn w:val="12"/>
    <w:link w:val="11"/>
    <w:uiPriority w:val="99"/>
    <w:rPr>
      <w:rFonts w:ascii="Arial" w:hAnsi="Arial" w:eastAsia="Times New Roman" w:cs="Arial"/>
      <w:lang w:eastAsia="ru-RU"/>
    </w:rPr>
  </w:style>
  <w:style w:type="paragraph" w:customStyle="1" w:styleId="70">
    <w:name w:val="Знак Знак Знак Знак Знак Знак Знак"/>
    <w:basedOn w:val="1"/>
    <w:uiPriority w:val="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71">
    <w:name w:val="ConsPlusNormal"/>
    <w:link w:val="72"/>
    <w:qFormat/>
    <w:uiPriority w:val="0"/>
    <w:pPr>
      <w:widowControl w:val="0"/>
      <w:suppressAutoHyphens/>
      <w:autoSpaceDE w:val="0"/>
      <w:spacing w:after="0" w:line="240" w:lineRule="auto"/>
      <w:ind w:firstLine="720"/>
    </w:pPr>
    <w:rPr>
      <w:rFonts w:ascii="Arial" w:hAnsi="Arial" w:eastAsia="Arial" w:cs="Arial"/>
      <w:kern w:val="1"/>
      <w:sz w:val="20"/>
      <w:szCs w:val="20"/>
      <w:lang w:val="ru-RU" w:eastAsia="ar-SA" w:bidi="ar-SA"/>
    </w:rPr>
  </w:style>
  <w:style w:type="character" w:customStyle="1" w:styleId="72">
    <w:name w:val="ConsPlusNormal Знак"/>
    <w:basedOn w:val="12"/>
    <w:link w:val="71"/>
    <w:qFormat/>
    <w:locked/>
    <w:uiPriority w:val="0"/>
    <w:rPr>
      <w:rFonts w:ascii="Arial" w:hAnsi="Arial" w:eastAsia="Arial" w:cs="Arial"/>
      <w:kern w:val="1"/>
      <w:sz w:val="20"/>
      <w:szCs w:val="20"/>
      <w:lang w:eastAsia="ar-SA"/>
    </w:rPr>
  </w:style>
  <w:style w:type="paragraph" w:customStyle="1" w:styleId="73">
    <w:name w:val="ConsNormal"/>
    <w:uiPriority w:val="0"/>
    <w:pPr>
      <w:widowControl w:val="0"/>
      <w:suppressAutoHyphens/>
      <w:autoSpaceDE w:val="0"/>
      <w:spacing w:after="0" w:line="240" w:lineRule="auto"/>
      <w:ind w:firstLine="720"/>
    </w:pPr>
    <w:rPr>
      <w:rFonts w:ascii="Arial" w:hAnsi="Arial" w:eastAsia="Arial" w:cs="Arial"/>
      <w:kern w:val="1"/>
      <w:sz w:val="20"/>
      <w:szCs w:val="20"/>
      <w:lang w:val="ru-RU" w:eastAsia="ar-SA" w:bidi="ar-SA"/>
    </w:rPr>
  </w:style>
  <w:style w:type="character" w:customStyle="1" w:styleId="74">
    <w:name w:val="Основной текст 3 Знак"/>
    <w:basedOn w:val="12"/>
    <w:link w:val="51"/>
    <w:uiPriority w:val="0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customStyle="1" w:styleId="75">
    <w:name w:val="Основной текст 2 Знак"/>
    <w:basedOn w:val="12"/>
    <w:link w:val="23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76">
    <w:name w:val="ConsNonformat"/>
    <w:uiPriority w:val="0"/>
    <w:pPr>
      <w:widowControl w:val="0"/>
      <w:suppressAutoHyphens/>
      <w:autoSpaceDE w:val="0"/>
      <w:spacing w:after="0" w:line="240" w:lineRule="auto"/>
      <w:ind w:right="19772"/>
    </w:pPr>
    <w:rPr>
      <w:rFonts w:ascii="Courier New" w:hAnsi="Courier New" w:eastAsia="Arial" w:cs="Courier New"/>
      <w:sz w:val="20"/>
      <w:szCs w:val="20"/>
      <w:lang w:val="ru-RU" w:eastAsia="ar-SA" w:bidi="ar-SA"/>
    </w:rPr>
  </w:style>
  <w:style w:type="paragraph" w:customStyle="1" w:styleId="77">
    <w:name w:val="ConsPlusNonformat"/>
    <w:qFormat/>
    <w:uiPriority w:val="0"/>
    <w:pPr>
      <w:widowControl w:val="0"/>
      <w:suppressAutoHyphens/>
      <w:autoSpaceDE w:val="0"/>
      <w:spacing w:after="0" w:line="240" w:lineRule="auto"/>
    </w:pPr>
    <w:rPr>
      <w:rFonts w:ascii="Courier New" w:hAnsi="Courier New" w:eastAsia="Arial" w:cs="Courier New"/>
      <w:sz w:val="20"/>
      <w:szCs w:val="20"/>
      <w:lang w:val="ru-RU" w:eastAsia="ar-SA" w:bidi="ar-SA"/>
    </w:rPr>
  </w:style>
  <w:style w:type="paragraph" w:customStyle="1" w:styleId="78">
    <w:name w:val="Заголовок 51"/>
    <w:basedOn w:val="1"/>
    <w:next w:val="1"/>
    <w:uiPriority w:val="0"/>
    <w:pPr>
      <w:keepNext/>
      <w:widowControl w:val="0"/>
      <w:tabs>
        <w:tab w:val="left" w:pos="3600"/>
      </w:tabs>
      <w:suppressAutoHyphens/>
      <w:ind w:left="1440" w:firstLine="720"/>
      <w:jc w:val="both"/>
      <w:outlineLvl w:val="4"/>
    </w:pPr>
    <w:rPr>
      <w:b/>
      <w:bCs/>
      <w:sz w:val="36"/>
      <w:szCs w:val="36"/>
      <w:lang w:eastAsia="hi-IN" w:bidi="hi-IN"/>
    </w:rPr>
  </w:style>
  <w:style w:type="paragraph" w:customStyle="1" w:styleId="79">
    <w:name w:val="ConsPlusTitle"/>
    <w:qFormat/>
    <w:uiPriority w:val="0"/>
    <w:pPr>
      <w:widowControl w:val="0"/>
      <w:suppressAutoHyphens/>
      <w:autoSpaceDE w:val="0"/>
      <w:spacing w:after="0" w:line="240" w:lineRule="auto"/>
    </w:pPr>
    <w:rPr>
      <w:rFonts w:ascii="Arial" w:hAnsi="Arial" w:eastAsia="Arial" w:cs="Arial"/>
      <w:b/>
      <w:bCs/>
      <w:sz w:val="20"/>
      <w:szCs w:val="20"/>
      <w:lang w:val="ru-RU" w:eastAsia="hi-IN" w:bidi="hi-IN"/>
    </w:rPr>
  </w:style>
  <w:style w:type="paragraph" w:customStyle="1" w:styleId="80">
    <w:name w:val="Основной текст 21"/>
    <w:basedOn w:val="1"/>
    <w:uiPriority w:val="0"/>
    <w:pPr>
      <w:widowControl w:val="0"/>
      <w:suppressAutoHyphens/>
      <w:jc w:val="both"/>
    </w:pPr>
    <w:rPr>
      <w:lang w:eastAsia="hi-IN" w:bidi="hi-IN"/>
    </w:rPr>
  </w:style>
  <w:style w:type="character" w:customStyle="1" w:styleId="81">
    <w:name w:val="Font Style47"/>
    <w:basedOn w:val="12"/>
    <w:uiPriority w:val="0"/>
    <w:rPr>
      <w:rFonts w:ascii="Times New Roman" w:hAnsi="Times New Roman" w:eastAsia="Times New Roman" w:cs="Times New Roman"/>
      <w:i/>
      <w:iCs/>
      <w:sz w:val="22"/>
      <w:szCs w:val="22"/>
    </w:rPr>
  </w:style>
  <w:style w:type="character" w:customStyle="1" w:styleId="82">
    <w:name w:val="Font Style46"/>
    <w:basedOn w:val="12"/>
    <w:uiPriority w:val="0"/>
    <w:rPr>
      <w:rFonts w:ascii="Times New Roman" w:hAnsi="Times New Roman" w:eastAsia="Times New Roman" w:cs="Times New Roman"/>
      <w:sz w:val="22"/>
      <w:szCs w:val="22"/>
    </w:rPr>
  </w:style>
  <w:style w:type="character" w:customStyle="1" w:styleId="83">
    <w:name w:val="Font Style48"/>
    <w:basedOn w:val="12"/>
    <w:qFormat/>
    <w:uiPriority w:val="0"/>
    <w:rPr>
      <w:rFonts w:ascii="Times New Roman" w:hAnsi="Times New Roman" w:eastAsia="Times New Roman" w:cs="Times New Roman"/>
      <w:b/>
      <w:bCs/>
      <w:i/>
      <w:iCs/>
      <w:sz w:val="22"/>
      <w:szCs w:val="22"/>
    </w:rPr>
  </w:style>
  <w:style w:type="character" w:customStyle="1" w:styleId="84">
    <w:name w:val="Font Style50"/>
    <w:basedOn w:val="12"/>
    <w:qFormat/>
    <w:uiPriority w:val="0"/>
    <w:rPr>
      <w:rFonts w:ascii="Times New Roman" w:hAnsi="Times New Roman" w:eastAsia="Times New Roman" w:cs="Times New Roman"/>
      <w:sz w:val="22"/>
      <w:szCs w:val="22"/>
    </w:rPr>
  </w:style>
  <w:style w:type="character" w:customStyle="1" w:styleId="85">
    <w:name w:val="Основной текст Знак"/>
    <w:basedOn w:val="12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86">
    <w:name w:val="Основной текст Знак1"/>
    <w:basedOn w:val="12"/>
    <w:link w:val="36"/>
    <w:qFormat/>
    <w:locked/>
    <w:uiPriority w:val="0"/>
    <w:rPr>
      <w:rFonts w:ascii="Times New Roman" w:hAnsi="Times New Roman" w:eastAsia="Times New Roman" w:cs="Times New Roman"/>
      <w:sz w:val="20"/>
      <w:szCs w:val="20"/>
      <w:lang w:eastAsia="ar-SA"/>
    </w:rPr>
  </w:style>
  <w:style w:type="paragraph" w:customStyle="1" w:styleId="87">
    <w:name w:val="Основной текст 31"/>
    <w:basedOn w:val="1"/>
    <w:qFormat/>
    <w:uiPriority w:val="0"/>
    <w:pPr>
      <w:suppressAutoHyphens/>
      <w:ind w:right="74"/>
      <w:jc w:val="both"/>
    </w:pPr>
    <w:rPr>
      <w:sz w:val="28"/>
      <w:szCs w:val="28"/>
      <w:lang w:eastAsia="ar-SA"/>
    </w:rPr>
  </w:style>
  <w:style w:type="paragraph" w:customStyle="1" w:styleId="88">
    <w:name w:val="Style3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89">
    <w:name w:val="Style7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0">
    <w:name w:val="Style2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1">
    <w:name w:val="Style6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2">
    <w:name w:val="Style4"/>
    <w:basedOn w:val="1"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3">
    <w:name w:val="Style14"/>
    <w:basedOn w:val="1"/>
    <w:uiPriority w:val="0"/>
    <w:pPr>
      <w:suppressAutoHyphens/>
      <w:autoSpaceDE w:val="0"/>
      <w:spacing w:line="278" w:lineRule="exact"/>
      <w:ind w:firstLine="701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94">
    <w:name w:val="Style10"/>
    <w:basedOn w:val="1"/>
    <w:uiPriority w:val="0"/>
    <w:pPr>
      <w:suppressAutoHyphens/>
      <w:autoSpaceDE w:val="0"/>
      <w:spacing w:line="278" w:lineRule="exact"/>
      <w:ind w:firstLine="566"/>
      <w:jc w:val="both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95">
    <w:name w:val="Style18"/>
    <w:basedOn w:val="1"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6">
    <w:name w:val="Style19"/>
    <w:basedOn w:val="1"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97">
    <w:name w:val="Style20"/>
    <w:basedOn w:val="1"/>
    <w:qFormat/>
    <w:uiPriority w:val="0"/>
    <w:pPr>
      <w:suppressAutoHyphens/>
      <w:autoSpaceDE w:val="0"/>
      <w:spacing w:line="278" w:lineRule="exact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98">
    <w:name w:val="Style24"/>
    <w:basedOn w:val="1"/>
    <w:qFormat/>
    <w:uiPriority w:val="0"/>
    <w:pPr>
      <w:suppressAutoHyphens/>
      <w:autoSpaceDE w:val="0"/>
      <w:spacing w:line="274" w:lineRule="exact"/>
      <w:ind w:firstLine="854"/>
      <w:jc w:val="both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99">
    <w:name w:val="Style25"/>
    <w:basedOn w:val="1"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100">
    <w:name w:val="Îñíîâíîé òåêñò 21"/>
    <w:basedOn w:val="1"/>
    <w:uiPriority w:val="0"/>
    <w:pPr>
      <w:suppressAutoHyphens/>
      <w:spacing w:after="120" w:line="480" w:lineRule="auto"/>
    </w:pPr>
    <w:rPr>
      <w:b/>
      <w:bCs/>
      <w:sz w:val="52"/>
      <w:szCs w:val="52"/>
      <w:lang w:eastAsia="ar-SA"/>
    </w:rPr>
  </w:style>
  <w:style w:type="paragraph" w:customStyle="1" w:styleId="101">
    <w:name w:val="Style33"/>
    <w:basedOn w:val="1"/>
    <w:uiPriority w:val="0"/>
    <w:pPr>
      <w:suppressAutoHyphens/>
      <w:autoSpaceDE w:val="0"/>
      <w:jc w:val="center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102">
    <w:name w:val="Style41"/>
    <w:basedOn w:val="1"/>
    <w:qFormat/>
    <w:uiPriority w:val="0"/>
    <w:pPr>
      <w:suppressAutoHyphens/>
      <w:autoSpaceDE w:val="0"/>
      <w:spacing w:line="269" w:lineRule="exact"/>
      <w:ind w:firstLine="730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103">
    <w:name w:val="Style22"/>
    <w:basedOn w:val="1"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104">
    <w:name w:val="Style23"/>
    <w:basedOn w:val="1"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105">
    <w:name w:val="Style29"/>
    <w:basedOn w:val="1"/>
    <w:qFormat/>
    <w:uiPriority w:val="0"/>
    <w:pPr>
      <w:suppressAutoHyphens/>
      <w:autoSpaceDE w:val="0"/>
    </w:pPr>
    <w:rPr>
      <w:sz w:val="20"/>
      <w:szCs w:val="20"/>
      <w:lang w:eastAsia="ar-SA"/>
    </w:rPr>
  </w:style>
  <w:style w:type="paragraph" w:customStyle="1" w:styleId="106">
    <w:name w:val="Style38"/>
    <w:basedOn w:val="1"/>
    <w:uiPriority w:val="0"/>
    <w:pPr>
      <w:suppressAutoHyphens/>
      <w:autoSpaceDE w:val="0"/>
      <w:spacing w:line="278" w:lineRule="exact"/>
      <w:ind w:firstLine="566"/>
    </w:pPr>
    <w:rPr>
      <w:rFonts w:ascii="Microsoft Sans Serif" w:hAnsi="Microsoft Sans Serif" w:eastAsia="Microsoft Sans Serif" w:cs="Microsoft Sans Serif"/>
      <w:sz w:val="20"/>
      <w:szCs w:val="20"/>
      <w:lang w:eastAsia="ar-SA"/>
    </w:rPr>
  </w:style>
  <w:style w:type="paragraph" w:customStyle="1" w:styleId="107">
    <w:name w:val="Style16"/>
    <w:basedOn w:val="1"/>
    <w:uiPriority w:val="0"/>
    <w:pPr>
      <w:suppressAutoHyphens/>
      <w:autoSpaceDE w:val="0"/>
    </w:pPr>
    <w:rPr>
      <w:sz w:val="20"/>
      <w:szCs w:val="20"/>
      <w:lang w:eastAsia="ar-SA"/>
    </w:rPr>
  </w:style>
  <w:style w:type="character" w:customStyle="1" w:styleId="108">
    <w:name w:val="Нижний колонтитул Знак"/>
    <w:basedOn w:val="12"/>
    <w:link w:val="48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09">
    <w:name w:val="Основной текст с отступом Знак"/>
    <w:basedOn w:val="12"/>
    <w:link w:val="46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10">
    <w:name w:val="Основной текст с отступом 2 Знак"/>
    <w:basedOn w:val="12"/>
    <w:link w:val="52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11">
    <w:name w:val="Название Знак"/>
    <w:basedOn w:val="12"/>
    <w:link w:val="47"/>
    <w:qFormat/>
    <w:uiPriority w:val="99"/>
    <w:rPr>
      <w:rFonts w:ascii="Times New Roman" w:hAnsi="Times New Roman" w:eastAsia="Times New Roman" w:cs="Times New Roman"/>
      <w:b/>
      <w:sz w:val="28"/>
      <w:szCs w:val="20"/>
      <w:lang w:eastAsia="ru-RU"/>
    </w:rPr>
  </w:style>
  <w:style w:type="character" w:customStyle="1" w:styleId="112">
    <w:name w:val="bold1"/>
    <w:basedOn w:val="12"/>
    <w:uiPriority w:val="0"/>
    <w:rPr>
      <w:b/>
      <w:bCs/>
    </w:rPr>
  </w:style>
  <w:style w:type="character" w:customStyle="1" w:styleId="113">
    <w:name w:val="Обычный (веб) Знак"/>
    <w:link w:val="50"/>
    <w:locked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114">
    <w:name w:val="ConsCell"/>
    <w:uiPriority w:val="0"/>
    <w:pPr>
      <w:autoSpaceDE w:val="0"/>
      <w:autoSpaceDN w:val="0"/>
      <w:adjustRightInd w:val="0"/>
      <w:spacing w:after="0" w:line="240" w:lineRule="auto"/>
      <w:ind w:right="19772"/>
    </w:pPr>
    <w:rPr>
      <w:rFonts w:ascii="Arial" w:hAnsi="Arial" w:eastAsia="Times New Roman" w:cs="Arial"/>
      <w:sz w:val="18"/>
      <w:szCs w:val="18"/>
      <w:lang w:val="ru-RU" w:eastAsia="ru-RU" w:bidi="ar-SA"/>
    </w:rPr>
  </w:style>
  <w:style w:type="paragraph" w:customStyle="1" w:styleId="115">
    <w:name w:val="main"/>
    <w:qFormat/>
    <w:uiPriority w:val="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</w:tabs>
      <w:autoSpaceDE w:val="0"/>
      <w:autoSpaceDN w:val="0"/>
      <w:adjustRightInd w:val="0"/>
      <w:spacing w:after="0" w:line="240" w:lineRule="auto"/>
      <w:ind w:firstLine="227"/>
      <w:jc w:val="both"/>
    </w:pPr>
    <w:rPr>
      <w:rFonts w:ascii="PragmaticaC" w:hAnsi="PragmaticaC" w:eastAsia="Times New Roman" w:cs="Times New Roman"/>
      <w:color w:val="000000"/>
      <w:sz w:val="14"/>
      <w:szCs w:val="14"/>
      <w:lang w:val="ru-RU" w:eastAsia="ru-RU" w:bidi="ar-SA"/>
    </w:rPr>
  </w:style>
  <w:style w:type="character" w:customStyle="1" w:styleId="116">
    <w:name w:val="Основной текст с отступом 3 Знак"/>
    <w:basedOn w:val="12"/>
    <w:link w:val="25"/>
    <w:qFormat/>
    <w:uiPriority w:val="0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customStyle="1" w:styleId="117">
    <w:name w:val="Стандартный HTML Знак"/>
    <w:basedOn w:val="12"/>
    <w:link w:val="56"/>
    <w:qFormat/>
    <w:uiPriority w:val="0"/>
    <w:rPr>
      <w:rFonts w:ascii="Courier New" w:hAnsi="Courier New" w:eastAsia="Times New Roman" w:cs="Courier New"/>
      <w:sz w:val="20"/>
      <w:szCs w:val="20"/>
      <w:lang w:eastAsia="ru-RU"/>
    </w:rPr>
  </w:style>
  <w:style w:type="paragraph" w:customStyle="1" w:styleId="118">
    <w:name w:val="Char Char Знак Знак1 Char Char1 Знак Знак Char Char"/>
    <w:basedOn w:val="1"/>
    <w:qFormat/>
    <w:uiPriority w:val="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119">
    <w:name w:val="Верхний колонтитул Знак"/>
    <w:basedOn w:val="12"/>
    <w:link w:val="33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120">
    <w:name w:val="Знак"/>
    <w:basedOn w:val="1"/>
    <w:uiPriority w:val="0"/>
    <w:rPr>
      <w:rFonts w:ascii="Verdana" w:hAnsi="Verdana" w:cs="Verdana"/>
      <w:sz w:val="20"/>
      <w:szCs w:val="20"/>
      <w:lang w:val="en-US" w:eastAsia="en-US"/>
    </w:rPr>
  </w:style>
  <w:style w:type="paragraph" w:customStyle="1" w:styleId="121">
    <w:name w:val="Знак1 Знак Знак Знак Знак Знак Знак Знак Знак1 Char"/>
    <w:basedOn w:val="1"/>
    <w:qFormat/>
    <w:uiPriority w:val="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22">
    <w:name w:val="RTF_Num 2 1"/>
    <w:qFormat/>
    <w:uiPriority w:val="0"/>
  </w:style>
  <w:style w:type="character" w:customStyle="1" w:styleId="123">
    <w:name w:val="RTF_Num 2 2"/>
    <w:qFormat/>
    <w:uiPriority w:val="0"/>
  </w:style>
  <w:style w:type="character" w:customStyle="1" w:styleId="124">
    <w:name w:val="RTF_Num 2 3"/>
    <w:uiPriority w:val="0"/>
  </w:style>
  <w:style w:type="character" w:customStyle="1" w:styleId="125">
    <w:name w:val="RTF_Num 2 4"/>
    <w:qFormat/>
    <w:uiPriority w:val="0"/>
  </w:style>
  <w:style w:type="character" w:customStyle="1" w:styleId="126">
    <w:name w:val="RTF_Num 2 5"/>
    <w:qFormat/>
    <w:uiPriority w:val="0"/>
  </w:style>
  <w:style w:type="character" w:customStyle="1" w:styleId="127">
    <w:name w:val="RTF_Num 2 6"/>
    <w:qFormat/>
    <w:uiPriority w:val="0"/>
  </w:style>
  <w:style w:type="character" w:customStyle="1" w:styleId="128">
    <w:name w:val="RTF_Num 2 7"/>
    <w:qFormat/>
    <w:uiPriority w:val="0"/>
  </w:style>
  <w:style w:type="character" w:customStyle="1" w:styleId="129">
    <w:name w:val="RTF_Num 2 8"/>
    <w:qFormat/>
    <w:uiPriority w:val="0"/>
  </w:style>
  <w:style w:type="character" w:customStyle="1" w:styleId="130">
    <w:name w:val="RTF_Num 2 9"/>
    <w:qFormat/>
    <w:uiPriority w:val="0"/>
  </w:style>
  <w:style w:type="character" w:customStyle="1" w:styleId="131">
    <w:name w:val="???????? ????? ??????"/>
    <w:qFormat/>
    <w:uiPriority w:val="0"/>
  </w:style>
  <w:style w:type="character" w:customStyle="1" w:styleId="132">
    <w:name w:val="Знак Знак3"/>
    <w:basedOn w:val="131"/>
    <w:qFormat/>
    <w:uiPriority w:val="0"/>
    <w:rPr>
      <w:rFonts w:ascii="Calibri" w:hAnsi="Calibri" w:cs="Calibri"/>
      <w:lang w:val="en-US"/>
    </w:rPr>
  </w:style>
  <w:style w:type="character" w:customStyle="1" w:styleId="133">
    <w:name w:val="????? ????"/>
    <w:basedOn w:val="131"/>
    <w:qFormat/>
    <w:uiPriority w:val="0"/>
    <w:rPr>
      <w:sz w:val="28"/>
      <w:szCs w:val="28"/>
    </w:rPr>
  </w:style>
  <w:style w:type="character" w:customStyle="1" w:styleId="134">
    <w:name w:val="???? ????2"/>
    <w:basedOn w:val="131"/>
    <w:qFormat/>
    <w:uiPriority w:val="0"/>
    <w:rPr>
      <w:lang w:val="en-US"/>
    </w:rPr>
  </w:style>
  <w:style w:type="character" w:customStyle="1" w:styleId="135">
    <w:name w:val="????????-??????"/>
    <w:basedOn w:val="131"/>
    <w:qFormat/>
    <w:uiPriority w:val="0"/>
    <w:rPr>
      <w:color w:val="0000FF"/>
      <w:u w:val="single"/>
    </w:rPr>
  </w:style>
  <w:style w:type="character" w:customStyle="1" w:styleId="136">
    <w:name w:val="????? ????????"/>
    <w:basedOn w:val="131"/>
    <w:qFormat/>
    <w:uiPriority w:val="0"/>
  </w:style>
  <w:style w:type="character" w:customStyle="1" w:styleId="137">
    <w:name w:val="Интернет-ссылка"/>
    <w:qFormat/>
    <w:uiPriority w:val="99"/>
    <w:rPr>
      <w:color w:val="000080"/>
      <w:u w:val="single"/>
    </w:rPr>
  </w:style>
  <w:style w:type="paragraph" w:customStyle="1" w:styleId="138">
    <w:name w:val="Центр"/>
    <w:basedOn w:val="4"/>
    <w:link w:val="139"/>
    <w:uiPriority w:val="0"/>
    <w:pPr>
      <w:jc w:val="center"/>
    </w:pPr>
    <w:rPr>
      <w:kern w:val="0"/>
      <w:sz w:val="28"/>
      <w:szCs w:val="28"/>
    </w:rPr>
  </w:style>
  <w:style w:type="character" w:customStyle="1" w:styleId="139">
    <w:name w:val="Центр Знак"/>
    <w:basedOn w:val="12"/>
    <w:link w:val="138"/>
    <w:qFormat/>
    <w:uiPriority w:val="0"/>
    <w:rPr>
      <w:rFonts w:ascii="Times New Roman" w:hAnsi="Times New Roman" w:eastAsia="Times New Roman" w:cs="Times New Roman"/>
      <w:sz w:val="28"/>
      <w:szCs w:val="28"/>
      <w:lang w:eastAsia="zh-CN"/>
    </w:rPr>
  </w:style>
  <w:style w:type="paragraph" w:customStyle="1" w:styleId="140">
    <w:name w:val="Стиль Заголовок 2 + Times New Roman По ширине"/>
    <w:basedOn w:val="3"/>
    <w:qFormat/>
    <w:uiPriority w:val="0"/>
    <w:pPr>
      <w:spacing w:after="240"/>
      <w:jc w:val="both"/>
      <w:outlineLvl w:val="9"/>
    </w:pPr>
    <w:rPr>
      <w:rFonts w:ascii="Times New Roman" w:hAnsi="Times New Roman" w:cs="Times New Roman"/>
    </w:rPr>
  </w:style>
  <w:style w:type="character" w:customStyle="1" w:styleId="141">
    <w:name w:val="Схема документа Знак"/>
    <w:basedOn w:val="12"/>
    <w:link w:val="30"/>
    <w:qFormat/>
    <w:uiPriority w:val="0"/>
    <w:rPr>
      <w:rFonts w:ascii="Tahoma" w:hAnsi="Tahoma" w:eastAsia="Times New Roman" w:cs="Tahoma"/>
      <w:sz w:val="20"/>
      <w:szCs w:val="20"/>
      <w:lang w:eastAsia="zh-CN"/>
    </w:rPr>
  </w:style>
  <w:style w:type="paragraph" w:customStyle="1" w:styleId="142">
    <w:name w:val="Содержимое таблицы"/>
    <w:basedOn w:val="4"/>
    <w:qFormat/>
    <w:uiPriority w:val="0"/>
    <w:rPr>
      <w:kern w:val="0"/>
    </w:rPr>
  </w:style>
  <w:style w:type="paragraph" w:customStyle="1" w:styleId="143">
    <w:name w:val="Заголовок таблицы"/>
    <w:basedOn w:val="142"/>
    <w:qFormat/>
    <w:uiPriority w:val="0"/>
    <w:pPr>
      <w:jc w:val="center"/>
    </w:pPr>
    <w:rPr>
      <w:b/>
      <w:bCs/>
    </w:rPr>
  </w:style>
  <w:style w:type="paragraph" w:customStyle="1" w:styleId="144">
    <w:name w:val="Содержимое врезки"/>
    <w:basedOn w:val="36"/>
    <w:qFormat/>
    <w:uiPriority w:val="0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zh-CN"/>
    </w:rPr>
  </w:style>
  <w:style w:type="paragraph" w:customStyle="1" w:styleId="145">
    <w:name w:val="Знак1"/>
    <w:basedOn w:val="1"/>
    <w:qFormat/>
    <w:uiPriority w:val="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46">
    <w:name w:val="ConsTitle"/>
    <w:uiPriority w:val="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eastAsia="Times New Roman" w:cs="Arial"/>
      <w:b/>
      <w:bCs/>
      <w:sz w:val="16"/>
      <w:szCs w:val="16"/>
      <w:lang w:val="ru-RU" w:eastAsia="ru-RU" w:bidi="ar-SA"/>
    </w:rPr>
  </w:style>
  <w:style w:type="paragraph" w:customStyle="1" w:styleId="147">
    <w:name w:val="c"/>
    <w:basedOn w:val="1"/>
    <w:uiPriority w:val="0"/>
    <w:pPr>
      <w:spacing w:before="100" w:beforeAutospacing="1" w:after="100" w:afterAutospacing="1"/>
    </w:pPr>
  </w:style>
  <w:style w:type="paragraph" w:customStyle="1" w:styleId="148">
    <w:name w:val="Обычный + по ширине"/>
    <w:basedOn w:val="1"/>
    <w:qFormat/>
    <w:uiPriority w:val="0"/>
    <w:pPr>
      <w:autoSpaceDE w:val="0"/>
      <w:autoSpaceDN w:val="0"/>
      <w:adjustRightInd w:val="0"/>
      <w:ind w:firstLine="709"/>
      <w:jc w:val="both"/>
      <w:outlineLvl w:val="1"/>
    </w:pPr>
  </w:style>
  <w:style w:type="paragraph" w:customStyle="1" w:styleId="149">
    <w:name w:val="Знак Знак1"/>
    <w:basedOn w:val="1"/>
    <w:qFormat/>
    <w:uiPriority w:val="0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50">
    <w:name w:val="Обычный1"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0"/>
      <w:lang w:val="ru-RU" w:eastAsia="ru-RU" w:bidi="ar-SA"/>
    </w:rPr>
  </w:style>
  <w:style w:type="character" w:customStyle="1" w:styleId="151">
    <w:name w:val="Знак Знак9"/>
    <w:qFormat/>
    <w:uiPriority w:val="0"/>
    <w:rPr>
      <w:sz w:val="24"/>
      <w:szCs w:val="24"/>
      <w:lang w:val="ru-RU" w:eastAsia="ru-RU" w:bidi="ar-SA"/>
    </w:rPr>
  </w:style>
  <w:style w:type="character" w:customStyle="1" w:styleId="152">
    <w:name w:val="Основной шрифт абзаца1"/>
    <w:uiPriority w:val="0"/>
  </w:style>
  <w:style w:type="paragraph" w:customStyle="1" w:styleId="153">
    <w:name w:val="Название1"/>
    <w:basedOn w:val="1"/>
    <w:qFormat/>
    <w:uiPriority w:val="0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54">
    <w:name w:val="Указатель1"/>
    <w:basedOn w:val="1"/>
    <w:qFormat/>
    <w:uiPriority w:val="0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155">
    <w:name w:val="Знак Знак Знак Знак Знак Знак Знак1 Знак Знак Знак"/>
    <w:basedOn w:val="1"/>
    <w:qFormat/>
    <w:uiPriority w:val="0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156">
    <w:name w:val="Прижатый влево"/>
    <w:basedOn w:val="1"/>
    <w:next w:val="1"/>
    <w:uiPriority w:val="0"/>
    <w:pPr>
      <w:autoSpaceDE w:val="0"/>
      <w:autoSpaceDN w:val="0"/>
      <w:adjustRightInd w:val="0"/>
    </w:pPr>
    <w:rPr>
      <w:rFonts w:ascii="Arial" w:hAnsi="Arial" w:eastAsia="Calibri" w:cs="Arial"/>
      <w:sz w:val="26"/>
      <w:szCs w:val="26"/>
    </w:rPr>
  </w:style>
  <w:style w:type="character" w:customStyle="1" w:styleId="157">
    <w:name w:val="WW8Num13z0"/>
    <w:uiPriority w:val="0"/>
    <w:rPr>
      <w:rFonts w:ascii="Times New Roman" w:hAnsi="Times New Roman" w:cs="Times New Roman"/>
    </w:rPr>
  </w:style>
  <w:style w:type="paragraph" w:customStyle="1" w:styleId="158">
    <w:name w:val="Таблицы (моноширинный)"/>
    <w:basedOn w:val="1"/>
    <w:next w:val="1"/>
    <w:qFormat/>
    <w:uiPriority w:val="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59">
    <w:name w:val="нум список 1"/>
    <w:basedOn w:val="1"/>
    <w:qFormat/>
    <w:uiPriority w:val="0"/>
    <w:pPr>
      <w:tabs>
        <w:tab w:val="left" w:pos="360"/>
      </w:tabs>
      <w:spacing w:before="120" w:after="120"/>
      <w:jc w:val="both"/>
    </w:pPr>
    <w:rPr>
      <w:szCs w:val="20"/>
    </w:rPr>
  </w:style>
  <w:style w:type="character" w:customStyle="1" w:styleId="160">
    <w:name w:val="apple-converted-space"/>
    <w:basedOn w:val="12"/>
    <w:qFormat/>
    <w:uiPriority w:val="0"/>
  </w:style>
  <w:style w:type="paragraph" w:styleId="161">
    <w:name w:val="No Spacing"/>
    <w:link w:val="432"/>
    <w:qFormat/>
    <w:uiPriority w:val="99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ru-RU" w:bidi="ar-SA"/>
    </w:rPr>
  </w:style>
  <w:style w:type="paragraph" w:customStyle="1" w:styleId="162">
    <w:name w:val="марк список 1"/>
    <w:basedOn w:val="1"/>
    <w:qFormat/>
    <w:uiPriority w:val="0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163">
    <w:name w:val="consplusnormal"/>
    <w:basedOn w:val="1"/>
    <w:uiPriority w:val="0"/>
    <w:pPr>
      <w:spacing w:before="100" w:beforeAutospacing="1" w:after="100" w:afterAutospacing="1"/>
    </w:pPr>
  </w:style>
  <w:style w:type="character" w:customStyle="1" w:styleId="164">
    <w:name w:val="Текст выноски Знак"/>
    <w:basedOn w:val="12"/>
    <w:link w:val="22"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character" w:customStyle="1" w:styleId="165">
    <w:name w:val="Текст примечания Знак"/>
    <w:basedOn w:val="12"/>
    <w:link w:val="27"/>
    <w:semiHidden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166">
    <w:name w:val="Тема примечания Знак"/>
    <w:basedOn w:val="165"/>
    <w:link w:val="29"/>
    <w:semiHidden/>
    <w:uiPriority w:val="0"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character" w:customStyle="1" w:styleId="167">
    <w:name w:val="Текст сноски Знак"/>
    <w:basedOn w:val="12"/>
    <w:link w:val="31"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customStyle="1" w:styleId="168">
    <w:name w:val="Знак Знак Знак"/>
    <w:basedOn w:val="1"/>
    <w:uiPriority w:val="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169">
    <w:name w:val="WW8Num2z1"/>
    <w:uiPriority w:val="0"/>
    <w:rPr>
      <w:rFonts w:ascii="Times New Roman" w:hAnsi="Times New Roman" w:cs="Times New Roman"/>
      <w:sz w:val="28"/>
      <w:szCs w:val="28"/>
    </w:rPr>
  </w:style>
  <w:style w:type="character" w:customStyle="1" w:styleId="170">
    <w:name w:val="Absatz-Standardschriftart"/>
    <w:uiPriority w:val="0"/>
  </w:style>
  <w:style w:type="character" w:customStyle="1" w:styleId="171">
    <w:name w:val="WW8Num3z0"/>
    <w:uiPriority w:val="0"/>
    <w:rPr>
      <w:rFonts w:ascii="Symbol" w:hAnsi="Symbol" w:cs="Symbol"/>
    </w:rPr>
  </w:style>
  <w:style w:type="character" w:customStyle="1" w:styleId="172">
    <w:name w:val="WW8Num3z1"/>
    <w:uiPriority w:val="0"/>
    <w:rPr>
      <w:rFonts w:ascii="Times New Roman" w:hAnsi="Times New Roman" w:cs="Times New Roman"/>
      <w:sz w:val="28"/>
      <w:szCs w:val="28"/>
    </w:rPr>
  </w:style>
  <w:style w:type="character" w:customStyle="1" w:styleId="173">
    <w:name w:val="WW8Num4z0"/>
    <w:uiPriority w:val="0"/>
    <w:rPr>
      <w:rFonts w:ascii="Symbol" w:hAnsi="Symbol" w:cs="Symbol"/>
    </w:rPr>
  </w:style>
  <w:style w:type="character" w:customStyle="1" w:styleId="174">
    <w:name w:val="WW8Num5z0"/>
    <w:uiPriority w:val="0"/>
    <w:rPr>
      <w:rFonts w:ascii="Symbol" w:hAnsi="Symbol" w:cs="OpenSymbol"/>
    </w:rPr>
  </w:style>
  <w:style w:type="character" w:customStyle="1" w:styleId="175">
    <w:name w:val="WW8Num7z0"/>
    <w:uiPriority w:val="0"/>
    <w:rPr>
      <w:rFonts w:ascii="Symbol" w:hAnsi="Symbol" w:cs="OpenSymbol"/>
    </w:rPr>
  </w:style>
  <w:style w:type="character" w:customStyle="1" w:styleId="176">
    <w:name w:val="WW8Num8z0"/>
    <w:uiPriority w:val="0"/>
    <w:rPr>
      <w:rFonts w:ascii="Symbol" w:hAnsi="Symbol" w:cs="OpenSymbol"/>
    </w:rPr>
  </w:style>
  <w:style w:type="character" w:customStyle="1" w:styleId="177">
    <w:name w:val="WW8Num9z0"/>
    <w:uiPriority w:val="0"/>
    <w:rPr>
      <w:rFonts w:ascii="Symbol" w:hAnsi="Symbol" w:cs="OpenSymbol"/>
    </w:rPr>
  </w:style>
  <w:style w:type="character" w:customStyle="1" w:styleId="178">
    <w:name w:val="WW8Num10z0"/>
    <w:uiPriority w:val="0"/>
    <w:rPr>
      <w:b/>
    </w:rPr>
  </w:style>
  <w:style w:type="character" w:customStyle="1" w:styleId="179">
    <w:name w:val="Основной шрифт абзаца4"/>
    <w:uiPriority w:val="0"/>
  </w:style>
  <w:style w:type="character" w:customStyle="1" w:styleId="180">
    <w:name w:val="WW-Absatz-Standardschriftart11"/>
    <w:uiPriority w:val="0"/>
  </w:style>
  <w:style w:type="character" w:customStyle="1" w:styleId="181">
    <w:name w:val="WW8Num11z0"/>
    <w:uiPriority w:val="0"/>
    <w:rPr>
      <w:rFonts w:ascii="Symbol" w:hAnsi="Symbol" w:cs="OpenSymbol"/>
    </w:rPr>
  </w:style>
  <w:style w:type="character" w:customStyle="1" w:styleId="182">
    <w:name w:val="WW-Absatz-Standardschriftart"/>
    <w:uiPriority w:val="0"/>
  </w:style>
  <w:style w:type="character" w:customStyle="1" w:styleId="183">
    <w:name w:val="WW-Absatz-Standardschriftart1"/>
    <w:uiPriority w:val="0"/>
  </w:style>
  <w:style w:type="character" w:customStyle="1" w:styleId="184">
    <w:name w:val="WW-Absatz-Standardschriftart112"/>
    <w:uiPriority w:val="0"/>
  </w:style>
  <w:style w:type="character" w:customStyle="1" w:styleId="185">
    <w:name w:val="Основной шрифт абзаца3"/>
    <w:uiPriority w:val="0"/>
  </w:style>
  <w:style w:type="character" w:customStyle="1" w:styleId="186">
    <w:name w:val="WW-Absatz-Standardschriftart111"/>
    <w:uiPriority w:val="0"/>
  </w:style>
  <w:style w:type="character" w:customStyle="1" w:styleId="187">
    <w:name w:val="Основной шрифт абзаца2"/>
    <w:uiPriority w:val="0"/>
  </w:style>
  <w:style w:type="character" w:customStyle="1" w:styleId="188">
    <w:name w:val="WW-Absatz-Standardschriftart1111"/>
    <w:uiPriority w:val="0"/>
  </w:style>
  <w:style w:type="character" w:customStyle="1" w:styleId="189">
    <w:name w:val="WW-Absatz-Standardschriftart11111"/>
    <w:uiPriority w:val="0"/>
  </w:style>
  <w:style w:type="character" w:customStyle="1" w:styleId="190">
    <w:name w:val="WW-Absatz-Standardschriftart111111"/>
    <w:uiPriority w:val="0"/>
  </w:style>
  <w:style w:type="character" w:customStyle="1" w:styleId="191">
    <w:name w:val="WW-Absatz-Standardschriftart1111111"/>
    <w:uiPriority w:val="0"/>
  </w:style>
  <w:style w:type="character" w:customStyle="1" w:styleId="192">
    <w:name w:val="WW-Absatz-Standardschriftart11111111"/>
    <w:uiPriority w:val="0"/>
  </w:style>
  <w:style w:type="character" w:customStyle="1" w:styleId="193">
    <w:name w:val="WW-Absatz-Standardschriftart111111111"/>
    <w:uiPriority w:val="0"/>
  </w:style>
  <w:style w:type="character" w:customStyle="1" w:styleId="194">
    <w:name w:val="WW-Absatz-Standardschriftart1111111111"/>
    <w:uiPriority w:val="0"/>
  </w:style>
  <w:style w:type="character" w:customStyle="1" w:styleId="195">
    <w:name w:val="WW-Absatz-Standardschriftart11111111111"/>
    <w:uiPriority w:val="0"/>
  </w:style>
  <w:style w:type="character" w:customStyle="1" w:styleId="196">
    <w:name w:val="WW-Absatz-Standardschriftart111111111111"/>
    <w:uiPriority w:val="0"/>
  </w:style>
  <w:style w:type="character" w:customStyle="1" w:styleId="197">
    <w:name w:val="WW-Absatz-Standardschriftart1111111111111"/>
    <w:uiPriority w:val="0"/>
  </w:style>
  <w:style w:type="character" w:customStyle="1" w:styleId="198">
    <w:name w:val="WW-Absatz-Standardschriftart11111111111111"/>
    <w:uiPriority w:val="0"/>
  </w:style>
  <w:style w:type="character" w:customStyle="1" w:styleId="199">
    <w:name w:val="WW8Num4z1"/>
    <w:uiPriority w:val="0"/>
    <w:rPr>
      <w:rFonts w:ascii="Times New Roman" w:hAnsi="Times New Roman" w:cs="Times New Roman"/>
      <w:sz w:val="28"/>
      <w:szCs w:val="28"/>
    </w:rPr>
  </w:style>
  <w:style w:type="character" w:customStyle="1" w:styleId="200">
    <w:name w:val="WW8Num6z0"/>
    <w:uiPriority w:val="0"/>
    <w:rPr>
      <w:rFonts w:ascii="Symbol" w:hAnsi="Symbol" w:cs="Symbol"/>
    </w:rPr>
  </w:style>
  <w:style w:type="character" w:customStyle="1" w:styleId="201">
    <w:name w:val="WW-Absatz-Standardschriftart111111111111111"/>
    <w:uiPriority w:val="0"/>
  </w:style>
  <w:style w:type="character" w:customStyle="1" w:styleId="202">
    <w:name w:val="WW-Absatz-Standardschriftart1111111111111111"/>
    <w:uiPriority w:val="0"/>
  </w:style>
  <w:style w:type="character" w:customStyle="1" w:styleId="203">
    <w:name w:val="WW-Absatz-Standardschriftart11111111111111111"/>
    <w:uiPriority w:val="0"/>
  </w:style>
  <w:style w:type="character" w:customStyle="1" w:styleId="204">
    <w:name w:val="WW-Absatz-Standardschriftart111111111111111111"/>
    <w:uiPriority w:val="0"/>
  </w:style>
  <w:style w:type="character" w:customStyle="1" w:styleId="205">
    <w:name w:val="WW8Num4z2"/>
    <w:uiPriority w:val="0"/>
    <w:rPr>
      <w:rFonts w:ascii="Times New Roman" w:hAnsi="Times New Roman" w:cs="Times New Roman"/>
      <w:sz w:val="28"/>
      <w:szCs w:val="28"/>
    </w:rPr>
  </w:style>
  <w:style w:type="character" w:customStyle="1" w:styleId="206">
    <w:name w:val="WW-Absatz-Standardschriftart1111111111111111111"/>
    <w:uiPriority w:val="0"/>
  </w:style>
  <w:style w:type="character" w:customStyle="1" w:styleId="207">
    <w:name w:val="WW8Num6z1"/>
    <w:uiPriority w:val="0"/>
    <w:rPr>
      <w:rFonts w:ascii="Times New Roman" w:hAnsi="Times New Roman" w:cs="Times New Roman"/>
      <w:b/>
      <w:sz w:val="28"/>
      <w:szCs w:val="28"/>
    </w:rPr>
  </w:style>
  <w:style w:type="character" w:customStyle="1" w:styleId="208">
    <w:name w:val="WW8Num6z2"/>
    <w:uiPriority w:val="0"/>
    <w:rPr>
      <w:rFonts w:ascii="Times New Roman" w:hAnsi="Times New Roman" w:cs="Times New Roman"/>
      <w:sz w:val="28"/>
      <w:szCs w:val="28"/>
    </w:rPr>
  </w:style>
  <w:style w:type="character" w:customStyle="1" w:styleId="209">
    <w:name w:val="WW-Absatz-Standardschriftart11111111111111111111"/>
    <w:uiPriority w:val="0"/>
  </w:style>
  <w:style w:type="character" w:customStyle="1" w:styleId="210">
    <w:name w:val="WW8Num1z1"/>
    <w:uiPriority w:val="0"/>
    <w:rPr>
      <w:rFonts w:ascii="Times New Roman" w:hAnsi="Times New Roman" w:cs="Times New Roman"/>
      <w:sz w:val="28"/>
      <w:szCs w:val="28"/>
    </w:rPr>
  </w:style>
  <w:style w:type="character" w:customStyle="1" w:styleId="211">
    <w:name w:val="WW8Num3z2"/>
    <w:uiPriority w:val="0"/>
    <w:rPr>
      <w:rFonts w:ascii="Times New Roman" w:hAnsi="Times New Roman" w:cs="Times New Roman"/>
      <w:sz w:val="24"/>
      <w:szCs w:val="24"/>
    </w:rPr>
  </w:style>
  <w:style w:type="character" w:customStyle="1" w:styleId="212">
    <w:name w:val="WW8Num7z1"/>
    <w:uiPriority w:val="0"/>
    <w:rPr>
      <w:rFonts w:ascii="Times New Roman" w:hAnsi="Times New Roman" w:cs="Times New Roman"/>
      <w:sz w:val="28"/>
      <w:szCs w:val="28"/>
    </w:rPr>
  </w:style>
  <w:style w:type="character" w:customStyle="1" w:styleId="213">
    <w:name w:val="WW8Num8z1"/>
    <w:uiPriority w:val="0"/>
    <w:rPr>
      <w:rFonts w:ascii="Times New Roman" w:hAnsi="Times New Roman" w:cs="Times New Roman"/>
      <w:sz w:val="28"/>
      <w:szCs w:val="28"/>
    </w:rPr>
  </w:style>
  <w:style w:type="character" w:customStyle="1" w:styleId="214">
    <w:name w:val="WW8Num9z1"/>
    <w:uiPriority w:val="0"/>
    <w:rPr>
      <w:rFonts w:ascii="Times New Roman" w:hAnsi="Times New Roman" w:cs="Times New Roman"/>
      <w:sz w:val="28"/>
      <w:szCs w:val="28"/>
    </w:rPr>
  </w:style>
  <w:style w:type="character" w:customStyle="1" w:styleId="215">
    <w:name w:val="WW8Num13z1"/>
    <w:uiPriority w:val="0"/>
    <w:rPr>
      <w:rFonts w:ascii="Times New Roman" w:hAnsi="Times New Roman" w:cs="Times New Roman"/>
      <w:b/>
      <w:sz w:val="28"/>
      <w:szCs w:val="28"/>
    </w:rPr>
  </w:style>
  <w:style w:type="character" w:customStyle="1" w:styleId="216">
    <w:name w:val="WW8Num13z2"/>
    <w:uiPriority w:val="0"/>
    <w:rPr>
      <w:rFonts w:ascii="Times New Roman" w:hAnsi="Times New Roman" w:cs="Times New Roman"/>
      <w:sz w:val="24"/>
      <w:szCs w:val="24"/>
    </w:rPr>
  </w:style>
  <w:style w:type="character" w:customStyle="1" w:styleId="217">
    <w:name w:val="WW8Num14z0"/>
    <w:uiPriority w:val="0"/>
    <w:rPr>
      <w:rFonts w:ascii="Symbol" w:hAnsi="Symbol" w:cs="Symbol"/>
    </w:rPr>
  </w:style>
  <w:style w:type="character" w:customStyle="1" w:styleId="218">
    <w:name w:val="WW8Num14z1"/>
    <w:uiPriority w:val="0"/>
    <w:rPr>
      <w:rFonts w:ascii="Times New Roman" w:hAnsi="Times New Roman" w:cs="Times New Roman"/>
      <w:sz w:val="28"/>
      <w:szCs w:val="28"/>
    </w:rPr>
  </w:style>
  <w:style w:type="character" w:customStyle="1" w:styleId="219">
    <w:name w:val="WW8Num14z2"/>
    <w:uiPriority w:val="0"/>
    <w:rPr>
      <w:rFonts w:ascii="Times New Roman" w:hAnsi="Times New Roman" w:cs="Times New Roman"/>
      <w:sz w:val="24"/>
      <w:szCs w:val="24"/>
    </w:rPr>
  </w:style>
  <w:style w:type="character" w:customStyle="1" w:styleId="220">
    <w:name w:val="WW8Num15z1"/>
    <w:uiPriority w:val="0"/>
    <w:rPr>
      <w:rFonts w:ascii="Times New Roman" w:hAnsi="Times New Roman" w:cs="Times New Roman"/>
      <w:sz w:val="28"/>
      <w:szCs w:val="28"/>
    </w:rPr>
  </w:style>
  <w:style w:type="character" w:customStyle="1" w:styleId="221">
    <w:name w:val="WW8Num16z1"/>
    <w:uiPriority w:val="0"/>
    <w:rPr>
      <w:rFonts w:ascii="Times New Roman" w:hAnsi="Times New Roman" w:cs="Times New Roman"/>
      <w:sz w:val="28"/>
      <w:szCs w:val="28"/>
    </w:rPr>
  </w:style>
  <w:style w:type="character" w:customStyle="1" w:styleId="222">
    <w:name w:val="WW8Num18z1"/>
    <w:uiPriority w:val="0"/>
    <w:rPr>
      <w:rFonts w:ascii="Times New Roman" w:hAnsi="Times New Roman" w:cs="Times New Roman"/>
      <w:sz w:val="28"/>
      <w:szCs w:val="28"/>
    </w:rPr>
  </w:style>
  <w:style w:type="character" w:customStyle="1" w:styleId="223">
    <w:name w:val="WW8Num19z1"/>
    <w:uiPriority w:val="0"/>
    <w:rPr>
      <w:rFonts w:ascii="Times New Roman" w:hAnsi="Times New Roman" w:cs="Times New Roman"/>
      <w:sz w:val="28"/>
      <w:szCs w:val="28"/>
    </w:rPr>
  </w:style>
  <w:style w:type="character" w:customStyle="1" w:styleId="224">
    <w:name w:val="WW8Num19z2"/>
    <w:uiPriority w:val="0"/>
    <w:rPr>
      <w:rFonts w:ascii="Times New Roman" w:hAnsi="Times New Roman" w:cs="Times New Roman"/>
      <w:sz w:val="24"/>
      <w:szCs w:val="24"/>
    </w:rPr>
  </w:style>
  <w:style w:type="character" w:customStyle="1" w:styleId="225">
    <w:name w:val="WW8Num20z0"/>
    <w:uiPriority w:val="0"/>
    <w:rPr>
      <w:rFonts w:ascii="Wingdings" w:hAnsi="Wingdings" w:cs="Wingdings"/>
    </w:rPr>
  </w:style>
  <w:style w:type="character" w:customStyle="1" w:styleId="226">
    <w:name w:val="WW8Num21z1"/>
    <w:uiPriority w:val="0"/>
    <w:rPr>
      <w:rFonts w:ascii="Times New Roman" w:hAnsi="Times New Roman" w:cs="Times New Roman"/>
      <w:sz w:val="28"/>
      <w:szCs w:val="28"/>
    </w:rPr>
  </w:style>
  <w:style w:type="character" w:customStyle="1" w:styleId="227">
    <w:name w:val="WW8Num21z2"/>
    <w:uiPriority w:val="0"/>
    <w:rPr>
      <w:rFonts w:ascii="Times New Roman" w:hAnsi="Times New Roman" w:eastAsia="Times New Roman" w:cs="Times New Roman"/>
      <w:sz w:val="24"/>
      <w:szCs w:val="24"/>
    </w:rPr>
  </w:style>
  <w:style w:type="character" w:customStyle="1" w:styleId="228">
    <w:name w:val="WW8Num23z1"/>
    <w:uiPriority w:val="0"/>
    <w:rPr>
      <w:rFonts w:ascii="Times New Roman" w:hAnsi="Times New Roman" w:cs="Times New Roman"/>
      <w:sz w:val="28"/>
      <w:szCs w:val="28"/>
    </w:rPr>
  </w:style>
  <w:style w:type="character" w:customStyle="1" w:styleId="229">
    <w:name w:val="WW8Num25z1"/>
    <w:uiPriority w:val="0"/>
    <w:rPr>
      <w:rFonts w:ascii="Times New Roman" w:hAnsi="Times New Roman" w:cs="Times New Roman"/>
      <w:sz w:val="28"/>
      <w:szCs w:val="28"/>
    </w:rPr>
  </w:style>
  <w:style w:type="character" w:customStyle="1" w:styleId="230">
    <w:name w:val="WW8Num25z2"/>
    <w:uiPriority w:val="0"/>
    <w:rPr>
      <w:rFonts w:ascii="Times New Roman" w:hAnsi="Times New Roman" w:cs="Times New Roman"/>
      <w:sz w:val="24"/>
      <w:szCs w:val="24"/>
    </w:rPr>
  </w:style>
  <w:style w:type="character" w:customStyle="1" w:styleId="231">
    <w:name w:val="WW8Num26z0"/>
    <w:uiPriority w:val="0"/>
    <w:rPr>
      <w:b/>
    </w:rPr>
  </w:style>
  <w:style w:type="character" w:customStyle="1" w:styleId="232">
    <w:name w:val="WW8Num27z1"/>
    <w:uiPriority w:val="0"/>
    <w:rPr>
      <w:rFonts w:ascii="Times New Roman" w:hAnsi="Times New Roman" w:cs="Times New Roman"/>
      <w:sz w:val="28"/>
      <w:szCs w:val="28"/>
    </w:rPr>
  </w:style>
  <w:style w:type="character" w:customStyle="1" w:styleId="233">
    <w:name w:val="WW8Num28z1"/>
    <w:uiPriority w:val="0"/>
    <w:rPr>
      <w:rFonts w:ascii="Times New Roman" w:hAnsi="Times New Roman" w:cs="Times New Roman"/>
      <w:sz w:val="28"/>
      <w:szCs w:val="28"/>
    </w:rPr>
  </w:style>
  <w:style w:type="character" w:customStyle="1" w:styleId="234">
    <w:name w:val="Знак примечания1"/>
    <w:uiPriority w:val="0"/>
    <w:rPr>
      <w:sz w:val="16"/>
      <w:szCs w:val="16"/>
    </w:rPr>
  </w:style>
  <w:style w:type="character" w:customStyle="1" w:styleId="235">
    <w:name w:val="Цветовое выделение"/>
    <w:uiPriority w:val="99"/>
    <w:rPr>
      <w:b/>
      <w:bCs/>
      <w:color w:val="000080"/>
    </w:rPr>
  </w:style>
  <w:style w:type="character" w:customStyle="1" w:styleId="236">
    <w:name w:val="Маркеры списка"/>
    <w:uiPriority w:val="0"/>
    <w:rPr>
      <w:rFonts w:ascii="OpenSymbol" w:hAnsi="OpenSymbol" w:eastAsia="OpenSymbol" w:cs="OpenSymbol"/>
    </w:rPr>
  </w:style>
  <w:style w:type="character" w:customStyle="1" w:styleId="237">
    <w:name w:val="Символ нумерации"/>
    <w:uiPriority w:val="0"/>
  </w:style>
  <w:style w:type="character" w:customStyle="1" w:styleId="238">
    <w:name w:val="Font Style17"/>
    <w:uiPriority w:val="0"/>
    <w:rPr>
      <w:rFonts w:ascii="Times New Roman" w:hAnsi="Times New Roman" w:cs="Times New Roman"/>
      <w:sz w:val="26"/>
      <w:szCs w:val="26"/>
    </w:rPr>
  </w:style>
  <w:style w:type="character" w:customStyle="1" w:styleId="239">
    <w:name w:val="Font Style18"/>
    <w:uiPriority w:val="0"/>
    <w:rPr>
      <w:rFonts w:ascii="Times New Roman" w:hAnsi="Times New Roman" w:cs="Times New Roman"/>
      <w:b/>
      <w:bCs/>
      <w:sz w:val="26"/>
      <w:szCs w:val="26"/>
    </w:rPr>
  </w:style>
  <w:style w:type="character" w:customStyle="1" w:styleId="240">
    <w:name w:val="Font Style19"/>
    <w:uiPriority w:val="0"/>
    <w:rPr>
      <w:rFonts w:ascii="Times New Roman" w:hAnsi="Times New Roman" w:cs="Times New Roman"/>
      <w:i/>
      <w:iCs/>
      <w:sz w:val="26"/>
      <w:szCs w:val="26"/>
    </w:rPr>
  </w:style>
  <w:style w:type="paragraph" w:customStyle="1" w:styleId="241">
    <w:name w:val="Название4"/>
    <w:basedOn w:val="54"/>
    <w:next w:val="53"/>
    <w:uiPriority w:val="0"/>
    <w:pPr>
      <w:keepNext/>
      <w:suppressAutoHyphens/>
      <w:autoSpaceDN/>
      <w:adjustRightInd/>
      <w:spacing w:before="240" w:after="120"/>
      <w:jc w:val="left"/>
    </w:pPr>
    <w:rPr>
      <w:rFonts w:ascii="Arial" w:hAnsi="Arial" w:eastAsia="SimSun" w:cs="Tahoma"/>
      <w:lang w:eastAsia="ar-SA"/>
    </w:rPr>
  </w:style>
  <w:style w:type="character" w:customStyle="1" w:styleId="242">
    <w:name w:val="Подзаголовок Знак"/>
    <w:basedOn w:val="12"/>
    <w:link w:val="53"/>
    <w:uiPriority w:val="99"/>
    <w:rPr>
      <w:rFonts w:ascii="Arial" w:hAnsi="Arial" w:eastAsia="SimSun" w:cs="Tahoma"/>
      <w:i/>
      <w:iCs/>
      <w:sz w:val="28"/>
      <w:szCs w:val="28"/>
      <w:lang w:eastAsia="ar-SA"/>
    </w:rPr>
  </w:style>
  <w:style w:type="paragraph" w:customStyle="1" w:styleId="243">
    <w:name w:val="Указатель4"/>
    <w:basedOn w:val="1"/>
    <w:uiPriority w:val="0"/>
    <w:pPr>
      <w:suppressLineNumbers/>
    </w:pPr>
    <w:rPr>
      <w:rFonts w:cs="Mangal"/>
      <w:lang w:eastAsia="ar-SA"/>
    </w:rPr>
  </w:style>
  <w:style w:type="paragraph" w:styleId="244">
    <w:name w:val="List Paragraph"/>
    <w:basedOn w:val="1"/>
    <w:qFormat/>
    <w:uiPriority w:val="9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245">
    <w:name w:val="Название3"/>
    <w:basedOn w:val="1"/>
    <w:uiPriority w:val="0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246">
    <w:name w:val="Указатель3"/>
    <w:basedOn w:val="1"/>
    <w:uiPriority w:val="0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247">
    <w:name w:val="Название2"/>
    <w:basedOn w:val="1"/>
    <w:qFormat/>
    <w:uiPriority w:val="99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248">
    <w:name w:val="Указатель2"/>
    <w:basedOn w:val="1"/>
    <w:uiPriority w:val="0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249">
    <w:name w:val="Текст примечания1"/>
    <w:basedOn w:val="1"/>
    <w:uiPriority w:val="0"/>
    <w:pPr>
      <w:widowControl w:val="0"/>
      <w:suppressAutoHyphens/>
      <w:autoSpaceDE w:val="0"/>
    </w:pPr>
    <w:rPr>
      <w:sz w:val="20"/>
      <w:szCs w:val="20"/>
      <w:lang w:eastAsia="ar-SA"/>
    </w:rPr>
  </w:style>
  <w:style w:type="paragraph" w:customStyle="1" w:styleId="250">
    <w:name w:val="Текст примечания2"/>
    <w:basedOn w:val="1"/>
    <w:uiPriority w:val="0"/>
    <w:rPr>
      <w:sz w:val="20"/>
      <w:szCs w:val="20"/>
      <w:lang w:eastAsia="ar-SA"/>
    </w:rPr>
  </w:style>
  <w:style w:type="paragraph" w:customStyle="1" w:styleId="251">
    <w:name w:val="Revision"/>
    <w:uiPriority w:val="0"/>
    <w:pPr>
      <w:suppressAutoHyphens/>
      <w:spacing w:after="0" w:line="240" w:lineRule="auto"/>
    </w:pPr>
    <w:rPr>
      <w:rFonts w:ascii="Times New Roman" w:hAnsi="Times New Roman" w:eastAsia="Arial" w:cs="Times New Roman"/>
      <w:sz w:val="20"/>
      <w:szCs w:val="20"/>
      <w:lang w:val="ru-RU" w:eastAsia="ar-SA" w:bidi="ar-SA"/>
    </w:rPr>
  </w:style>
  <w:style w:type="paragraph" w:customStyle="1" w:styleId="252">
    <w:name w:val="Заголовок 31"/>
    <w:basedOn w:val="1"/>
    <w:next w:val="1"/>
    <w:uiPriority w:val="0"/>
    <w:pPr>
      <w:keepNext/>
      <w:widowControl w:val="0"/>
      <w:suppressAutoHyphens/>
      <w:autoSpaceDE w:val="0"/>
      <w:spacing w:before="240" w:after="60"/>
    </w:pPr>
    <w:rPr>
      <w:rFonts w:ascii="Arial" w:hAnsi="Arial" w:eastAsia="Arial" w:cs="Arial"/>
      <w:lang w:eastAsia="ar-SA"/>
    </w:rPr>
  </w:style>
  <w:style w:type="paragraph" w:customStyle="1" w:styleId="253">
    <w:name w:val="Style8"/>
    <w:basedOn w:val="1"/>
    <w:uiPriority w:val="0"/>
    <w:pPr>
      <w:widowControl w:val="0"/>
      <w:suppressAutoHyphens/>
      <w:autoSpaceDE w:val="0"/>
      <w:spacing w:line="322" w:lineRule="exact"/>
      <w:ind w:firstLine="528"/>
      <w:jc w:val="both"/>
    </w:pPr>
    <w:rPr>
      <w:sz w:val="20"/>
      <w:szCs w:val="20"/>
      <w:lang w:eastAsia="ar-SA"/>
    </w:rPr>
  </w:style>
  <w:style w:type="paragraph" w:customStyle="1" w:styleId="254">
    <w:name w:val="Style5"/>
    <w:basedOn w:val="1"/>
    <w:uiPriority w:val="0"/>
    <w:pPr>
      <w:widowControl w:val="0"/>
      <w:suppressAutoHyphens/>
      <w:autoSpaceDE w:val="0"/>
      <w:spacing w:line="317" w:lineRule="exact"/>
      <w:ind w:firstLine="547"/>
      <w:jc w:val="both"/>
    </w:pPr>
    <w:rPr>
      <w:sz w:val="20"/>
      <w:szCs w:val="20"/>
      <w:lang w:eastAsia="ar-SA"/>
    </w:rPr>
  </w:style>
  <w:style w:type="paragraph" w:customStyle="1" w:styleId="255">
    <w:name w:val="Style15"/>
    <w:basedOn w:val="1"/>
    <w:uiPriority w:val="0"/>
    <w:pPr>
      <w:widowControl w:val="0"/>
      <w:suppressAutoHyphens/>
      <w:autoSpaceDE w:val="0"/>
      <w:spacing w:line="312" w:lineRule="exact"/>
      <w:jc w:val="both"/>
    </w:pPr>
    <w:rPr>
      <w:sz w:val="20"/>
      <w:szCs w:val="20"/>
      <w:lang w:eastAsia="ar-SA"/>
    </w:rPr>
  </w:style>
  <w:style w:type="paragraph" w:customStyle="1" w:styleId="256">
    <w:name w:val="Знак Знак Знак Знак Знак Знак Знак Знак Знак Знак Знак Знак Знак Знак Знак"/>
    <w:basedOn w:val="1"/>
    <w:uiPriority w:val="0"/>
    <w:pPr>
      <w:spacing w:before="280" w:after="280"/>
    </w:pPr>
    <w:rPr>
      <w:rFonts w:ascii="Tahoma" w:hAnsi="Tahoma" w:cs="Tahoma"/>
      <w:sz w:val="20"/>
      <w:szCs w:val="20"/>
      <w:lang w:val="en-US" w:eastAsia="ar-SA"/>
    </w:rPr>
  </w:style>
  <w:style w:type="character" w:customStyle="1" w:styleId="257">
    <w:name w:val="Текст Знак"/>
    <w:basedOn w:val="12"/>
    <w:link w:val="24"/>
    <w:uiPriority w:val="0"/>
    <w:rPr>
      <w:rFonts w:ascii="Courier New" w:hAnsi="Courier New" w:eastAsia="Times New Roman" w:cs="Times New Roman"/>
      <w:sz w:val="20"/>
      <w:szCs w:val="20"/>
      <w:lang w:eastAsia="ru-RU"/>
    </w:rPr>
  </w:style>
  <w:style w:type="paragraph" w:customStyle="1" w:styleId="258">
    <w:name w:val="Основной текст с отступом 21"/>
    <w:basedOn w:val="1"/>
    <w:uiPriority w:val="0"/>
    <w:pPr>
      <w:suppressAutoHyphens/>
      <w:ind w:firstLine="708"/>
      <w:jc w:val="both"/>
    </w:pPr>
    <w:rPr>
      <w:sz w:val="28"/>
      <w:szCs w:val="20"/>
      <w:lang w:eastAsia="ar-SA"/>
    </w:rPr>
  </w:style>
  <w:style w:type="paragraph" w:customStyle="1" w:styleId="259">
    <w:name w:val="Style1"/>
    <w:basedOn w:val="1"/>
    <w:uiPriority w:val="0"/>
    <w:pPr>
      <w:widowControl w:val="0"/>
      <w:autoSpaceDE w:val="0"/>
      <w:autoSpaceDN w:val="0"/>
      <w:adjustRightInd w:val="0"/>
    </w:pPr>
  </w:style>
  <w:style w:type="character" w:customStyle="1" w:styleId="260">
    <w:name w:val="Font Style14"/>
    <w:basedOn w:val="12"/>
    <w:uiPriority w:val="0"/>
    <w:rPr>
      <w:rFonts w:ascii="Times New Roman" w:hAnsi="Times New Roman" w:cs="Times New Roman"/>
      <w:b/>
      <w:bCs/>
      <w:sz w:val="26"/>
      <w:szCs w:val="26"/>
    </w:rPr>
  </w:style>
  <w:style w:type="character" w:customStyle="1" w:styleId="261">
    <w:name w:val="Font Style16"/>
    <w:basedOn w:val="12"/>
    <w:uiPriority w:val="0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262">
    <w:name w:val="Знак Знак Знак Знак Знак Знак Знак Знак Знак Знак Знак Знак Знак"/>
    <w:basedOn w:val="1"/>
    <w:uiPriority w:val="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63">
    <w:name w:val="Standard"/>
    <w:uiPriority w:val="0"/>
    <w:pPr>
      <w:widowControl w:val="0"/>
      <w:suppressAutoHyphens/>
      <w:autoSpaceDN w:val="0"/>
      <w:spacing w:after="0" w:line="240" w:lineRule="auto"/>
    </w:pPr>
    <w:rPr>
      <w:rFonts w:ascii="Times New Roman" w:hAnsi="Times New Roman" w:eastAsia="Arial Unicode MS" w:cs="Mangal"/>
      <w:kern w:val="3"/>
      <w:sz w:val="24"/>
      <w:szCs w:val="24"/>
      <w:lang w:val="ru-RU" w:eastAsia="zh-CN" w:bidi="hi-IN"/>
    </w:rPr>
  </w:style>
  <w:style w:type="paragraph" w:customStyle="1" w:styleId="264">
    <w:name w:val="заголовок 1"/>
    <w:basedOn w:val="1"/>
    <w:next w:val="1"/>
    <w:uiPriority w:val="0"/>
    <w:pPr>
      <w:keepNext/>
      <w:widowControl w:val="0"/>
    </w:pPr>
    <w:rPr>
      <w:sz w:val="28"/>
      <w:szCs w:val="20"/>
    </w:rPr>
  </w:style>
  <w:style w:type="paragraph" w:customStyle="1" w:styleId="265">
    <w:name w:val="Основной текст с отступом 22"/>
    <w:basedOn w:val="1"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266">
    <w:name w:val="заголовок 2"/>
    <w:basedOn w:val="1"/>
    <w:next w:val="1"/>
    <w:uiPriority w:val="0"/>
    <w:pPr>
      <w:keepNext/>
      <w:widowControl w:val="0"/>
      <w:jc w:val="both"/>
    </w:pPr>
    <w:rPr>
      <w:sz w:val="28"/>
      <w:szCs w:val="20"/>
    </w:rPr>
  </w:style>
  <w:style w:type="character" w:customStyle="1" w:styleId="267">
    <w:name w:val="номер страницы"/>
    <w:basedOn w:val="268"/>
    <w:uiPriority w:val="0"/>
  </w:style>
  <w:style w:type="character" w:customStyle="1" w:styleId="268">
    <w:name w:val="Основной шрифт"/>
    <w:uiPriority w:val="0"/>
  </w:style>
  <w:style w:type="paragraph" w:customStyle="1" w:styleId="269">
    <w:name w:val="Основной текст 32"/>
    <w:basedOn w:val="1"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270">
    <w:name w:val="Текст1"/>
    <w:basedOn w:val="1"/>
    <w:uiPriority w:val="0"/>
    <w:rPr>
      <w:rFonts w:ascii="Courier New" w:hAnsi="Courier New"/>
      <w:sz w:val="20"/>
      <w:szCs w:val="20"/>
    </w:rPr>
  </w:style>
  <w:style w:type="paragraph" w:customStyle="1" w:styleId="271">
    <w:name w:val="Основной текст с отступом 31"/>
    <w:basedOn w:val="1"/>
    <w:uiPriority w:val="0"/>
    <w:pPr>
      <w:ind w:firstLine="426"/>
      <w:jc w:val="both"/>
    </w:pPr>
    <w:rPr>
      <w:szCs w:val="20"/>
    </w:rPr>
  </w:style>
  <w:style w:type="character" w:customStyle="1" w:styleId="272">
    <w:name w:val="Гиперссылка1"/>
    <w:uiPriority w:val="0"/>
    <w:rPr>
      <w:color w:val="0000FF"/>
      <w:u w:val="single"/>
    </w:rPr>
  </w:style>
  <w:style w:type="paragraph" w:customStyle="1" w:styleId="273">
    <w:name w:val="Iau?iue"/>
    <w:uiPriority w:val="0"/>
    <w:pPr>
      <w:widowControl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ru-RU" w:eastAsia="ru-RU" w:bidi="ar-SA"/>
    </w:rPr>
  </w:style>
  <w:style w:type="paragraph" w:customStyle="1" w:styleId="274">
    <w:name w:val="FR1"/>
    <w:uiPriority w:val="0"/>
    <w:pPr>
      <w:spacing w:after="0" w:line="240" w:lineRule="auto"/>
      <w:ind w:right="200"/>
      <w:jc w:val="center"/>
    </w:pPr>
    <w:rPr>
      <w:rFonts w:ascii="Arial" w:hAnsi="Arial" w:eastAsia="Times New Roman" w:cs="Times New Roman"/>
      <w:sz w:val="22"/>
      <w:szCs w:val="20"/>
      <w:lang w:val="ru-RU" w:eastAsia="ru-RU" w:bidi="ar-SA"/>
    </w:rPr>
  </w:style>
  <w:style w:type="paragraph" w:customStyle="1" w:styleId="275">
    <w:name w:val="Plain Text1"/>
    <w:basedOn w:val="1"/>
    <w:uiPriority w:val="0"/>
    <w:pPr>
      <w:widowControl w:val="0"/>
    </w:pPr>
    <w:rPr>
      <w:rFonts w:ascii="Courier New" w:hAnsi="Courier New"/>
      <w:sz w:val="20"/>
      <w:szCs w:val="20"/>
    </w:rPr>
  </w:style>
  <w:style w:type="paragraph" w:customStyle="1" w:styleId="276">
    <w:name w:val="font5"/>
    <w:basedOn w:val="1"/>
    <w:uiPriority w:val="0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277">
    <w:name w:val="font6"/>
    <w:basedOn w:val="1"/>
    <w:uiPriority w:val="0"/>
    <w:pPr>
      <w:spacing w:before="100" w:beforeAutospacing="1" w:after="100" w:afterAutospacing="1"/>
    </w:pPr>
    <w:rPr>
      <w:sz w:val="28"/>
      <w:szCs w:val="28"/>
    </w:rPr>
  </w:style>
  <w:style w:type="paragraph" w:customStyle="1" w:styleId="278">
    <w:name w:val="xl24"/>
    <w:basedOn w:val="1"/>
    <w:uiPriority w:val="0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279">
    <w:name w:val="xl25"/>
    <w:basedOn w:val="1"/>
    <w:uiPriority w:val="0"/>
    <w:pPr>
      <w:spacing w:before="100" w:beforeAutospacing="1" w:after="100" w:afterAutospacing="1"/>
      <w:jc w:val="right"/>
    </w:pPr>
  </w:style>
  <w:style w:type="paragraph" w:customStyle="1" w:styleId="280">
    <w:name w:val="xl26"/>
    <w:basedOn w:val="1"/>
    <w:uiPriority w:val="0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281">
    <w:name w:val="xl27"/>
    <w:basedOn w:val="1"/>
    <w:uiPriority w:val="0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282">
    <w:name w:val="xl28"/>
    <w:basedOn w:val="1"/>
    <w:uiPriority w:val="0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283">
    <w:name w:val="xl29"/>
    <w:basedOn w:val="1"/>
    <w:uiPriority w:val="0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284">
    <w:name w:val="xl30"/>
    <w:basedOn w:val="1"/>
    <w:uiPriority w:val="0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285">
    <w:name w:val="xl31"/>
    <w:basedOn w:val="1"/>
    <w:uiPriority w:val="0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286">
    <w:name w:val="xl32"/>
    <w:basedOn w:val="1"/>
    <w:uiPriority w:val="0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287">
    <w:name w:val="xl33"/>
    <w:basedOn w:val="1"/>
    <w:uiPriority w:val="0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288">
    <w:name w:val="xl34"/>
    <w:basedOn w:val="1"/>
    <w:uiPriority w:val="0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289">
    <w:name w:val="xl35"/>
    <w:basedOn w:val="1"/>
    <w:uiPriority w:val="0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290">
    <w:name w:val="xl36"/>
    <w:basedOn w:val="1"/>
    <w:uiPriority w:val="0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291">
    <w:name w:val="xl37"/>
    <w:basedOn w:val="1"/>
    <w:uiPriority w:val="0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292">
    <w:name w:val="xl38"/>
    <w:basedOn w:val="1"/>
    <w:uiPriority w:val="0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293">
    <w:name w:val="font7"/>
    <w:basedOn w:val="1"/>
    <w:uiPriority w:val="0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294">
    <w:name w:val="Body Text Indent 21"/>
    <w:basedOn w:val="1"/>
    <w:uiPriority w:val="0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295">
    <w:name w:val="Body Text Indent 31"/>
    <w:basedOn w:val="1"/>
    <w:uiPriority w:val="0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296">
    <w:name w:val="Body Text 21"/>
    <w:basedOn w:val="1"/>
    <w:uiPriority w:val="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character" w:customStyle="1" w:styleId="297">
    <w:name w:val="Subtle Reference"/>
    <w:qFormat/>
    <w:uiPriority w:val="99"/>
    <w:rPr>
      <w:smallCaps/>
      <w:color w:val="C0504D"/>
      <w:u w:val="single"/>
    </w:rPr>
  </w:style>
  <w:style w:type="character" w:customStyle="1" w:styleId="298">
    <w:name w:val="Intense Reference"/>
    <w:qFormat/>
    <w:uiPriority w:val="99"/>
    <w:rPr>
      <w:b/>
      <w:bCs/>
      <w:smallCaps/>
      <w:color w:val="C0504D"/>
      <w:spacing w:val="5"/>
      <w:u w:val="single"/>
    </w:rPr>
  </w:style>
  <w:style w:type="paragraph" w:customStyle="1" w:styleId="299">
    <w:name w:val="Список2"/>
    <w:basedOn w:val="1"/>
    <w:uiPriority w:val="0"/>
    <w:pPr>
      <w:tabs>
        <w:tab w:val="left" w:pos="360"/>
      </w:tabs>
      <w:suppressAutoHyphens/>
      <w:autoSpaceDE w:val="0"/>
      <w:ind w:left="360" w:hanging="360"/>
      <w:jc w:val="both"/>
      <w:outlineLvl w:val="1"/>
    </w:pPr>
    <w:rPr>
      <w:sz w:val="28"/>
      <w:szCs w:val="28"/>
    </w:rPr>
  </w:style>
  <w:style w:type="paragraph" w:customStyle="1" w:styleId="300">
    <w:name w:val="fn1r"/>
    <w:basedOn w:val="1"/>
    <w:uiPriority w:val="0"/>
    <w:pPr>
      <w:spacing w:before="100" w:beforeAutospacing="1" w:after="100" w:afterAutospacing="1"/>
    </w:pPr>
  </w:style>
  <w:style w:type="paragraph" w:customStyle="1" w:styleId="301">
    <w:name w:val="fn2r"/>
    <w:basedOn w:val="1"/>
    <w:uiPriority w:val="0"/>
    <w:pPr>
      <w:spacing w:before="100" w:beforeAutospacing="1" w:after="100" w:afterAutospacing="1"/>
    </w:pPr>
  </w:style>
  <w:style w:type="paragraph" w:customStyle="1" w:styleId="302">
    <w:name w:val="stylet3"/>
    <w:basedOn w:val="1"/>
    <w:uiPriority w:val="0"/>
    <w:pPr>
      <w:spacing w:before="100" w:beforeAutospacing="1" w:after="100" w:afterAutospacing="1"/>
    </w:pPr>
  </w:style>
  <w:style w:type="paragraph" w:customStyle="1" w:styleId="303">
    <w:name w:val="Heading"/>
    <w:uiPriority w:val="0"/>
    <w:pPr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b/>
      <w:bCs/>
      <w:sz w:val="22"/>
      <w:szCs w:val="22"/>
      <w:lang w:val="ru-RU" w:eastAsia="ru-RU" w:bidi="ar-SA"/>
    </w:rPr>
  </w:style>
  <w:style w:type="paragraph" w:customStyle="1" w:styleId="304">
    <w:name w:val="Без интервала1"/>
    <w:link w:val="355"/>
    <w:uiPriority w:val="0"/>
    <w:pPr>
      <w:spacing w:after="0" w:line="240" w:lineRule="auto"/>
    </w:pPr>
    <w:rPr>
      <w:rFonts w:ascii="Calibri" w:hAnsi="Calibri" w:eastAsia="Times New Roman" w:cs="Times New Roman"/>
      <w:sz w:val="22"/>
      <w:szCs w:val="22"/>
      <w:lang w:val="ru-RU" w:eastAsia="en-US" w:bidi="ar-SA"/>
    </w:rPr>
  </w:style>
  <w:style w:type="character" w:customStyle="1" w:styleId="305">
    <w:name w:val="Основной шрифт абзаца5"/>
    <w:uiPriority w:val="0"/>
  </w:style>
  <w:style w:type="paragraph" w:customStyle="1" w:styleId="306">
    <w:name w:val="Название5"/>
    <w:basedOn w:val="1"/>
    <w:uiPriority w:val="0"/>
    <w:pPr>
      <w:widowControl w:val="0"/>
      <w:suppressLineNumbers/>
      <w:suppressAutoHyphens/>
      <w:autoSpaceDE w:val="0"/>
      <w:spacing w:before="120" w:after="120"/>
    </w:pPr>
    <w:rPr>
      <w:rFonts w:ascii="font77" w:hAnsi="font77" w:eastAsia="font77" w:cs="Tahoma"/>
      <w:i/>
      <w:iCs/>
      <w:lang w:bidi="ru-RU"/>
    </w:rPr>
  </w:style>
  <w:style w:type="paragraph" w:customStyle="1" w:styleId="307">
    <w:name w:val="Указатель5"/>
    <w:basedOn w:val="1"/>
    <w:uiPriority w:val="0"/>
    <w:pPr>
      <w:widowControl w:val="0"/>
      <w:suppressLineNumbers/>
      <w:suppressAutoHyphens/>
      <w:autoSpaceDE w:val="0"/>
    </w:pPr>
    <w:rPr>
      <w:rFonts w:ascii="font77" w:hAnsi="font77" w:eastAsia="font77" w:cs="Tahoma"/>
      <w:lang w:bidi="ru-RU"/>
    </w:rPr>
  </w:style>
  <w:style w:type="paragraph" w:customStyle="1" w:styleId="308">
    <w:name w:val="ConsPlusCell"/>
    <w:basedOn w:val="1"/>
    <w:uiPriority w:val="0"/>
    <w:pPr>
      <w:widowControl w:val="0"/>
      <w:suppressAutoHyphens/>
      <w:autoSpaceDE w:val="0"/>
    </w:pPr>
    <w:rPr>
      <w:rFonts w:ascii="Arial" w:hAnsi="Arial" w:eastAsia="Arial" w:cs="Arial"/>
      <w:sz w:val="20"/>
      <w:szCs w:val="20"/>
      <w:lang w:bidi="ru-RU"/>
    </w:rPr>
  </w:style>
  <w:style w:type="paragraph" w:customStyle="1" w:styleId="309">
    <w:name w:val="ConsPlusDocList"/>
    <w:basedOn w:val="1"/>
    <w:uiPriority w:val="0"/>
    <w:pPr>
      <w:widowControl w:val="0"/>
      <w:suppressAutoHyphens/>
      <w:autoSpaceDE w:val="0"/>
    </w:pPr>
    <w:rPr>
      <w:rFonts w:ascii="Courier New" w:hAnsi="Courier New" w:eastAsia="Courier New" w:cs="Courier New"/>
      <w:sz w:val="20"/>
      <w:szCs w:val="20"/>
      <w:lang w:bidi="ru-RU"/>
    </w:rPr>
  </w:style>
  <w:style w:type="paragraph" w:customStyle="1" w:styleId="310">
    <w:name w:val="Абзац списка1"/>
    <w:basedOn w:val="1"/>
    <w:uiPriority w:val="0"/>
    <w:pPr>
      <w:ind w:left="720"/>
    </w:pPr>
    <w:rPr>
      <w:rFonts w:eastAsia="Calibri"/>
    </w:rPr>
  </w:style>
  <w:style w:type="paragraph" w:customStyle="1" w:styleId="311">
    <w:name w:val="Body Text Indent 22"/>
    <w:basedOn w:val="1"/>
    <w:uiPriority w:val="0"/>
    <w:pPr>
      <w:widowControl w:val="0"/>
      <w:ind w:firstLine="720"/>
      <w:jc w:val="both"/>
    </w:pPr>
    <w:rPr>
      <w:sz w:val="28"/>
      <w:szCs w:val="28"/>
    </w:rPr>
  </w:style>
  <w:style w:type="paragraph" w:customStyle="1" w:styleId="312">
    <w:name w:val="Body Text 22"/>
    <w:basedOn w:val="1"/>
    <w:uiPriority w:val="0"/>
    <w:pPr>
      <w:widowControl w:val="0"/>
      <w:jc w:val="both"/>
    </w:pPr>
    <w:rPr>
      <w:b/>
      <w:bCs/>
      <w:sz w:val="28"/>
      <w:szCs w:val="28"/>
      <w:u w:val="single"/>
    </w:rPr>
  </w:style>
  <w:style w:type="paragraph" w:customStyle="1" w:styleId="313">
    <w:name w:val="Body Text 31"/>
    <w:basedOn w:val="1"/>
    <w:uiPriority w:val="0"/>
    <w:pPr>
      <w:widowControl w:val="0"/>
      <w:jc w:val="both"/>
    </w:pPr>
    <w:rPr>
      <w:b/>
      <w:bCs/>
      <w:sz w:val="28"/>
      <w:szCs w:val="28"/>
    </w:rPr>
  </w:style>
  <w:style w:type="paragraph" w:customStyle="1" w:styleId="314">
    <w:name w:val="Plain Text2"/>
    <w:basedOn w:val="1"/>
    <w:uiPriority w:val="0"/>
    <w:rPr>
      <w:rFonts w:ascii="Courier New" w:hAnsi="Courier New" w:cs="Courier New"/>
      <w:sz w:val="20"/>
      <w:szCs w:val="20"/>
    </w:rPr>
  </w:style>
  <w:style w:type="paragraph" w:customStyle="1" w:styleId="315">
    <w:name w:val="Body Text Indent 32"/>
    <w:basedOn w:val="1"/>
    <w:uiPriority w:val="0"/>
    <w:pPr>
      <w:ind w:firstLine="426"/>
      <w:jc w:val="both"/>
    </w:pPr>
  </w:style>
  <w:style w:type="character" w:customStyle="1" w:styleId="316">
    <w:name w:val="Hyperlink1"/>
    <w:uiPriority w:val="0"/>
    <w:rPr>
      <w:color w:val="0000FF"/>
      <w:u w:val="single"/>
    </w:rPr>
  </w:style>
  <w:style w:type="character" w:customStyle="1" w:styleId="317">
    <w:name w:val="Знак Знак5"/>
    <w:uiPriority w:val="0"/>
    <w:rPr>
      <w:sz w:val="24"/>
    </w:rPr>
  </w:style>
  <w:style w:type="character" w:customStyle="1" w:styleId="318">
    <w:name w:val="blk"/>
    <w:uiPriority w:val="0"/>
  </w:style>
  <w:style w:type="paragraph" w:customStyle="1" w:styleId="319">
    <w:name w:val="western"/>
    <w:basedOn w:val="1"/>
    <w:uiPriority w:val="0"/>
    <w:pPr>
      <w:spacing w:before="100" w:beforeAutospacing="1" w:after="100" w:afterAutospacing="1"/>
    </w:pPr>
  </w:style>
  <w:style w:type="paragraph" w:customStyle="1" w:styleId="320">
    <w:name w:val="Body Text Indent 23"/>
    <w:basedOn w:val="1"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321">
    <w:name w:val="Body Text 23"/>
    <w:basedOn w:val="1"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22">
    <w:name w:val="Body Text 32"/>
    <w:basedOn w:val="1"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323">
    <w:name w:val="Plain Text3"/>
    <w:basedOn w:val="1"/>
    <w:uiPriority w:val="0"/>
    <w:rPr>
      <w:rFonts w:ascii="Courier New" w:hAnsi="Courier New"/>
      <w:sz w:val="20"/>
      <w:szCs w:val="20"/>
    </w:rPr>
  </w:style>
  <w:style w:type="paragraph" w:customStyle="1" w:styleId="324">
    <w:name w:val="Body Text Indent 33"/>
    <w:basedOn w:val="1"/>
    <w:uiPriority w:val="0"/>
    <w:pPr>
      <w:ind w:firstLine="426"/>
      <w:jc w:val="both"/>
    </w:pPr>
    <w:rPr>
      <w:szCs w:val="20"/>
    </w:rPr>
  </w:style>
  <w:style w:type="character" w:customStyle="1" w:styleId="325">
    <w:name w:val="Hyperlink2"/>
    <w:uiPriority w:val="0"/>
    <w:rPr>
      <w:color w:val="0000FF"/>
      <w:u w:val="single"/>
    </w:rPr>
  </w:style>
  <w:style w:type="paragraph" w:customStyle="1" w:styleId="326">
    <w:name w:val="Цитата 21"/>
    <w:basedOn w:val="1"/>
    <w:next w:val="1"/>
    <w:link w:val="327"/>
    <w:uiPriority w:val="0"/>
    <w:pPr>
      <w:spacing w:after="200" w:line="276" w:lineRule="auto"/>
    </w:pPr>
    <w:rPr>
      <w:rFonts w:ascii="Calibri" w:hAnsi="Calibri" w:cs="Calibri"/>
      <w:i/>
      <w:iCs/>
      <w:color w:val="000000"/>
      <w:sz w:val="22"/>
      <w:szCs w:val="22"/>
      <w:lang w:eastAsia="en-US"/>
    </w:rPr>
  </w:style>
  <w:style w:type="character" w:customStyle="1" w:styleId="327">
    <w:name w:val="Quote Char"/>
    <w:basedOn w:val="12"/>
    <w:link w:val="326"/>
    <w:locked/>
    <w:uiPriority w:val="0"/>
    <w:rPr>
      <w:rFonts w:ascii="Calibri" w:hAnsi="Calibri" w:eastAsia="Times New Roman" w:cs="Calibri"/>
      <w:i/>
      <w:iCs/>
      <w:color w:val="000000"/>
    </w:rPr>
  </w:style>
  <w:style w:type="paragraph" w:customStyle="1" w:styleId="328">
    <w:name w:val="Знак Знак1 Знак Знак Знак Знак Знак Знак Знак Знак Знак Знак Знак Знак Знак Знак"/>
    <w:basedOn w:val="1"/>
    <w:uiPriority w:val="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329">
    <w:name w:val="Знак Знак Знак Знак"/>
    <w:basedOn w:val="1"/>
    <w:uiPriority w:val="99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30">
    <w:name w:val="Основной текст2"/>
    <w:uiPriority w:val="0"/>
    <w:pPr>
      <w:snapToGrid w:val="0"/>
      <w:spacing w:after="0" w:line="240" w:lineRule="auto"/>
      <w:ind w:firstLine="432"/>
    </w:pPr>
    <w:rPr>
      <w:rFonts w:ascii="Courier New" w:hAnsi="Courier New" w:eastAsia="Times New Roman" w:cs="Times New Roman"/>
      <w:color w:val="000000"/>
      <w:sz w:val="24"/>
      <w:szCs w:val="20"/>
      <w:lang w:val="ru-RU" w:eastAsia="ru-RU" w:bidi="ar-SA"/>
    </w:rPr>
  </w:style>
  <w:style w:type="character" w:customStyle="1" w:styleId="331">
    <w:name w:val="Обычный текст Знак"/>
    <w:basedOn w:val="12"/>
    <w:link w:val="43"/>
    <w:locked/>
    <w:uiPriority w:val="0"/>
    <w:rPr>
      <w:sz w:val="28"/>
      <w:szCs w:val="28"/>
    </w:rPr>
  </w:style>
  <w:style w:type="paragraph" w:customStyle="1" w:styleId="332">
    <w:name w:val="Заголовок Приложения"/>
    <w:basedOn w:val="3"/>
    <w:uiPriority w:val="0"/>
    <w:pPr>
      <w:keepLines/>
      <w:widowControl/>
      <w:suppressAutoHyphens/>
      <w:autoSpaceDE/>
      <w:autoSpaceDN/>
      <w:adjustRightInd/>
      <w:spacing w:before="120" w:after="240" w:line="360" w:lineRule="auto"/>
      <w:contextualSpacing/>
      <w:outlineLvl w:val="0"/>
    </w:pPr>
    <w:rPr>
      <w:i w:val="0"/>
      <w:color w:val="000000"/>
      <w:lang w:eastAsia="ru-RU"/>
    </w:rPr>
  </w:style>
  <w:style w:type="paragraph" w:customStyle="1" w:styleId="333">
    <w:name w:val="Абзац Уровень 1"/>
    <w:basedOn w:val="43"/>
    <w:uiPriority w:val="0"/>
    <w:pPr>
      <w:widowControl/>
      <w:tabs>
        <w:tab w:val="left" w:pos="1980"/>
      </w:tabs>
      <w:snapToGrid/>
      <w:ind w:left="1980" w:hanging="720"/>
    </w:pPr>
  </w:style>
  <w:style w:type="character" w:customStyle="1" w:styleId="334">
    <w:name w:val="Абзац Уровень 2 Знак Знак Знак"/>
    <w:basedOn w:val="12"/>
    <w:link w:val="335"/>
    <w:locked/>
    <w:uiPriority w:val="0"/>
    <w:rPr>
      <w:sz w:val="28"/>
      <w:szCs w:val="28"/>
    </w:rPr>
  </w:style>
  <w:style w:type="paragraph" w:customStyle="1" w:styleId="335">
    <w:name w:val="Абзац Уровень 2 Знак Знак"/>
    <w:basedOn w:val="333"/>
    <w:link w:val="334"/>
    <w:uiPriority w:val="0"/>
    <w:pPr>
      <w:tabs>
        <w:tab w:val="left" w:pos="2520"/>
        <w:tab w:val="clear" w:pos="1980"/>
      </w:tabs>
      <w:spacing w:before="120"/>
      <w:ind w:left="2520"/>
    </w:pPr>
  </w:style>
  <w:style w:type="paragraph" w:customStyle="1" w:styleId="336">
    <w:name w:val="Абзац Уровень 3"/>
    <w:basedOn w:val="333"/>
    <w:uiPriority w:val="0"/>
    <w:pPr>
      <w:tabs>
        <w:tab w:val="left" w:pos="1260"/>
        <w:tab w:val="clear" w:pos="1980"/>
      </w:tabs>
      <w:ind w:left="1260" w:hanging="540"/>
    </w:pPr>
    <w:rPr>
      <w:lang w:eastAsia="ar-SA"/>
    </w:rPr>
  </w:style>
  <w:style w:type="paragraph" w:customStyle="1" w:styleId="337">
    <w:name w:val="Абзац Уровень 4"/>
    <w:basedOn w:val="333"/>
    <w:uiPriority w:val="0"/>
    <w:pPr>
      <w:tabs>
        <w:tab w:val="left" w:pos="1260"/>
        <w:tab w:val="clear" w:pos="1980"/>
      </w:tabs>
      <w:ind w:left="1260" w:firstLine="0"/>
    </w:pPr>
  </w:style>
  <w:style w:type="paragraph" w:customStyle="1" w:styleId="338">
    <w:name w:val="lst"/>
    <w:basedOn w:val="1"/>
    <w:uiPriority w:val="0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customStyle="1" w:styleId="339">
    <w:name w:val="Style34"/>
    <w:basedOn w:val="1"/>
    <w:uiPriority w:val="0"/>
    <w:pPr>
      <w:widowControl w:val="0"/>
      <w:suppressAutoHyphens/>
      <w:autoSpaceDE w:val="0"/>
      <w:spacing w:line="278" w:lineRule="exact"/>
      <w:ind w:firstLine="566"/>
      <w:jc w:val="both"/>
    </w:pPr>
    <w:rPr>
      <w:rFonts w:ascii="Microsoft Sans Serif" w:hAnsi="Microsoft Sans Serif" w:cs="Microsoft Sans Serif"/>
      <w:lang w:eastAsia="ar-SA"/>
    </w:rPr>
  </w:style>
  <w:style w:type="paragraph" w:customStyle="1" w:styleId="340">
    <w:name w:val="Знак1 Знак Знак Знак"/>
    <w:basedOn w:val="1"/>
    <w:uiPriority w:val="0"/>
    <w:pPr>
      <w:spacing w:after="60"/>
      <w:ind w:firstLine="709"/>
      <w:jc w:val="both"/>
    </w:pPr>
    <w:rPr>
      <w:rFonts w:ascii="Arial" w:hAnsi="Arial" w:cs="Arial"/>
      <w:bCs/>
    </w:rPr>
  </w:style>
  <w:style w:type="paragraph" w:customStyle="1" w:styleId="341">
    <w:name w:val="Postan"/>
    <w:basedOn w:val="1"/>
    <w:uiPriority w:val="0"/>
    <w:pPr>
      <w:jc w:val="center"/>
    </w:pPr>
    <w:rPr>
      <w:sz w:val="28"/>
      <w:szCs w:val="20"/>
    </w:rPr>
  </w:style>
  <w:style w:type="character" w:customStyle="1" w:styleId="342">
    <w:name w:val="8pt"/>
    <w:basedOn w:val="12"/>
    <w:uiPriority w:val="0"/>
  </w:style>
  <w:style w:type="character" w:customStyle="1" w:styleId="343">
    <w:name w:val="8pt1"/>
    <w:basedOn w:val="12"/>
    <w:uiPriority w:val="0"/>
  </w:style>
  <w:style w:type="paragraph" w:styleId="344">
    <w:name w:val="Quote"/>
    <w:basedOn w:val="1"/>
    <w:next w:val="1"/>
    <w:link w:val="345"/>
    <w:qFormat/>
    <w:uiPriority w:val="99"/>
    <w:rPr>
      <w:i/>
      <w:iCs/>
      <w:color w:val="000000"/>
    </w:rPr>
  </w:style>
  <w:style w:type="character" w:customStyle="1" w:styleId="345">
    <w:name w:val="Цитата 2 Знак"/>
    <w:basedOn w:val="12"/>
    <w:link w:val="344"/>
    <w:uiPriority w:val="99"/>
    <w:rPr>
      <w:rFonts w:ascii="Times New Roman" w:hAnsi="Times New Roman" w:eastAsia="Times New Roman" w:cs="Times New Roman"/>
      <w:i/>
      <w:iCs/>
      <w:color w:val="000000"/>
      <w:sz w:val="24"/>
      <w:szCs w:val="24"/>
      <w:lang w:eastAsia="ru-RU"/>
    </w:rPr>
  </w:style>
  <w:style w:type="paragraph" w:styleId="346">
    <w:name w:val="Intense Quote"/>
    <w:basedOn w:val="1"/>
    <w:next w:val="1"/>
    <w:link w:val="347"/>
    <w:qFormat/>
    <w:uiPriority w:val="99"/>
    <w:pPr>
      <w:pBdr>
        <w:bottom w:val="single" w:color="4F81BD" w:sz="4" w:space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347">
    <w:name w:val="Выделенная цитата Знак"/>
    <w:basedOn w:val="12"/>
    <w:link w:val="346"/>
    <w:uiPriority w:val="99"/>
    <w:rPr>
      <w:rFonts w:ascii="Times New Roman" w:hAnsi="Times New Roman" w:eastAsia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348">
    <w:name w:val="Subtle Emphasis"/>
    <w:basedOn w:val="12"/>
    <w:qFormat/>
    <w:uiPriority w:val="99"/>
    <w:rPr>
      <w:rFonts w:cs="Times New Roman"/>
      <w:i/>
      <w:color w:val="808080"/>
    </w:rPr>
  </w:style>
  <w:style w:type="character" w:customStyle="1" w:styleId="349">
    <w:name w:val="Intense Emphasis"/>
    <w:basedOn w:val="12"/>
    <w:qFormat/>
    <w:uiPriority w:val="99"/>
    <w:rPr>
      <w:rFonts w:cs="Times New Roman"/>
      <w:b/>
      <w:i/>
      <w:color w:val="4F81BD"/>
    </w:rPr>
  </w:style>
  <w:style w:type="character" w:customStyle="1" w:styleId="350">
    <w:name w:val="Book Title"/>
    <w:basedOn w:val="12"/>
    <w:qFormat/>
    <w:uiPriority w:val="99"/>
    <w:rPr>
      <w:rFonts w:cs="Times New Roman"/>
      <w:b/>
      <w:smallCaps/>
      <w:spacing w:val="5"/>
    </w:rPr>
  </w:style>
  <w:style w:type="paragraph" w:customStyle="1" w:styleId="351">
    <w:name w:val="TOC Heading"/>
    <w:basedOn w:val="2"/>
    <w:next w:val="1"/>
    <w:qFormat/>
    <w:uiPriority w:val="99"/>
    <w:pPr>
      <w:keepLines/>
      <w:tabs>
        <w:tab w:val="clear" w:pos="660"/>
      </w:tabs>
      <w:suppressAutoHyphens w:val="0"/>
      <w:spacing w:before="480"/>
      <w:ind w:firstLine="0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352">
    <w:name w:val="Header Char"/>
    <w:basedOn w:val="12"/>
    <w:locked/>
    <w:uiPriority w:val="0"/>
    <w:rPr>
      <w:rFonts w:cs="Times New Roman"/>
      <w:lang w:eastAsia="ar-SA" w:bidi="ar-SA"/>
    </w:rPr>
  </w:style>
  <w:style w:type="character" w:customStyle="1" w:styleId="353">
    <w:name w:val="Normal (Web) Char"/>
    <w:locked/>
    <w:uiPriority w:val="0"/>
    <w:rPr>
      <w:sz w:val="24"/>
    </w:rPr>
  </w:style>
  <w:style w:type="paragraph" w:customStyle="1" w:styleId="354">
    <w:name w:val="Знак Знак Знак Знак Знак Знак"/>
    <w:basedOn w:val="1"/>
    <w:uiPriority w:val="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355">
    <w:name w:val="No Spacing Char"/>
    <w:link w:val="304"/>
    <w:locked/>
    <w:uiPriority w:val="0"/>
    <w:rPr>
      <w:rFonts w:ascii="Calibri" w:hAnsi="Calibri" w:eastAsia="Times New Roman" w:cs="Times New Roman"/>
    </w:rPr>
  </w:style>
  <w:style w:type="paragraph" w:customStyle="1" w:styleId="356">
    <w:name w:val="Выделенная цитата1"/>
    <w:basedOn w:val="1"/>
    <w:next w:val="1"/>
    <w:link w:val="357"/>
    <w:uiPriority w:val="0"/>
    <w:pPr>
      <w:pBdr>
        <w:top w:val="single" w:color="auto" w:sz="4" w:space="10"/>
        <w:bottom w:val="single" w:color="auto" w:sz="4" w:space="10"/>
      </w:pBdr>
      <w:spacing w:before="240" w:after="240" w:line="300" w:lineRule="auto"/>
      <w:ind w:left="1152" w:right="1152"/>
      <w:jc w:val="both"/>
    </w:pPr>
    <w:rPr>
      <w:rFonts w:ascii="Calibri" w:hAnsi="Calibri"/>
      <w:i/>
      <w:sz w:val="22"/>
      <w:szCs w:val="20"/>
      <w:lang w:eastAsia="en-US"/>
    </w:rPr>
  </w:style>
  <w:style w:type="character" w:customStyle="1" w:styleId="357">
    <w:name w:val="Intense Quote Char"/>
    <w:link w:val="356"/>
    <w:locked/>
    <w:uiPriority w:val="0"/>
    <w:rPr>
      <w:rFonts w:ascii="Calibri" w:hAnsi="Calibri" w:eastAsia="Times New Roman" w:cs="Times New Roman"/>
      <w:i/>
      <w:szCs w:val="20"/>
    </w:rPr>
  </w:style>
  <w:style w:type="paragraph" w:customStyle="1" w:styleId="358">
    <w:name w:val="Знак2 Знак Знак Знак Знак Знак"/>
    <w:basedOn w:val="1"/>
    <w:uiPriority w:val="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59">
    <w:name w:val="Table Contents"/>
    <w:basedOn w:val="1"/>
    <w:uiPriority w:val="0"/>
    <w:pPr>
      <w:widowControl w:val="0"/>
      <w:suppressLineNumbers/>
      <w:suppressAutoHyphens/>
      <w:textAlignment w:val="baseline"/>
    </w:pPr>
    <w:rPr>
      <w:rFonts w:cs="Mangal"/>
      <w:kern w:val="1"/>
      <w:lang w:eastAsia="hi-IN" w:bidi="hi-IN"/>
    </w:rPr>
  </w:style>
  <w:style w:type="character" w:customStyle="1" w:styleId="360">
    <w:name w:val="Heading 1 Char"/>
    <w:basedOn w:val="12"/>
    <w:locked/>
    <w:uiPriority w:val="0"/>
    <w:rPr>
      <w:b/>
      <w:sz w:val="28"/>
      <w:lang w:val="ru-RU" w:eastAsia="ru-RU" w:bidi="ar-SA"/>
    </w:rPr>
  </w:style>
  <w:style w:type="character" w:customStyle="1" w:styleId="361">
    <w:name w:val="Body text_"/>
    <w:basedOn w:val="12"/>
    <w:link w:val="362"/>
    <w:locked/>
    <w:uiPriority w:val="0"/>
    <w:rPr>
      <w:sz w:val="26"/>
      <w:szCs w:val="26"/>
      <w:shd w:val="clear" w:color="auto" w:fill="FFFFFF"/>
    </w:rPr>
  </w:style>
  <w:style w:type="paragraph" w:customStyle="1" w:styleId="362">
    <w:name w:val="Основной текст3"/>
    <w:basedOn w:val="1"/>
    <w:link w:val="361"/>
    <w:uiPriority w:val="0"/>
    <w:pPr>
      <w:widowControl w:val="0"/>
      <w:shd w:val="clear" w:color="auto" w:fill="FFFFFF"/>
      <w:spacing w:before="300" w:after="420" w:line="240" w:lineRule="atLeast"/>
    </w:pPr>
    <w:rPr>
      <w:rFonts w:asciiTheme="minorHAnsi" w:hAnsiTheme="minorHAnsi" w:eastAsiaTheme="minorHAnsi" w:cstheme="minorBidi"/>
      <w:sz w:val="26"/>
      <w:szCs w:val="26"/>
      <w:lang w:eastAsia="en-US"/>
    </w:rPr>
  </w:style>
  <w:style w:type="paragraph" w:customStyle="1" w:styleId="363">
    <w:name w:val="a2"/>
    <w:basedOn w:val="1"/>
    <w:uiPriority w:val="0"/>
    <w:pPr>
      <w:spacing w:before="100" w:beforeAutospacing="1" w:after="100" w:afterAutospacing="1"/>
    </w:pPr>
  </w:style>
  <w:style w:type="paragraph" w:customStyle="1" w:styleId="364">
    <w:name w:val="Выделенная цитата2"/>
    <w:basedOn w:val="1"/>
    <w:next w:val="1"/>
    <w:uiPriority w:val="0"/>
    <w:pPr>
      <w:pBdr>
        <w:top w:val="single" w:color="B8CCE4" w:sz="12" w:space="10"/>
        <w:left w:val="single" w:color="4F81BD" w:sz="36" w:space="4"/>
        <w:bottom w:val="single" w:color="9BBB59" w:sz="24" w:space="10"/>
        <w:right w:val="single" w:color="4F81BD" w:sz="36" w:space="4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hAnsi="Cambria"/>
      <w:i/>
      <w:iCs/>
      <w:color w:val="FFFFFF"/>
    </w:rPr>
  </w:style>
  <w:style w:type="character" w:customStyle="1" w:styleId="365">
    <w:name w:val="Слабое выделение1"/>
    <w:uiPriority w:val="0"/>
    <w:rPr>
      <w:i/>
      <w:color w:val="5A5A5A"/>
    </w:rPr>
  </w:style>
  <w:style w:type="character" w:customStyle="1" w:styleId="366">
    <w:name w:val="Сильное выделение1"/>
    <w:uiPriority w:val="0"/>
    <w:rPr>
      <w:b/>
      <w:i/>
      <w:color w:val="4F81BD"/>
      <w:sz w:val="22"/>
    </w:rPr>
  </w:style>
  <w:style w:type="character" w:customStyle="1" w:styleId="367">
    <w:name w:val="Слабая ссылка1"/>
    <w:uiPriority w:val="0"/>
    <w:rPr>
      <w:color w:val="auto"/>
      <w:u w:val="single" w:color="9BBB59"/>
    </w:rPr>
  </w:style>
  <w:style w:type="character" w:customStyle="1" w:styleId="368">
    <w:name w:val="Сильная ссылка1"/>
    <w:uiPriority w:val="0"/>
    <w:rPr>
      <w:rFonts w:cs="Times New Roman"/>
      <w:b/>
      <w:bCs/>
      <w:color w:val="76923C"/>
      <w:u w:val="single" w:color="9BBB59"/>
    </w:rPr>
  </w:style>
  <w:style w:type="character" w:customStyle="1" w:styleId="369">
    <w:name w:val="Название книги1"/>
    <w:uiPriority w:val="0"/>
    <w:rPr>
      <w:rFonts w:ascii="Cambria" w:hAnsi="Cambria" w:cs="Times New Roman"/>
      <w:b/>
      <w:bCs/>
      <w:i/>
      <w:iCs/>
      <w:color w:val="auto"/>
    </w:rPr>
  </w:style>
  <w:style w:type="paragraph" w:customStyle="1" w:styleId="370">
    <w:name w:val="Заголовок оглавления1"/>
    <w:basedOn w:val="2"/>
    <w:next w:val="1"/>
    <w:uiPriority w:val="0"/>
    <w:pPr>
      <w:keepNext w:val="0"/>
      <w:pBdr>
        <w:bottom w:val="single" w:color="365F91" w:sz="12" w:space="1"/>
      </w:pBdr>
      <w:tabs>
        <w:tab w:val="clear" w:pos="660"/>
      </w:tabs>
      <w:suppressAutoHyphens w:val="0"/>
      <w:spacing w:before="600" w:after="80"/>
      <w:ind w:firstLine="0"/>
      <w:jc w:val="left"/>
      <w:outlineLvl w:val="9"/>
    </w:pPr>
    <w:rPr>
      <w:rFonts w:ascii="Cambria" w:hAnsi="Cambria"/>
      <w:b/>
      <w:bCs/>
      <w:color w:val="365F91"/>
    </w:rPr>
  </w:style>
  <w:style w:type="character" w:customStyle="1" w:styleId="371">
    <w:name w:val="WW8Num1zfalse"/>
    <w:uiPriority w:val="0"/>
  </w:style>
  <w:style w:type="character" w:customStyle="1" w:styleId="372">
    <w:name w:val="WW8Num1ztrue"/>
    <w:uiPriority w:val="0"/>
  </w:style>
  <w:style w:type="character" w:customStyle="1" w:styleId="373">
    <w:name w:val="WW-WW8Num1ztrue"/>
    <w:uiPriority w:val="0"/>
  </w:style>
  <w:style w:type="character" w:customStyle="1" w:styleId="374">
    <w:name w:val="WW-WW8Num1ztrue1"/>
    <w:uiPriority w:val="0"/>
  </w:style>
  <w:style w:type="character" w:customStyle="1" w:styleId="375">
    <w:name w:val="WW-WW8Num1ztrue12"/>
    <w:uiPriority w:val="0"/>
  </w:style>
  <w:style w:type="character" w:customStyle="1" w:styleId="376">
    <w:name w:val="WW-WW8Num1ztrue123"/>
    <w:uiPriority w:val="0"/>
  </w:style>
  <w:style w:type="character" w:customStyle="1" w:styleId="377">
    <w:name w:val="WW-WW8Num1ztrue1234"/>
    <w:uiPriority w:val="0"/>
  </w:style>
  <w:style w:type="character" w:customStyle="1" w:styleId="378">
    <w:name w:val="WW-WW8Num1ztrue12345"/>
    <w:uiPriority w:val="0"/>
  </w:style>
  <w:style w:type="character" w:customStyle="1" w:styleId="379">
    <w:name w:val="WW-WW8Num1ztrue123456"/>
    <w:uiPriority w:val="0"/>
  </w:style>
  <w:style w:type="character" w:customStyle="1" w:styleId="380">
    <w:name w:val="WW-WW8Num1ztrue1234567"/>
    <w:uiPriority w:val="0"/>
  </w:style>
  <w:style w:type="character" w:customStyle="1" w:styleId="381">
    <w:name w:val="WW-WW8Num1ztrue11"/>
    <w:uiPriority w:val="0"/>
  </w:style>
  <w:style w:type="character" w:customStyle="1" w:styleId="382">
    <w:name w:val="WW-WW8Num1ztrue121"/>
    <w:uiPriority w:val="0"/>
  </w:style>
  <w:style w:type="character" w:customStyle="1" w:styleId="383">
    <w:name w:val="WW-WW8Num1ztrue1231"/>
    <w:uiPriority w:val="0"/>
  </w:style>
  <w:style w:type="character" w:customStyle="1" w:styleId="384">
    <w:name w:val="WW-WW8Num1ztrue12341"/>
    <w:uiPriority w:val="0"/>
  </w:style>
  <w:style w:type="character" w:customStyle="1" w:styleId="385">
    <w:name w:val="WW-WW8Num1ztrue123451"/>
    <w:uiPriority w:val="0"/>
  </w:style>
  <w:style w:type="character" w:customStyle="1" w:styleId="386">
    <w:name w:val="WW-WW8Num1ztrue1234561"/>
    <w:uiPriority w:val="0"/>
  </w:style>
  <w:style w:type="character" w:customStyle="1" w:styleId="387">
    <w:name w:val="WW-WW8Num1ztrue12345671"/>
    <w:uiPriority w:val="0"/>
  </w:style>
  <w:style w:type="character" w:customStyle="1" w:styleId="388">
    <w:name w:val="WW-WW8Num1ztrue111"/>
    <w:uiPriority w:val="0"/>
  </w:style>
  <w:style w:type="character" w:customStyle="1" w:styleId="389">
    <w:name w:val="WW-WW8Num1ztrue1211"/>
    <w:uiPriority w:val="0"/>
  </w:style>
  <w:style w:type="character" w:customStyle="1" w:styleId="390">
    <w:name w:val="WW-WW8Num1ztrue12311"/>
    <w:uiPriority w:val="0"/>
  </w:style>
  <w:style w:type="character" w:customStyle="1" w:styleId="391">
    <w:name w:val="WW-WW8Num1ztrue123411"/>
    <w:uiPriority w:val="0"/>
  </w:style>
  <w:style w:type="character" w:customStyle="1" w:styleId="392">
    <w:name w:val="WW-WW8Num1ztrue1234511"/>
    <w:uiPriority w:val="0"/>
  </w:style>
  <w:style w:type="character" w:customStyle="1" w:styleId="393">
    <w:name w:val="WW-WW8Num1ztrue12345611"/>
    <w:uiPriority w:val="0"/>
  </w:style>
  <w:style w:type="character" w:customStyle="1" w:styleId="394">
    <w:name w:val="WW-WW8Num1ztrue123456711"/>
    <w:uiPriority w:val="0"/>
  </w:style>
  <w:style w:type="character" w:customStyle="1" w:styleId="395">
    <w:name w:val="WW-WW8Num1ztrue1111"/>
    <w:uiPriority w:val="0"/>
  </w:style>
  <w:style w:type="character" w:customStyle="1" w:styleId="396">
    <w:name w:val="WW-WW8Num1ztrue12111"/>
    <w:uiPriority w:val="0"/>
  </w:style>
  <w:style w:type="character" w:customStyle="1" w:styleId="397">
    <w:name w:val="WW-WW8Num1ztrue123111"/>
    <w:uiPriority w:val="0"/>
  </w:style>
  <w:style w:type="character" w:customStyle="1" w:styleId="398">
    <w:name w:val="WW-WW8Num1ztrue1234111"/>
    <w:uiPriority w:val="0"/>
  </w:style>
  <w:style w:type="character" w:customStyle="1" w:styleId="399">
    <w:name w:val="WW-WW8Num1ztrue12345111"/>
    <w:uiPriority w:val="0"/>
  </w:style>
  <w:style w:type="character" w:customStyle="1" w:styleId="400">
    <w:name w:val="WW-WW8Num1ztrue123456111"/>
    <w:uiPriority w:val="0"/>
  </w:style>
  <w:style w:type="character" w:customStyle="1" w:styleId="401">
    <w:name w:val="WW-WW8Num1ztrue1234567111"/>
    <w:uiPriority w:val="0"/>
  </w:style>
  <w:style w:type="character" w:customStyle="1" w:styleId="402">
    <w:name w:val="WW-WW8Num1ztrue11111"/>
    <w:uiPriority w:val="0"/>
  </w:style>
  <w:style w:type="character" w:customStyle="1" w:styleId="403">
    <w:name w:val="WW-WW8Num1ztrue121111"/>
    <w:uiPriority w:val="0"/>
  </w:style>
  <w:style w:type="character" w:customStyle="1" w:styleId="404">
    <w:name w:val="WW-WW8Num1ztrue1231111"/>
    <w:uiPriority w:val="0"/>
  </w:style>
  <w:style w:type="character" w:customStyle="1" w:styleId="405">
    <w:name w:val="WW-WW8Num1ztrue12341111"/>
    <w:uiPriority w:val="0"/>
  </w:style>
  <w:style w:type="character" w:customStyle="1" w:styleId="406">
    <w:name w:val="WW-WW8Num1ztrue123451111"/>
    <w:uiPriority w:val="0"/>
  </w:style>
  <w:style w:type="character" w:customStyle="1" w:styleId="407">
    <w:name w:val="WW-WW8Num1ztrue1234561111"/>
    <w:uiPriority w:val="0"/>
  </w:style>
  <w:style w:type="character" w:customStyle="1" w:styleId="408">
    <w:name w:val="WW-WW8Num1ztrue12345671111"/>
    <w:uiPriority w:val="0"/>
  </w:style>
  <w:style w:type="character" w:customStyle="1" w:styleId="409">
    <w:name w:val="WW-WW8Num1ztrue111111"/>
    <w:uiPriority w:val="0"/>
  </w:style>
  <w:style w:type="character" w:customStyle="1" w:styleId="410">
    <w:name w:val="WW-WW8Num1ztrue1211111"/>
    <w:uiPriority w:val="0"/>
  </w:style>
  <w:style w:type="character" w:customStyle="1" w:styleId="411">
    <w:name w:val="WW-WW8Num1ztrue12311111"/>
    <w:uiPriority w:val="0"/>
  </w:style>
  <w:style w:type="character" w:customStyle="1" w:styleId="412">
    <w:name w:val="WW-WW8Num1ztrue123411111"/>
    <w:uiPriority w:val="0"/>
  </w:style>
  <w:style w:type="character" w:customStyle="1" w:styleId="413">
    <w:name w:val="WW-WW8Num1ztrue1234511111"/>
    <w:uiPriority w:val="0"/>
  </w:style>
  <w:style w:type="character" w:customStyle="1" w:styleId="414">
    <w:name w:val="WW-WW8Num1ztrue12345611111"/>
    <w:uiPriority w:val="0"/>
  </w:style>
  <w:style w:type="paragraph" w:customStyle="1" w:styleId="415">
    <w:name w:val="Список 31"/>
    <w:basedOn w:val="1"/>
    <w:uiPriority w:val="0"/>
    <w:pPr>
      <w:widowControl w:val="0"/>
      <w:suppressAutoHyphens/>
      <w:ind w:left="849" w:hanging="283"/>
    </w:pPr>
    <w:rPr>
      <w:rFonts w:eastAsia="SimSun" w:cs="Mangal"/>
      <w:kern w:val="1"/>
      <w:lang w:eastAsia="zh-CN" w:bidi="hi-IN"/>
    </w:rPr>
  </w:style>
  <w:style w:type="character" w:customStyle="1" w:styleId="416">
    <w:name w:val="Body text (2)_"/>
    <w:basedOn w:val="12"/>
    <w:link w:val="417"/>
    <w:uiPriority w:val="0"/>
    <w:rPr>
      <w:sz w:val="28"/>
      <w:szCs w:val="28"/>
      <w:shd w:val="clear" w:color="auto" w:fill="FFFFFF"/>
    </w:rPr>
  </w:style>
  <w:style w:type="paragraph" w:customStyle="1" w:styleId="417">
    <w:name w:val="Body text (2)"/>
    <w:basedOn w:val="1"/>
    <w:link w:val="416"/>
    <w:uiPriority w:val="0"/>
    <w:pPr>
      <w:widowControl w:val="0"/>
      <w:shd w:val="clear" w:color="auto" w:fill="FFFFFF"/>
      <w:spacing w:line="479" w:lineRule="exact"/>
      <w:jc w:val="both"/>
    </w:pPr>
    <w:rPr>
      <w:rFonts w:asciiTheme="minorHAnsi" w:hAnsiTheme="minorHAnsi" w:eastAsiaTheme="minorHAnsi" w:cstheme="minorBidi"/>
      <w:sz w:val="28"/>
      <w:szCs w:val="28"/>
      <w:lang w:eastAsia="en-US"/>
    </w:rPr>
  </w:style>
  <w:style w:type="character" w:customStyle="1" w:styleId="418">
    <w:name w:val="Body text (3)_"/>
    <w:basedOn w:val="12"/>
    <w:link w:val="419"/>
    <w:uiPriority w:val="0"/>
    <w:rPr>
      <w:sz w:val="18"/>
      <w:szCs w:val="18"/>
      <w:shd w:val="clear" w:color="auto" w:fill="FFFFFF"/>
    </w:rPr>
  </w:style>
  <w:style w:type="paragraph" w:customStyle="1" w:styleId="419">
    <w:name w:val="Body text (3)"/>
    <w:basedOn w:val="1"/>
    <w:link w:val="418"/>
    <w:uiPriority w:val="0"/>
    <w:pPr>
      <w:widowControl w:val="0"/>
      <w:shd w:val="clear" w:color="auto" w:fill="FFFFFF"/>
      <w:spacing w:before="7920" w:line="0" w:lineRule="atLeast"/>
      <w:jc w:val="both"/>
    </w:pPr>
    <w:rPr>
      <w:rFonts w:asciiTheme="minorHAnsi" w:hAnsiTheme="minorHAnsi" w:eastAsiaTheme="minorHAnsi" w:cstheme="minorBidi"/>
      <w:sz w:val="18"/>
      <w:szCs w:val="18"/>
      <w:lang w:eastAsia="en-US"/>
    </w:rPr>
  </w:style>
  <w:style w:type="character" w:customStyle="1" w:styleId="420">
    <w:name w:val="Heading #1_"/>
    <w:basedOn w:val="12"/>
    <w:link w:val="421"/>
    <w:uiPriority w:val="0"/>
    <w:rPr>
      <w:b/>
      <w:bCs/>
      <w:spacing w:val="-10"/>
      <w:sz w:val="54"/>
      <w:szCs w:val="54"/>
      <w:shd w:val="clear" w:color="auto" w:fill="FFFFFF"/>
    </w:rPr>
  </w:style>
  <w:style w:type="paragraph" w:customStyle="1" w:styleId="421">
    <w:name w:val="Heading #1"/>
    <w:basedOn w:val="1"/>
    <w:link w:val="420"/>
    <w:uiPriority w:val="0"/>
    <w:pPr>
      <w:widowControl w:val="0"/>
      <w:shd w:val="clear" w:color="auto" w:fill="FFFFFF"/>
      <w:spacing w:line="662" w:lineRule="exact"/>
      <w:jc w:val="center"/>
      <w:outlineLvl w:val="0"/>
    </w:pPr>
    <w:rPr>
      <w:rFonts w:asciiTheme="minorHAnsi" w:hAnsiTheme="minorHAnsi" w:eastAsiaTheme="minorHAnsi" w:cstheme="minorBidi"/>
      <w:b/>
      <w:bCs/>
      <w:spacing w:val="-10"/>
      <w:sz w:val="54"/>
      <w:szCs w:val="54"/>
      <w:lang w:eastAsia="en-US"/>
    </w:rPr>
  </w:style>
  <w:style w:type="character" w:customStyle="1" w:styleId="422">
    <w:name w:val="Heading #2_"/>
    <w:basedOn w:val="12"/>
    <w:link w:val="423"/>
    <w:uiPriority w:val="0"/>
    <w:rPr>
      <w:b/>
      <w:bCs/>
      <w:sz w:val="36"/>
      <w:szCs w:val="36"/>
      <w:shd w:val="clear" w:color="auto" w:fill="FFFFFF"/>
    </w:rPr>
  </w:style>
  <w:style w:type="paragraph" w:customStyle="1" w:styleId="423">
    <w:name w:val="Heading #2"/>
    <w:basedOn w:val="1"/>
    <w:link w:val="422"/>
    <w:uiPriority w:val="0"/>
    <w:pPr>
      <w:widowControl w:val="0"/>
      <w:shd w:val="clear" w:color="auto" w:fill="FFFFFF"/>
      <w:spacing w:line="382" w:lineRule="exact"/>
      <w:outlineLvl w:val="1"/>
    </w:pPr>
    <w:rPr>
      <w:rFonts w:asciiTheme="minorHAnsi" w:hAnsiTheme="minorHAnsi" w:eastAsiaTheme="minorHAnsi" w:cstheme="minorBidi"/>
      <w:b/>
      <w:bCs/>
      <w:sz w:val="36"/>
      <w:szCs w:val="36"/>
      <w:lang w:eastAsia="en-US"/>
    </w:rPr>
  </w:style>
  <w:style w:type="character" w:customStyle="1" w:styleId="424">
    <w:name w:val="Body text (4)_"/>
    <w:basedOn w:val="12"/>
    <w:link w:val="425"/>
    <w:uiPriority w:val="0"/>
    <w:rPr>
      <w:b/>
      <w:bCs/>
      <w:sz w:val="32"/>
      <w:szCs w:val="32"/>
      <w:shd w:val="clear" w:color="auto" w:fill="FFFFFF"/>
    </w:rPr>
  </w:style>
  <w:style w:type="paragraph" w:customStyle="1" w:styleId="425">
    <w:name w:val="Body text (4)"/>
    <w:basedOn w:val="1"/>
    <w:link w:val="424"/>
    <w:uiPriority w:val="0"/>
    <w:pPr>
      <w:widowControl w:val="0"/>
      <w:shd w:val="clear" w:color="auto" w:fill="FFFFFF"/>
      <w:spacing w:line="382" w:lineRule="exact"/>
      <w:jc w:val="center"/>
    </w:pPr>
    <w:rPr>
      <w:rFonts w:asciiTheme="minorHAnsi" w:hAnsiTheme="minorHAnsi" w:eastAsiaTheme="minorHAnsi" w:cstheme="minorBidi"/>
      <w:b/>
      <w:bCs/>
      <w:sz w:val="32"/>
      <w:szCs w:val="32"/>
      <w:lang w:eastAsia="en-US"/>
    </w:rPr>
  </w:style>
  <w:style w:type="character" w:customStyle="1" w:styleId="426">
    <w:name w:val="Body text (3) + 14 pt"/>
    <w:basedOn w:val="418"/>
    <w:uiPriority w:val="0"/>
    <w:rPr>
      <w:b/>
      <w:bCs/>
      <w:color w:val="00000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27">
    <w:name w:val="Body text (3) + 28 pt"/>
    <w:basedOn w:val="418"/>
    <w:uiPriority w:val="0"/>
    <w:rPr>
      <w:b/>
      <w:bCs/>
      <w:color w:val="000000"/>
      <w:spacing w:val="-1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paragraph" w:customStyle="1" w:styleId="428">
    <w:name w:val="Стиль"/>
    <w:qFormat/>
    <w:uiPriority w:val="99"/>
    <w:pPr>
      <w:widowControl w:val="0"/>
      <w:suppressAutoHyphens/>
      <w:autoSpaceDE w:val="0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zh-CN" w:bidi="ar-SA"/>
    </w:rPr>
  </w:style>
  <w:style w:type="character" w:customStyle="1" w:styleId="429">
    <w:name w:val="wmi-callto"/>
    <w:basedOn w:val="12"/>
    <w:uiPriority w:val="0"/>
  </w:style>
  <w:style w:type="character" w:customStyle="1" w:styleId="430">
    <w:name w:val="detail-news-title"/>
    <w:basedOn w:val="12"/>
    <w:uiPriority w:val="0"/>
  </w:style>
  <w:style w:type="paragraph" w:customStyle="1" w:styleId="431">
    <w:name w:val="p10"/>
    <w:basedOn w:val="1"/>
    <w:uiPriority w:val="0"/>
    <w:pPr>
      <w:spacing w:before="100" w:beforeAutospacing="1" w:after="100" w:afterAutospacing="1"/>
    </w:pPr>
  </w:style>
  <w:style w:type="character" w:customStyle="1" w:styleId="432">
    <w:name w:val="Без интервала Знак"/>
    <w:link w:val="161"/>
    <w:qFormat/>
    <w:uiPriority w:val="99"/>
    <w:rPr>
      <w:rFonts w:ascii="Calibri" w:hAnsi="Calibri" w:eastAsia="Times New Roman" w:cs="Times New Roman"/>
      <w:lang w:eastAsia="ru-RU"/>
    </w:rPr>
  </w:style>
  <w:style w:type="character" w:customStyle="1" w:styleId="433">
    <w:name w:val="Номер страницы1"/>
    <w:basedOn w:val="305"/>
    <w:uiPriority w:val="0"/>
  </w:style>
  <w:style w:type="character" w:customStyle="1" w:styleId="434">
    <w:name w:val="Текст концевой сноски Знак"/>
    <w:uiPriority w:val="0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customStyle="1" w:styleId="435">
    <w:name w:val="Знак концевой сноски1"/>
    <w:uiPriority w:val="0"/>
    <w:rPr>
      <w:vertAlign w:val="superscript"/>
    </w:rPr>
  </w:style>
  <w:style w:type="character" w:customStyle="1" w:styleId="436">
    <w:name w:val="Знак сноски1"/>
    <w:uiPriority w:val="0"/>
    <w:rPr>
      <w:vertAlign w:val="superscript"/>
    </w:rPr>
  </w:style>
  <w:style w:type="character" w:customStyle="1" w:styleId="437">
    <w:name w:val="Просмотренная гиперссылка1"/>
    <w:uiPriority w:val="0"/>
    <w:rPr>
      <w:color w:val="800080"/>
      <w:u w:val="single"/>
    </w:rPr>
  </w:style>
  <w:style w:type="character" w:customStyle="1" w:styleId="438">
    <w:name w:val="r"/>
    <w:basedOn w:val="305"/>
    <w:uiPriority w:val="0"/>
  </w:style>
  <w:style w:type="character" w:customStyle="1" w:styleId="439">
    <w:name w:val="ep"/>
    <w:basedOn w:val="305"/>
    <w:uiPriority w:val="0"/>
  </w:style>
  <w:style w:type="character" w:customStyle="1" w:styleId="440">
    <w:name w:val="Символ сноски"/>
    <w:uiPriority w:val="0"/>
  </w:style>
  <w:style w:type="character" w:customStyle="1" w:styleId="441">
    <w:name w:val="Символы концевой сноски"/>
    <w:uiPriority w:val="0"/>
  </w:style>
  <w:style w:type="paragraph" w:customStyle="1" w:styleId="442">
    <w:name w:val="Схема документа1"/>
    <w:basedOn w:val="1"/>
    <w:uiPriority w:val="0"/>
    <w:pPr>
      <w:shd w:val="clear" w:color="auto" w:fill="000080"/>
      <w:suppressAutoHyphens/>
    </w:pPr>
    <w:rPr>
      <w:rFonts w:ascii="Tahoma" w:hAnsi="Tahoma" w:cs="Tahoma"/>
      <w:kern w:val="1"/>
      <w:sz w:val="20"/>
      <w:szCs w:val="20"/>
    </w:rPr>
  </w:style>
  <w:style w:type="paragraph" w:customStyle="1" w:styleId="443">
    <w:name w:val="style_13222631300000000552consplusnormal"/>
    <w:basedOn w:val="1"/>
    <w:uiPriority w:val="0"/>
    <w:pPr>
      <w:suppressAutoHyphens/>
      <w:spacing w:before="280" w:after="280"/>
    </w:pPr>
    <w:rPr>
      <w:kern w:val="1"/>
    </w:rPr>
  </w:style>
  <w:style w:type="paragraph" w:customStyle="1" w:styleId="444">
    <w:name w:val="Текст выноски1"/>
    <w:basedOn w:val="1"/>
    <w:uiPriority w:val="0"/>
    <w:pPr>
      <w:suppressAutoHyphens/>
    </w:pPr>
    <w:rPr>
      <w:rFonts w:ascii="Tahoma" w:hAnsi="Tahoma" w:cs="Tahoma"/>
      <w:kern w:val="1"/>
      <w:sz w:val="16"/>
      <w:szCs w:val="16"/>
    </w:rPr>
  </w:style>
  <w:style w:type="paragraph" w:customStyle="1" w:styleId="445">
    <w:name w:val="Текст концевой сноски1"/>
    <w:basedOn w:val="1"/>
    <w:uiPriority w:val="0"/>
    <w:pPr>
      <w:suppressAutoHyphens/>
    </w:pPr>
    <w:rPr>
      <w:kern w:val="1"/>
      <w:sz w:val="20"/>
      <w:szCs w:val="20"/>
    </w:rPr>
  </w:style>
  <w:style w:type="paragraph" w:customStyle="1" w:styleId="446">
    <w:name w:val="Текст сноски1"/>
    <w:basedOn w:val="1"/>
    <w:uiPriority w:val="0"/>
    <w:pPr>
      <w:suppressAutoHyphens/>
    </w:pPr>
    <w:rPr>
      <w:kern w:val="1"/>
      <w:sz w:val="20"/>
      <w:szCs w:val="20"/>
    </w:rPr>
  </w:style>
  <w:style w:type="paragraph" w:customStyle="1" w:styleId="447">
    <w:name w:val="Обычный (веб)2"/>
    <w:basedOn w:val="1"/>
    <w:uiPriority w:val="0"/>
    <w:pPr>
      <w:suppressAutoHyphens/>
      <w:spacing w:before="280" w:after="280"/>
    </w:pPr>
    <w:rPr>
      <w:kern w:val="1"/>
    </w:rPr>
  </w:style>
  <w:style w:type="paragraph" w:customStyle="1" w:styleId="448">
    <w:name w:val="Название объекта1"/>
    <w:basedOn w:val="1"/>
    <w:uiPriority w:val="0"/>
    <w:pPr>
      <w:suppressAutoHyphens/>
      <w:spacing w:after="200"/>
    </w:pPr>
    <w:rPr>
      <w:b/>
      <w:bCs/>
      <w:color w:val="4F81BD"/>
      <w:kern w:val="1"/>
      <w:sz w:val="18"/>
      <w:szCs w:val="18"/>
    </w:rPr>
  </w:style>
  <w:style w:type="character" w:customStyle="1" w:styleId="449">
    <w:name w:val="Текст выноски Знак1"/>
    <w:semiHidden/>
    <w:uiPriority w:val="99"/>
    <w:rPr>
      <w:rFonts w:ascii="Tahoma" w:hAnsi="Tahoma" w:cs="Tahoma"/>
      <w:kern w:val="1"/>
      <w:sz w:val="16"/>
      <w:szCs w:val="16"/>
    </w:rPr>
  </w:style>
  <w:style w:type="character" w:customStyle="1" w:styleId="450">
    <w:name w:val="s3"/>
    <w:basedOn w:val="12"/>
    <w:uiPriority w:val="0"/>
  </w:style>
  <w:style w:type="character" w:customStyle="1" w:styleId="451">
    <w:name w:val="s4"/>
    <w:basedOn w:val="12"/>
    <w:uiPriority w:val="0"/>
  </w:style>
  <w:style w:type="table" w:customStyle="1" w:styleId="452">
    <w:name w:val="Сетка таблицы1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53">
    <w:name w:val="xl63"/>
    <w:basedOn w:val="1"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sz w:val="18"/>
      <w:szCs w:val="18"/>
    </w:rPr>
  </w:style>
  <w:style w:type="paragraph" w:customStyle="1" w:styleId="454">
    <w:name w:val="xl64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455">
    <w:name w:val="xl65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sz w:val="18"/>
      <w:szCs w:val="18"/>
    </w:rPr>
  </w:style>
  <w:style w:type="paragraph" w:customStyle="1" w:styleId="456">
    <w:name w:val="xl66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457">
    <w:name w:val="xl67"/>
    <w:basedOn w:val="1"/>
    <w:qFormat/>
    <w:uiPriority w:val="0"/>
    <w:pPr>
      <w:pBdr>
        <w:top w:val="single" w:color="auto" w:sz="4" w:space="0"/>
        <w:left w:val="single" w:color="auto" w:sz="8" w:space="0"/>
        <w:right w:val="single" w:color="auto" w:sz="4" w:space="0"/>
      </w:pBdr>
      <w:spacing w:before="100" w:beforeAutospacing="1" w:after="100" w:afterAutospacing="1"/>
    </w:pPr>
    <w:rPr>
      <w:sz w:val="18"/>
      <w:szCs w:val="18"/>
    </w:rPr>
  </w:style>
  <w:style w:type="paragraph" w:customStyle="1" w:styleId="458">
    <w:name w:val="xl68"/>
    <w:basedOn w:val="1"/>
    <w:qFormat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459">
    <w:name w:val="xl69"/>
    <w:basedOn w:val="1"/>
    <w:qFormat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460">
    <w:name w:val="xl7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461">
    <w:name w:val="xl71"/>
    <w:basedOn w:val="1"/>
    <w:qFormat/>
    <w:uiPriority w:val="0"/>
    <w:pPr>
      <w:pBdr>
        <w:top w:val="single" w:color="auto" w:sz="8" w:space="0"/>
        <w:left w:val="single" w:color="auto" w:sz="8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sz w:val="18"/>
      <w:szCs w:val="18"/>
    </w:rPr>
  </w:style>
  <w:style w:type="paragraph" w:customStyle="1" w:styleId="462">
    <w:name w:val="xl72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sz w:val="18"/>
      <w:szCs w:val="18"/>
    </w:rPr>
  </w:style>
  <w:style w:type="paragraph" w:customStyle="1" w:styleId="463">
    <w:name w:val="xl73"/>
    <w:basedOn w:val="1"/>
    <w:qFormat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464">
    <w:name w:val="xl74"/>
    <w:basedOn w:val="1"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465">
    <w:name w:val="xl75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466">
    <w:name w:val="xl76"/>
    <w:basedOn w:val="1"/>
    <w:uiPriority w:val="0"/>
    <w:pPr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467">
    <w:name w:val="xl77"/>
    <w:basedOn w:val="1"/>
    <w:uiPriority w:val="0"/>
    <w:pPr>
      <w:pBdr>
        <w:top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468">
    <w:name w:val="xl78"/>
    <w:basedOn w:val="1"/>
    <w:uiPriority w:val="0"/>
    <w:pPr>
      <w:spacing w:before="100" w:beforeAutospacing="1" w:after="100" w:afterAutospacing="1"/>
    </w:pPr>
    <w:rPr>
      <w:sz w:val="18"/>
      <w:szCs w:val="18"/>
    </w:rPr>
  </w:style>
  <w:style w:type="paragraph" w:customStyle="1" w:styleId="469">
    <w:name w:val="xl79"/>
    <w:basedOn w:val="1"/>
    <w:uiPriority w:val="0"/>
    <w:pPr>
      <w:spacing w:before="100" w:beforeAutospacing="1" w:after="100" w:afterAutospacing="1"/>
      <w:jc w:val="right"/>
    </w:pPr>
  </w:style>
  <w:style w:type="paragraph" w:customStyle="1" w:styleId="470">
    <w:name w:val="xl80"/>
    <w:basedOn w:val="1"/>
    <w:uiPriority w:val="0"/>
    <w:pPr>
      <w:spacing w:before="100" w:beforeAutospacing="1" w:after="100" w:afterAutospacing="1"/>
      <w:jc w:val="right"/>
    </w:pPr>
  </w:style>
  <w:style w:type="paragraph" w:customStyle="1" w:styleId="471">
    <w:name w:val="xl81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472">
    <w:name w:val="xl82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473">
    <w:name w:val="xl83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474">
    <w:name w:val="xl84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475">
    <w:name w:val="xl85"/>
    <w:basedOn w:val="1"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476">
    <w:name w:val="xl86"/>
    <w:basedOn w:val="1"/>
    <w:uiPriority w:val="0"/>
    <w:pPr>
      <w:pBdr>
        <w:top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477">
    <w:name w:val="xl87"/>
    <w:basedOn w:val="1"/>
    <w:uiPriority w:val="0"/>
    <w:pPr>
      <w:spacing w:before="100" w:beforeAutospacing="1" w:after="100" w:afterAutospacing="1"/>
    </w:pPr>
    <w:rPr>
      <w:sz w:val="18"/>
      <w:szCs w:val="18"/>
    </w:rPr>
  </w:style>
  <w:style w:type="paragraph" w:customStyle="1" w:styleId="478">
    <w:name w:val="xl88"/>
    <w:basedOn w:val="1"/>
    <w:uiPriority w:val="0"/>
    <w:pPr>
      <w:pBdr>
        <w:top w:val="single" w:color="auto" w:sz="8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479">
    <w:name w:val="xl89"/>
    <w:basedOn w:val="1"/>
    <w:uiPriority w:val="0"/>
    <w:pPr>
      <w:spacing w:before="100" w:beforeAutospacing="1" w:after="100" w:afterAutospacing="1"/>
      <w:jc w:val="center"/>
    </w:pPr>
    <w:rPr>
      <w:b/>
      <w:bCs/>
    </w:rPr>
  </w:style>
  <w:style w:type="paragraph" w:customStyle="1" w:styleId="480">
    <w:name w:val="xl90"/>
    <w:basedOn w:val="1"/>
    <w:uiPriority w:val="0"/>
    <w:pPr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481">
    <w:name w:val="xl91"/>
    <w:basedOn w:val="1"/>
    <w:uiPriority w:val="0"/>
    <w:pPr>
      <w:pBdr>
        <w:top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482">
    <w:name w:val="xl92"/>
    <w:basedOn w:val="1"/>
    <w:uiPriority w:val="0"/>
    <w:pPr>
      <w:spacing w:before="100" w:beforeAutospacing="1" w:after="100" w:afterAutospacing="1"/>
    </w:pPr>
    <w:rPr>
      <w:sz w:val="18"/>
      <w:szCs w:val="18"/>
    </w:rPr>
  </w:style>
  <w:style w:type="paragraph" w:customStyle="1" w:styleId="483">
    <w:name w:val="xl93"/>
    <w:basedOn w:val="1"/>
    <w:uiPriority w:val="0"/>
    <w:pPr>
      <w:spacing w:before="100" w:beforeAutospacing="1" w:after="100" w:afterAutospacing="1"/>
      <w:jc w:val="center"/>
    </w:pPr>
    <w:rPr>
      <w:b/>
      <w:bCs/>
    </w:rPr>
  </w:style>
  <w:style w:type="paragraph" w:customStyle="1" w:styleId="484">
    <w:name w:val="xl94"/>
    <w:basedOn w:val="1"/>
    <w:uiPriority w:val="0"/>
    <w:pPr>
      <w:spacing w:before="100" w:beforeAutospacing="1" w:after="100" w:afterAutospacing="1"/>
    </w:pPr>
    <w:rPr>
      <w:sz w:val="18"/>
      <w:szCs w:val="18"/>
    </w:rPr>
  </w:style>
  <w:style w:type="character" w:customStyle="1" w:styleId="485">
    <w:name w:val="WW8Num1z0"/>
    <w:uiPriority w:val="0"/>
    <w:rPr>
      <w:rFonts w:ascii="Times New Roman" w:hAnsi="Times New Roman" w:cs="Times New Roman"/>
      <w:sz w:val="28"/>
      <w:szCs w:val="28"/>
    </w:rPr>
  </w:style>
  <w:style w:type="character" w:customStyle="1" w:styleId="486">
    <w:name w:val="WW8Num2z0"/>
    <w:uiPriority w:val="0"/>
    <w:rPr>
      <w:rFonts w:ascii="Times New Roman" w:hAnsi="Times New Roman" w:cs="Times New Roman"/>
      <w:sz w:val="28"/>
      <w:szCs w:val="28"/>
    </w:rPr>
  </w:style>
  <w:style w:type="character" w:customStyle="1" w:styleId="487">
    <w:name w:val="RTF_Num 3 1"/>
    <w:uiPriority w:val="0"/>
  </w:style>
  <w:style w:type="character" w:customStyle="1" w:styleId="488">
    <w:name w:val="RTF_Num 3 2"/>
    <w:uiPriority w:val="0"/>
  </w:style>
  <w:style w:type="character" w:customStyle="1" w:styleId="489">
    <w:name w:val="RTF_Num 3 3"/>
    <w:uiPriority w:val="0"/>
  </w:style>
  <w:style w:type="character" w:customStyle="1" w:styleId="490">
    <w:name w:val="RTF_Num 3 4"/>
    <w:uiPriority w:val="0"/>
  </w:style>
  <w:style w:type="character" w:customStyle="1" w:styleId="491">
    <w:name w:val="RTF_Num 3 5"/>
    <w:uiPriority w:val="0"/>
  </w:style>
  <w:style w:type="character" w:customStyle="1" w:styleId="492">
    <w:name w:val="RTF_Num 3 6"/>
    <w:uiPriority w:val="0"/>
  </w:style>
  <w:style w:type="character" w:customStyle="1" w:styleId="493">
    <w:name w:val="RTF_Num 3 7"/>
    <w:uiPriority w:val="0"/>
  </w:style>
  <w:style w:type="character" w:customStyle="1" w:styleId="494">
    <w:name w:val="RTF_Num 3 8"/>
    <w:uiPriority w:val="0"/>
  </w:style>
  <w:style w:type="character" w:customStyle="1" w:styleId="495">
    <w:name w:val="RTF_Num 3 9"/>
    <w:uiPriority w:val="0"/>
  </w:style>
  <w:style w:type="character" w:customStyle="1" w:styleId="496">
    <w:name w:val="„I„~„„„u„‚„~„u„„-„ƒ„ƒ„"/>
    <w:uiPriority w:val="0"/>
    <w:rPr>
      <w:color w:val="000080"/>
      <w:u w:val="single"/>
    </w:rPr>
  </w:style>
  <w:style w:type="character" w:customStyle="1" w:styleId="497">
    <w:name w:val="WW-„I„~„„„u„‚„~„u„„-„ƒ„ƒ„"/>
    <w:uiPriority w:val="0"/>
    <w:rPr>
      <w:color w:val="000080"/>
      <w:u w:val="single"/>
    </w:rPr>
  </w:style>
  <w:style w:type="paragraph" w:customStyle="1" w:styleId="498">
    <w:name w:val="„A„p„x„€„r„"/>
    <w:uiPriority w:val="0"/>
    <w:pPr>
      <w:widowControl w:val="0"/>
      <w:suppressAutoHyphens/>
      <w:autoSpaceDE w:val="0"/>
      <w:spacing w:after="0" w:line="240" w:lineRule="auto"/>
    </w:pPr>
    <w:rPr>
      <w:rFonts w:ascii="font237" w:hAnsi="font237" w:eastAsia="font237" w:cs="font237"/>
      <w:kern w:val="1"/>
      <w:sz w:val="24"/>
      <w:szCs w:val="24"/>
      <w:lang w:val="ru-RU" w:eastAsia="ru-RU" w:bidi="hi-IN"/>
    </w:rPr>
  </w:style>
  <w:style w:type="paragraph" w:customStyle="1" w:styleId="499">
    <w:name w:val="„|„[„p"/>
    <w:uiPriority w:val="0"/>
    <w:pPr>
      <w:widowControl w:val="0"/>
      <w:suppressAutoHyphens/>
      <w:autoSpaceDE w:val="0"/>
      <w:spacing w:after="0" w:line="240" w:lineRule="auto"/>
    </w:pPr>
    <w:rPr>
      <w:rFonts w:ascii="font237" w:hAnsi="font237" w:eastAsia="font237" w:cs="font237"/>
      <w:kern w:val="1"/>
      <w:sz w:val="24"/>
      <w:szCs w:val="24"/>
      <w:lang w:val="ru-RU" w:eastAsia="zh-CN" w:bidi="hi-IN"/>
    </w:rPr>
  </w:style>
  <w:style w:type="paragraph" w:customStyle="1" w:styleId="500">
    <w:name w:val="Îñíîâíîé òåêñò"/>
    <w:basedOn w:val="498"/>
    <w:uiPriority w:val="0"/>
    <w:pPr>
      <w:spacing w:after="120"/>
    </w:pPr>
    <w:rPr>
      <w:lang w:eastAsia="zh-CN"/>
    </w:rPr>
  </w:style>
  <w:style w:type="paragraph" w:customStyle="1" w:styleId="501">
    <w:name w:val="WW-Îñíîâíîé òåêñò"/>
    <w:basedOn w:val="499"/>
    <w:uiPriority w:val="0"/>
    <w:pPr>
      <w:spacing w:after="120"/>
    </w:pPr>
  </w:style>
  <w:style w:type="paragraph" w:customStyle="1" w:styleId="502">
    <w:name w:val="Ñïèñîê"/>
    <w:basedOn w:val="501"/>
    <w:uiPriority w:val="0"/>
    <w:rPr>
      <w:rFonts w:eastAsia="Mangal"/>
    </w:rPr>
  </w:style>
  <w:style w:type="paragraph" w:customStyle="1" w:styleId="503">
    <w:name w:val="Íàçâàíèå"/>
    <w:basedOn w:val="499"/>
    <w:uiPriority w:val="0"/>
    <w:pPr>
      <w:spacing w:before="120" w:after="120"/>
    </w:pPr>
    <w:rPr>
      <w:rFonts w:eastAsia="Mangal"/>
      <w:i/>
      <w:iCs/>
    </w:rPr>
  </w:style>
  <w:style w:type="paragraph" w:customStyle="1" w:styleId="504">
    <w:name w:val="Óêàçàòåëü"/>
    <w:basedOn w:val="499"/>
    <w:uiPriority w:val="0"/>
    <w:rPr>
      <w:rFonts w:eastAsia="Mangal"/>
    </w:rPr>
  </w:style>
  <w:style w:type="paragraph" w:customStyle="1" w:styleId="505">
    <w:name w:val="„z"/>
    <w:uiPriority w:val="0"/>
    <w:pPr>
      <w:widowControl w:val="0"/>
      <w:suppressAutoHyphens/>
      <w:autoSpaceDE w:val="0"/>
      <w:spacing w:after="0" w:line="240" w:lineRule="auto"/>
    </w:pPr>
    <w:rPr>
      <w:rFonts w:ascii="font237" w:hAnsi="font237" w:eastAsia="font237" w:cs="font237"/>
      <w:kern w:val="1"/>
      <w:sz w:val="24"/>
      <w:szCs w:val="24"/>
      <w:lang w:val="ru-RU" w:eastAsia="zh-CN" w:bidi="hi-IN"/>
    </w:rPr>
  </w:style>
  <w:style w:type="paragraph" w:customStyle="1" w:styleId="506">
    <w:name w:val="WW-Îñíîâíîé òåêñò1"/>
    <w:basedOn w:val="505"/>
    <w:uiPriority w:val="0"/>
    <w:pPr>
      <w:spacing w:after="120"/>
    </w:pPr>
  </w:style>
  <w:style w:type="paragraph" w:customStyle="1" w:styleId="507">
    <w:name w:val="WW-Ñïèñîê"/>
    <w:basedOn w:val="506"/>
    <w:uiPriority w:val="0"/>
    <w:rPr>
      <w:rFonts w:cs="Mangal"/>
    </w:rPr>
  </w:style>
  <w:style w:type="paragraph" w:customStyle="1" w:styleId="508">
    <w:name w:val="WW-Íàçâàíèå"/>
    <w:basedOn w:val="505"/>
    <w:uiPriority w:val="0"/>
    <w:pPr>
      <w:spacing w:before="120" w:after="120"/>
    </w:pPr>
    <w:rPr>
      <w:rFonts w:cs="Mangal"/>
      <w:i/>
      <w:iCs/>
    </w:rPr>
  </w:style>
  <w:style w:type="paragraph" w:customStyle="1" w:styleId="509">
    <w:name w:val="WW-Óêàçàòåëü"/>
    <w:basedOn w:val="505"/>
    <w:uiPriority w:val="0"/>
    <w:rPr>
      <w:rFonts w:cs="Mangal"/>
    </w:rPr>
  </w:style>
  <w:style w:type="paragraph" w:customStyle="1" w:styleId="510">
    <w:name w:val="WW-Ñïèñîê1"/>
    <w:basedOn w:val="500"/>
    <w:uiPriority w:val="0"/>
    <w:rPr>
      <w:rFonts w:eastAsia="Mangal"/>
    </w:rPr>
  </w:style>
  <w:style w:type="paragraph" w:customStyle="1" w:styleId="511">
    <w:name w:val="WW-Íàçâàíèå1"/>
    <w:basedOn w:val="498"/>
    <w:uiPriority w:val="0"/>
    <w:pPr>
      <w:spacing w:before="120" w:after="120"/>
    </w:pPr>
    <w:rPr>
      <w:rFonts w:eastAsia="Mangal"/>
      <w:i/>
      <w:iCs/>
      <w:lang w:eastAsia="zh-CN"/>
    </w:rPr>
  </w:style>
  <w:style w:type="paragraph" w:customStyle="1" w:styleId="512">
    <w:name w:val="WW-Óêàçàòåëü1"/>
    <w:basedOn w:val="498"/>
    <w:uiPriority w:val="0"/>
    <w:rPr>
      <w:rFonts w:eastAsia="Mangal"/>
      <w:lang w:eastAsia="zh-CN"/>
    </w:rPr>
  </w:style>
  <w:style w:type="paragraph" w:customStyle="1" w:styleId="513">
    <w:name w:val="Text body"/>
    <w:basedOn w:val="1"/>
    <w:uiPriority w:val="0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514">
    <w:name w:val="WW8Num5z2"/>
    <w:uiPriority w:val="0"/>
    <w:rPr>
      <w:sz w:val="28"/>
      <w:szCs w:val="34"/>
    </w:rPr>
  </w:style>
  <w:style w:type="table" w:customStyle="1" w:styleId="515">
    <w:name w:val="Сетка таблицы2"/>
    <w:basedOn w:val="13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6">
    <w:name w:val="Сетка таблицы3"/>
    <w:basedOn w:val="13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7">
    <w:name w:val="Сетка таблицы4"/>
    <w:basedOn w:val="13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18">
    <w:name w:val="Схема документа Знак1"/>
    <w:uiPriority w:val="99"/>
    <w:rPr>
      <w:rFonts w:ascii="Segoe UI" w:hAnsi="Segoe UI" w:eastAsia="font74" w:cs="Segoe UI"/>
      <w:sz w:val="16"/>
      <w:szCs w:val="16"/>
      <w:lang w:bidi="ru-RU"/>
    </w:rPr>
  </w:style>
  <w:style w:type="table" w:customStyle="1" w:styleId="519">
    <w:name w:val="Сетка таблицы5"/>
    <w:basedOn w:val="13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6"/>
    <w:basedOn w:val="13"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21">
    <w:name w:val="ConsPlusTitlePage"/>
    <w:uiPriority w:val="0"/>
    <w:pPr>
      <w:suppressAutoHyphens/>
      <w:spacing w:after="0" w:line="240" w:lineRule="auto"/>
    </w:pPr>
    <w:rPr>
      <w:rFonts w:ascii="Tahoma" w:hAnsi="Tahoma" w:eastAsia="Arial" w:cs="Courier New"/>
      <w:sz w:val="20"/>
      <w:szCs w:val="24"/>
      <w:lang w:val="ru-RU" w:eastAsia="zh-CN" w:bidi="hi-IN"/>
    </w:rPr>
  </w:style>
  <w:style w:type="paragraph" w:customStyle="1" w:styleId="522">
    <w:name w:val="ConsPlusJurTerm"/>
    <w:uiPriority w:val="0"/>
    <w:pPr>
      <w:suppressAutoHyphens/>
      <w:spacing w:after="0" w:line="240" w:lineRule="auto"/>
    </w:pPr>
    <w:rPr>
      <w:rFonts w:ascii="Tahoma" w:hAnsi="Tahoma" w:eastAsia="Arial" w:cs="Courier New"/>
      <w:sz w:val="26"/>
      <w:szCs w:val="24"/>
      <w:lang w:val="ru-RU" w:eastAsia="zh-CN" w:bidi="hi-IN"/>
    </w:rPr>
  </w:style>
  <w:style w:type="paragraph" w:customStyle="1" w:styleId="523">
    <w:name w:val="p26"/>
    <w:basedOn w:val="1"/>
    <w:uiPriority w:val="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524">
    <w:name w:val="p41"/>
    <w:basedOn w:val="1"/>
    <w:uiPriority w:val="0"/>
    <w:pPr>
      <w:spacing w:before="100" w:beforeAutospacing="1" w:after="100" w:afterAutospacing="1"/>
      <w:jc w:val="center"/>
    </w:pPr>
    <w:rPr>
      <w:sz w:val="40"/>
      <w:szCs w:val="40"/>
    </w:rPr>
  </w:style>
  <w:style w:type="paragraph" w:customStyle="1" w:styleId="525">
    <w:name w:val="p61"/>
    <w:basedOn w:val="1"/>
    <w:uiPriority w:val="0"/>
    <w:pPr>
      <w:spacing w:before="100" w:beforeAutospacing="1" w:after="100" w:afterAutospacing="1"/>
    </w:pPr>
    <w:rPr>
      <w:sz w:val="28"/>
      <w:szCs w:val="28"/>
    </w:rPr>
  </w:style>
  <w:style w:type="paragraph" w:customStyle="1" w:styleId="526">
    <w:name w:val="p71"/>
    <w:basedOn w:val="1"/>
    <w:uiPriority w:val="0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527">
    <w:name w:val="p81"/>
    <w:basedOn w:val="1"/>
    <w:uiPriority w:val="0"/>
    <w:pPr>
      <w:spacing w:before="100" w:beforeAutospacing="1" w:after="100" w:afterAutospacing="1"/>
      <w:ind w:firstLine="566"/>
      <w:jc w:val="both"/>
    </w:pPr>
    <w:rPr>
      <w:sz w:val="28"/>
      <w:szCs w:val="28"/>
    </w:rPr>
  </w:style>
  <w:style w:type="paragraph" w:customStyle="1" w:styleId="528">
    <w:name w:val="p101"/>
    <w:basedOn w:val="1"/>
    <w:uiPriority w:val="0"/>
    <w:pPr>
      <w:spacing w:before="100" w:beforeAutospacing="1" w:after="100" w:afterAutospacing="1"/>
      <w:ind w:left="5760"/>
    </w:pPr>
    <w:rPr>
      <w:sz w:val="28"/>
      <w:szCs w:val="28"/>
    </w:rPr>
  </w:style>
  <w:style w:type="paragraph" w:customStyle="1" w:styleId="529">
    <w:name w:val="p111"/>
    <w:basedOn w:val="1"/>
    <w:uiPriority w:val="0"/>
    <w:pPr>
      <w:spacing w:before="100" w:beforeAutospacing="1" w:after="100" w:afterAutospacing="1"/>
      <w:ind w:left="5244"/>
    </w:pPr>
    <w:rPr>
      <w:sz w:val="28"/>
      <w:szCs w:val="28"/>
    </w:rPr>
  </w:style>
  <w:style w:type="paragraph" w:customStyle="1" w:styleId="530">
    <w:name w:val="p121"/>
    <w:basedOn w:val="1"/>
    <w:uiPriority w:val="0"/>
    <w:pPr>
      <w:spacing w:before="100" w:beforeAutospacing="1" w:after="100" w:afterAutospacing="1"/>
      <w:ind w:left="5244"/>
      <w:jc w:val="both"/>
    </w:pPr>
    <w:rPr>
      <w:sz w:val="28"/>
      <w:szCs w:val="28"/>
    </w:rPr>
  </w:style>
  <w:style w:type="paragraph" w:customStyle="1" w:styleId="531">
    <w:name w:val="p131"/>
    <w:basedOn w:val="1"/>
    <w:uiPriority w:val="0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532">
    <w:name w:val="p141"/>
    <w:basedOn w:val="1"/>
    <w:uiPriority w:val="0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533">
    <w:name w:val="p151"/>
    <w:basedOn w:val="1"/>
    <w:uiPriority w:val="0"/>
    <w:pPr>
      <w:spacing w:before="100" w:beforeAutospacing="1" w:after="100" w:afterAutospacing="1"/>
      <w:ind w:left="6480" w:firstLine="720"/>
      <w:jc w:val="both"/>
    </w:pPr>
    <w:rPr>
      <w:sz w:val="28"/>
      <w:szCs w:val="28"/>
    </w:rPr>
  </w:style>
  <w:style w:type="paragraph" w:customStyle="1" w:styleId="534">
    <w:name w:val="p161"/>
    <w:basedOn w:val="1"/>
    <w:uiPriority w:val="0"/>
    <w:pPr>
      <w:spacing w:before="120" w:after="100" w:afterAutospacing="1"/>
      <w:jc w:val="both"/>
    </w:pPr>
    <w:rPr>
      <w:sz w:val="28"/>
      <w:szCs w:val="28"/>
    </w:rPr>
  </w:style>
  <w:style w:type="paragraph" w:customStyle="1" w:styleId="535">
    <w:name w:val="p171"/>
    <w:basedOn w:val="1"/>
    <w:uiPriority w:val="0"/>
    <w:pPr>
      <w:spacing w:before="100" w:beforeAutospacing="1" w:after="100" w:afterAutospacing="1"/>
    </w:pPr>
    <w:rPr>
      <w:sz w:val="28"/>
      <w:szCs w:val="28"/>
    </w:rPr>
  </w:style>
  <w:style w:type="paragraph" w:customStyle="1" w:styleId="536">
    <w:name w:val="p181"/>
    <w:basedOn w:val="1"/>
    <w:uiPriority w:val="0"/>
    <w:pPr>
      <w:spacing w:before="100" w:beforeAutospacing="1" w:after="100" w:afterAutospacing="1"/>
      <w:ind w:firstLine="707"/>
    </w:pPr>
    <w:rPr>
      <w:sz w:val="28"/>
      <w:szCs w:val="28"/>
    </w:rPr>
  </w:style>
  <w:style w:type="paragraph" w:customStyle="1" w:styleId="537">
    <w:name w:val="p191"/>
    <w:basedOn w:val="1"/>
    <w:uiPriority w:val="0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538">
    <w:name w:val="p211"/>
    <w:basedOn w:val="1"/>
    <w:uiPriority w:val="0"/>
    <w:pPr>
      <w:spacing w:before="100" w:beforeAutospacing="1" w:after="100" w:afterAutospacing="1"/>
    </w:pPr>
    <w:rPr>
      <w:sz w:val="22"/>
      <w:szCs w:val="22"/>
    </w:rPr>
  </w:style>
  <w:style w:type="paragraph" w:customStyle="1" w:styleId="539">
    <w:name w:val="p221"/>
    <w:basedOn w:val="1"/>
    <w:uiPriority w:val="0"/>
    <w:pPr>
      <w:spacing w:before="100" w:beforeAutospacing="1" w:after="100" w:afterAutospacing="1"/>
    </w:pPr>
  </w:style>
  <w:style w:type="paragraph" w:customStyle="1" w:styleId="540">
    <w:name w:val="p241"/>
    <w:basedOn w:val="1"/>
    <w:uiPriority w:val="0"/>
    <w:pPr>
      <w:spacing w:before="100" w:beforeAutospacing="1" w:after="100" w:afterAutospacing="1"/>
      <w:ind w:left="5386"/>
    </w:pPr>
    <w:rPr>
      <w:sz w:val="28"/>
      <w:szCs w:val="28"/>
    </w:rPr>
  </w:style>
  <w:style w:type="character" w:customStyle="1" w:styleId="541">
    <w:name w:val="s2"/>
    <w:basedOn w:val="12"/>
    <w:uiPriority w:val="0"/>
  </w:style>
  <w:style w:type="paragraph" w:customStyle="1" w:styleId="542">
    <w:name w:val="статья"/>
    <w:basedOn w:val="115"/>
    <w:uiPriority w:val="0"/>
    <w:rPr>
      <w:b/>
      <w:bCs/>
      <w:color w:val="auto"/>
    </w:rPr>
  </w:style>
  <w:style w:type="character" w:customStyle="1" w:styleId="543">
    <w:name w:val="main Знак"/>
    <w:uiPriority w:val="0"/>
    <w:rPr>
      <w:rFonts w:ascii="PragmaticaC" w:hAnsi="PragmaticaC" w:cs="PragmaticaC"/>
      <w:color w:val="000000"/>
      <w:sz w:val="14"/>
      <w:szCs w:val="14"/>
      <w:lang w:val="ru-RU" w:eastAsia="ru-RU" w:bidi="ar-SA"/>
    </w:rPr>
  </w:style>
  <w:style w:type="paragraph" w:customStyle="1" w:styleId="544">
    <w:name w:val="Default"/>
    <w:qFormat/>
    <w:uiPriority w:val="99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customStyle="1" w:styleId="545">
    <w:name w:val="Знак Знак Знак Знак Знак Знак Знак Знак Знак Знак"/>
    <w:basedOn w:val="1"/>
    <w:uiPriority w:val="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546">
    <w:name w:val="Знак3 Знак Знак Знак Знак Знак Знак Знак Знак Знак Знак"/>
    <w:basedOn w:val="1"/>
    <w:uiPriority w:val="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547">
    <w:name w:val="Font Style11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548">
    <w:name w:val="ConsPlusNormal Знак Знак"/>
    <w:locked/>
    <w:uiPriority w:val="0"/>
    <w:rPr>
      <w:rFonts w:ascii="Arial" w:hAnsi="Arial" w:cs="Arial"/>
      <w:lang w:val="ru-RU" w:eastAsia="ru-RU" w:bidi="ar-SA"/>
    </w:rPr>
  </w:style>
  <w:style w:type="paragraph" w:customStyle="1" w:styleId="549">
    <w:name w:val="Стиль2"/>
    <w:basedOn w:val="1"/>
    <w:next w:val="24"/>
    <w:uiPriority w:val="0"/>
    <w:pPr>
      <w:spacing w:after="200"/>
      <w:jc w:val="center"/>
    </w:pPr>
    <w:rPr>
      <w:sz w:val="32"/>
      <w:szCs w:val="32"/>
      <w:lang w:eastAsia="en-US"/>
    </w:rPr>
  </w:style>
  <w:style w:type="paragraph" w:customStyle="1" w:styleId="550">
    <w:name w:val="cjk"/>
    <w:basedOn w:val="1"/>
    <w:uiPriority w:val="0"/>
    <w:pPr>
      <w:spacing w:before="100" w:beforeAutospacing="1" w:after="115"/>
    </w:pPr>
    <w:rPr>
      <w:rFonts w:ascii="Calibri" w:hAnsi="Calibri"/>
      <w:color w:val="000000"/>
    </w:rPr>
  </w:style>
  <w:style w:type="paragraph" w:customStyle="1" w:styleId="551">
    <w:name w:val="ctl"/>
    <w:basedOn w:val="1"/>
    <w:uiPriority w:val="0"/>
    <w:pPr>
      <w:spacing w:before="100" w:beforeAutospacing="1" w:after="115"/>
    </w:pPr>
    <w:rPr>
      <w:rFonts w:ascii="Calibri" w:hAnsi="Calibri"/>
      <w:color w:val="000000"/>
      <w:sz w:val="20"/>
      <w:szCs w:val="20"/>
    </w:rPr>
  </w:style>
  <w:style w:type="character" w:customStyle="1" w:styleId="552">
    <w:name w:val="highlight highlight_active"/>
    <w:uiPriority w:val="0"/>
  </w:style>
  <w:style w:type="character" w:customStyle="1" w:styleId="553">
    <w:name w:val="Internet Link"/>
    <w:uiPriority w:val="0"/>
    <w:rPr>
      <w:rFonts w:cs="Times New Roman"/>
      <w:color w:val="0000FF"/>
      <w:u w:val="single"/>
    </w:rPr>
  </w:style>
  <w:style w:type="paragraph" w:customStyle="1" w:styleId="554">
    <w:name w:val="Знак Знак Знак2 Знак Знак Знак Знак"/>
    <w:basedOn w:val="1"/>
    <w:uiPriority w:val="0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555">
    <w:name w:val="Style59"/>
    <w:basedOn w:val="1"/>
    <w:uiPriority w:val="99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556">
    <w:name w:val="Font Style73"/>
    <w:uiPriority w:val="99"/>
    <w:rPr>
      <w:rFonts w:ascii="Times New Roman" w:hAnsi="Times New Roman" w:cs="Times New Roman"/>
      <w:sz w:val="22"/>
      <w:szCs w:val="22"/>
    </w:rPr>
  </w:style>
  <w:style w:type="table" w:customStyle="1" w:styleId="557">
    <w:name w:val="Сетка таблицы7"/>
    <w:uiPriority w:val="99"/>
    <w:pPr>
      <w:spacing w:after="0" w:line="240" w:lineRule="auto"/>
    </w:pPr>
    <w:rPr>
      <w:rFonts w:ascii="Calibri" w:hAnsi="Calibri" w:eastAsia="Calibri" w:cs="Times New Roman"/>
      <w:sz w:val="20"/>
      <w:szCs w:val="20"/>
      <w:lang w:eastAsia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58">
    <w:name w:val="ng-binding"/>
    <w:uiPriority w:val="99"/>
    <w:rPr>
      <w:rFonts w:cs="Times New Roman"/>
    </w:rPr>
  </w:style>
  <w:style w:type="paragraph" w:customStyle="1" w:styleId="559">
    <w:name w:val="S_Обычный"/>
    <w:basedOn w:val="1"/>
    <w:link w:val="560"/>
    <w:uiPriority w:val="99"/>
    <w:pPr>
      <w:spacing w:line="276" w:lineRule="auto"/>
      <w:ind w:firstLine="567"/>
      <w:jc w:val="both"/>
    </w:pPr>
    <w:rPr>
      <w:rFonts w:ascii="Bookman Old Style" w:hAnsi="Bookman Old Style"/>
      <w:lang w:eastAsia="ar-SA"/>
    </w:rPr>
  </w:style>
  <w:style w:type="character" w:customStyle="1" w:styleId="560">
    <w:name w:val="S_Обычный Знак"/>
    <w:link w:val="559"/>
    <w:locked/>
    <w:uiPriority w:val="99"/>
    <w:rPr>
      <w:rFonts w:ascii="Bookman Old Style" w:hAnsi="Bookman Old Style" w:eastAsia="Times New Roman" w:cs="Times New Roman"/>
      <w:sz w:val="24"/>
      <w:szCs w:val="24"/>
      <w:lang w:eastAsia="ar-SA"/>
    </w:rPr>
  </w:style>
  <w:style w:type="paragraph" w:customStyle="1" w:styleId="561">
    <w:name w:val="Style53"/>
    <w:basedOn w:val="1"/>
    <w:uiPriority w:val="99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562">
    <w:name w:val="основной текст"/>
    <w:basedOn w:val="1"/>
    <w:uiPriority w:val="99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table" w:customStyle="1" w:styleId="563">
    <w:name w:val="Сетка таблицы71"/>
    <w:basedOn w:val="13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4">
    <w:name w:val="Сетка таблицы72"/>
    <w:basedOn w:val="13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5">
    <w:name w:val="Сетка таблицы73"/>
    <w:basedOn w:val="13"/>
    <w:uiPriority w:val="59"/>
    <w:pPr>
      <w:spacing w:after="0" w:line="240" w:lineRule="auto"/>
    </w:pPr>
    <w:rPr>
      <w:rFonts w:ascii="Calibri" w:hAnsi="Calibri" w:eastAsia="Calibri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66">
    <w:name w:val="xl95"/>
    <w:basedOn w:val="1"/>
    <w:uiPriority w:val="0"/>
    <w:pPr>
      <w:spacing w:before="100" w:beforeAutospacing="1" w:after="100" w:afterAutospacing="1"/>
    </w:pPr>
    <w:rPr>
      <w:sz w:val="18"/>
      <w:szCs w:val="18"/>
    </w:rPr>
  </w:style>
  <w:style w:type="paragraph" w:customStyle="1" w:styleId="567">
    <w:name w:val="xl96"/>
    <w:basedOn w:val="1"/>
    <w:uiPriority w:val="0"/>
    <w:pPr>
      <w:spacing w:before="100" w:beforeAutospacing="1" w:after="100" w:afterAutospacing="1"/>
    </w:pPr>
    <w:rPr>
      <w:sz w:val="18"/>
      <w:szCs w:val="18"/>
    </w:rPr>
  </w:style>
  <w:style w:type="paragraph" w:customStyle="1" w:styleId="568">
    <w:name w:val="xl97"/>
    <w:basedOn w:val="1"/>
    <w:uiPriority w:val="0"/>
    <w:pP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569">
    <w:name w:val="xl98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</w:pPr>
    <w:rPr>
      <w:sz w:val="18"/>
      <w:szCs w:val="18"/>
    </w:rPr>
  </w:style>
  <w:style w:type="paragraph" w:customStyle="1" w:styleId="570">
    <w:name w:val="xl99"/>
    <w:basedOn w:val="1"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571">
    <w:name w:val="xl100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572">
    <w:name w:val="xl101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573">
    <w:name w:val="xl102"/>
    <w:basedOn w:val="1"/>
    <w:uiPriority w:val="0"/>
    <w:pPr>
      <w:pBdr>
        <w:top w:val="single" w:color="auto" w:sz="4" w:space="0"/>
        <w:left w:val="single" w:color="auto" w:sz="8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574">
    <w:name w:val="xl103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575">
    <w:name w:val="xl104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576">
    <w:name w:val="xl105"/>
    <w:basedOn w:val="1"/>
    <w:uiPriority w:val="0"/>
    <w:pP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577">
    <w:name w:val="xl106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578">
    <w:name w:val="xl107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579">
    <w:name w:val="xl108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580">
    <w:name w:val="xl109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581">
    <w:name w:val="xl110"/>
    <w:basedOn w:val="1"/>
    <w:uiPriority w:val="0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582">
    <w:name w:val="xl111"/>
    <w:basedOn w:val="1"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8" w:space="0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583">
    <w:name w:val="xl112"/>
    <w:basedOn w:val="1"/>
    <w:uiPriority w:val="0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584">
    <w:name w:val="xl113"/>
    <w:basedOn w:val="1"/>
    <w:uiPriority w:val="0"/>
    <w:pPr>
      <w:pBdr>
        <w:bottom w:val="single" w:color="auto" w:sz="8" w:space="0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585">
    <w:name w:val="xl114"/>
    <w:basedOn w:val="1"/>
    <w:uiPriority w:val="0"/>
    <w:pPr>
      <w:pBdr>
        <w:bottom w:val="single" w:color="auto" w:sz="8" w:space="0"/>
      </w:pBdr>
      <w:spacing w:before="100" w:beforeAutospacing="1" w:after="100" w:afterAutospacing="1"/>
    </w:pPr>
  </w:style>
  <w:style w:type="paragraph" w:customStyle="1" w:styleId="586">
    <w:name w:val="rtejustify"/>
    <w:basedOn w:val="1"/>
    <w:uiPriority w:val="0"/>
    <w:pPr>
      <w:spacing w:before="100" w:beforeAutospacing="1" w:after="100" w:afterAutospacing="1"/>
    </w:pPr>
  </w:style>
  <w:style w:type="paragraph" w:customStyle="1" w:styleId="587">
    <w:name w:val="xl115"/>
    <w:basedOn w:val="1"/>
    <w:uiPriority w:val="0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588">
    <w:name w:val="xl116"/>
    <w:basedOn w:val="1"/>
    <w:uiPriority w:val="0"/>
    <w:pPr>
      <w:pBdr>
        <w:bottom w:val="single" w:color="auto" w:sz="8" w:space="0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589">
    <w:name w:val="Balloon Text Char"/>
    <w:semiHidden/>
    <w:qFormat/>
    <w:locked/>
    <w:uiPriority w:val="99"/>
    <w:rPr>
      <w:rFonts w:cs="Calibri"/>
      <w:sz w:val="2"/>
      <w:lang w:eastAsia="en-US"/>
    </w:rPr>
  </w:style>
  <w:style w:type="character" w:customStyle="1" w:styleId="590">
    <w:name w:val="Body Text Indent 2 Char"/>
    <w:semiHidden/>
    <w:qFormat/>
    <w:locked/>
    <w:uiPriority w:val="99"/>
    <w:rPr>
      <w:rFonts w:ascii="Calibri" w:hAnsi="Calibri" w:cs="Calibri"/>
      <w:lang w:eastAsia="en-US"/>
    </w:rPr>
  </w:style>
  <w:style w:type="character" w:customStyle="1" w:styleId="591">
    <w:name w:val="Абзац списка Знак"/>
    <w:qFormat/>
    <w:uiPriority w:val="99"/>
    <w:rPr>
      <w:sz w:val="22"/>
      <w:lang w:eastAsia="en-US"/>
    </w:rPr>
  </w:style>
  <w:style w:type="character" w:customStyle="1" w:styleId="592">
    <w:name w:val="ListLabel 1"/>
    <w:qFormat/>
    <w:uiPriority w:val="99"/>
  </w:style>
  <w:style w:type="character" w:customStyle="1" w:styleId="593">
    <w:name w:val="ListLabel 2"/>
    <w:qFormat/>
    <w:uiPriority w:val="99"/>
    <w:rPr>
      <w:sz w:val="20"/>
    </w:rPr>
  </w:style>
  <w:style w:type="character" w:customStyle="1" w:styleId="594">
    <w:name w:val="ListLabel 3"/>
    <w:qFormat/>
    <w:uiPriority w:val="99"/>
  </w:style>
  <w:style w:type="character" w:customStyle="1" w:styleId="595">
    <w:name w:val="ListLabel 4"/>
    <w:qFormat/>
    <w:uiPriority w:val="99"/>
    <w:rPr>
      <w:b/>
    </w:rPr>
  </w:style>
  <w:style w:type="character" w:customStyle="1" w:styleId="596">
    <w:name w:val="ListLabel 5"/>
    <w:qFormat/>
    <w:uiPriority w:val="99"/>
    <w:rPr>
      <w:color w:val="00000A"/>
    </w:rPr>
  </w:style>
  <w:style w:type="character" w:customStyle="1" w:styleId="597">
    <w:name w:val="ListLabel 6"/>
    <w:qFormat/>
    <w:uiPriority w:val="99"/>
    <w:rPr>
      <w:u w:val="none"/>
    </w:rPr>
  </w:style>
  <w:style w:type="character" w:customStyle="1" w:styleId="598">
    <w:name w:val="ListLabel 7"/>
    <w:qFormat/>
    <w:uiPriority w:val="99"/>
    <w:rPr>
      <w:color w:val="00000A"/>
      <w:sz w:val="24"/>
    </w:rPr>
  </w:style>
  <w:style w:type="character" w:customStyle="1" w:styleId="599">
    <w:name w:val="ListLabel 8"/>
    <w:qFormat/>
    <w:uiPriority w:val="0"/>
    <w:rPr>
      <w:rFonts w:ascii="Times New Roman" w:hAnsi="Times New Roman" w:cs="Times New Roman"/>
      <w:sz w:val="28"/>
    </w:rPr>
  </w:style>
  <w:style w:type="character" w:customStyle="1" w:styleId="600">
    <w:name w:val="ListLabel 9"/>
    <w:qFormat/>
    <w:uiPriority w:val="0"/>
    <w:rPr>
      <w:rFonts w:cs="Times New Roman"/>
    </w:rPr>
  </w:style>
  <w:style w:type="character" w:customStyle="1" w:styleId="601">
    <w:name w:val="ListLabel 10"/>
    <w:qFormat/>
    <w:uiPriority w:val="0"/>
    <w:rPr>
      <w:rFonts w:cs="Times New Roman"/>
    </w:rPr>
  </w:style>
  <w:style w:type="character" w:customStyle="1" w:styleId="602">
    <w:name w:val="ListLabel 11"/>
    <w:qFormat/>
    <w:uiPriority w:val="99"/>
    <w:rPr>
      <w:rFonts w:cs="Times New Roman"/>
    </w:rPr>
  </w:style>
  <w:style w:type="character" w:customStyle="1" w:styleId="603">
    <w:name w:val="ListLabel 12"/>
    <w:qFormat/>
    <w:uiPriority w:val="0"/>
    <w:rPr>
      <w:rFonts w:cs="Times New Roman"/>
    </w:rPr>
  </w:style>
  <w:style w:type="character" w:customStyle="1" w:styleId="604">
    <w:name w:val="ListLabel 13"/>
    <w:qFormat/>
    <w:uiPriority w:val="0"/>
    <w:rPr>
      <w:rFonts w:cs="Times New Roman"/>
    </w:rPr>
  </w:style>
  <w:style w:type="character" w:customStyle="1" w:styleId="605">
    <w:name w:val="ListLabel 14"/>
    <w:qFormat/>
    <w:uiPriority w:val="0"/>
    <w:rPr>
      <w:rFonts w:cs="Times New Roman"/>
    </w:rPr>
  </w:style>
  <w:style w:type="character" w:customStyle="1" w:styleId="606">
    <w:name w:val="ListLabel 15"/>
    <w:qFormat/>
    <w:uiPriority w:val="0"/>
    <w:rPr>
      <w:rFonts w:cs="Times New Roman"/>
    </w:rPr>
  </w:style>
  <w:style w:type="character" w:customStyle="1" w:styleId="607">
    <w:name w:val="ListLabel 16"/>
    <w:qFormat/>
    <w:uiPriority w:val="0"/>
    <w:rPr>
      <w:rFonts w:cs="Times New Roman"/>
    </w:rPr>
  </w:style>
  <w:style w:type="character" w:customStyle="1" w:styleId="608">
    <w:name w:val="ListLabel 17"/>
    <w:qFormat/>
    <w:uiPriority w:val="0"/>
    <w:rPr>
      <w:rFonts w:ascii="Times New Roman" w:hAnsi="Times New Roman" w:cs="Times New Roman"/>
      <w:sz w:val="24"/>
    </w:rPr>
  </w:style>
  <w:style w:type="character" w:customStyle="1" w:styleId="609">
    <w:name w:val="ListLabel 18"/>
    <w:qFormat/>
    <w:uiPriority w:val="0"/>
    <w:rPr>
      <w:rFonts w:ascii="Times New Roman" w:hAnsi="Times New Roman" w:cs="Times New Roman"/>
      <w:sz w:val="24"/>
    </w:rPr>
  </w:style>
  <w:style w:type="character" w:customStyle="1" w:styleId="610">
    <w:name w:val="ListLabel 19"/>
    <w:qFormat/>
    <w:uiPriority w:val="0"/>
    <w:rPr>
      <w:rFonts w:ascii="Times New Roman" w:hAnsi="Times New Roman" w:cs="Times New Roman"/>
      <w:sz w:val="24"/>
    </w:rPr>
  </w:style>
  <w:style w:type="character" w:customStyle="1" w:styleId="611">
    <w:name w:val="ListLabel 20"/>
    <w:qFormat/>
    <w:uiPriority w:val="0"/>
    <w:rPr>
      <w:rFonts w:ascii="Times New Roman" w:hAnsi="Times New Roman" w:cs="Times New Roman"/>
    </w:rPr>
  </w:style>
  <w:style w:type="character" w:customStyle="1" w:styleId="612">
    <w:name w:val="ListLabel 21"/>
    <w:qFormat/>
    <w:uiPriority w:val="0"/>
    <w:rPr>
      <w:rFonts w:cs="Times New Roman"/>
    </w:rPr>
  </w:style>
  <w:style w:type="character" w:customStyle="1" w:styleId="613">
    <w:name w:val="ListLabel 22"/>
    <w:qFormat/>
    <w:uiPriority w:val="0"/>
    <w:rPr>
      <w:rFonts w:cs="Times New Roman"/>
    </w:rPr>
  </w:style>
  <w:style w:type="character" w:customStyle="1" w:styleId="614">
    <w:name w:val="ListLabel 23"/>
    <w:qFormat/>
    <w:uiPriority w:val="0"/>
    <w:rPr>
      <w:rFonts w:cs="Times New Roman"/>
    </w:rPr>
  </w:style>
  <w:style w:type="character" w:customStyle="1" w:styleId="615">
    <w:name w:val="ListLabel 24"/>
    <w:qFormat/>
    <w:uiPriority w:val="0"/>
    <w:rPr>
      <w:rFonts w:cs="Times New Roman"/>
    </w:rPr>
  </w:style>
  <w:style w:type="character" w:customStyle="1" w:styleId="616">
    <w:name w:val="ListLabel 25"/>
    <w:qFormat/>
    <w:uiPriority w:val="0"/>
    <w:rPr>
      <w:rFonts w:cs="Times New Roman"/>
    </w:rPr>
  </w:style>
  <w:style w:type="character" w:customStyle="1" w:styleId="617">
    <w:name w:val="ListLabel 26"/>
    <w:qFormat/>
    <w:uiPriority w:val="0"/>
    <w:rPr>
      <w:rFonts w:cs="Times New Roman"/>
    </w:rPr>
  </w:style>
  <w:style w:type="character" w:customStyle="1" w:styleId="618">
    <w:name w:val="ListLabel 27"/>
    <w:qFormat/>
    <w:uiPriority w:val="0"/>
    <w:rPr>
      <w:rFonts w:cs="Times New Roman"/>
    </w:rPr>
  </w:style>
  <w:style w:type="character" w:customStyle="1" w:styleId="619">
    <w:name w:val="ListLabel 28"/>
    <w:qFormat/>
    <w:uiPriority w:val="0"/>
    <w:rPr>
      <w:rFonts w:cs="Times New Roman"/>
    </w:rPr>
  </w:style>
  <w:style w:type="character" w:customStyle="1" w:styleId="620">
    <w:name w:val="ListLabel 29"/>
    <w:qFormat/>
    <w:uiPriority w:val="0"/>
    <w:rPr>
      <w:rFonts w:ascii="Times New Roman" w:hAnsi="Times New Roman" w:cs="Times New Roman"/>
      <w:sz w:val="28"/>
    </w:rPr>
  </w:style>
  <w:style w:type="character" w:customStyle="1" w:styleId="621">
    <w:name w:val="ListLabel 30"/>
    <w:qFormat/>
    <w:uiPriority w:val="0"/>
    <w:rPr>
      <w:rFonts w:cs="Times New Roman"/>
    </w:rPr>
  </w:style>
  <w:style w:type="character" w:customStyle="1" w:styleId="622">
    <w:name w:val="ListLabel 31"/>
    <w:qFormat/>
    <w:uiPriority w:val="0"/>
    <w:rPr>
      <w:rFonts w:cs="Times New Roman"/>
    </w:rPr>
  </w:style>
  <w:style w:type="character" w:customStyle="1" w:styleId="623">
    <w:name w:val="ListLabel 32"/>
    <w:qFormat/>
    <w:uiPriority w:val="0"/>
    <w:rPr>
      <w:rFonts w:cs="Times New Roman"/>
    </w:rPr>
  </w:style>
  <w:style w:type="character" w:customStyle="1" w:styleId="624">
    <w:name w:val="ListLabel 33"/>
    <w:qFormat/>
    <w:uiPriority w:val="0"/>
    <w:rPr>
      <w:rFonts w:cs="Times New Roman"/>
    </w:rPr>
  </w:style>
  <w:style w:type="character" w:customStyle="1" w:styleId="625">
    <w:name w:val="ListLabel 34"/>
    <w:qFormat/>
    <w:uiPriority w:val="0"/>
    <w:rPr>
      <w:rFonts w:cs="Times New Roman"/>
    </w:rPr>
  </w:style>
  <w:style w:type="character" w:customStyle="1" w:styleId="626">
    <w:name w:val="ListLabel 35"/>
    <w:qFormat/>
    <w:uiPriority w:val="0"/>
    <w:rPr>
      <w:rFonts w:cs="Times New Roman"/>
    </w:rPr>
  </w:style>
  <w:style w:type="character" w:customStyle="1" w:styleId="627">
    <w:name w:val="ListLabel 36"/>
    <w:qFormat/>
    <w:uiPriority w:val="0"/>
    <w:rPr>
      <w:rFonts w:cs="Times New Roman"/>
    </w:rPr>
  </w:style>
  <w:style w:type="character" w:customStyle="1" w:styleId="628">
    <w:name w:val="ListLabel 37"/>
    <w:qFormat/>
    <w:uiPriority w:val="0"/>
    <w:rPr>
      <w:rFonts w:cs="Times New Roman"/>
    </w:rPr>
  </w:style>
  <w:style w:type="character" w:customStyle="1" w:styleId="629">
    <w:name w:val="ListLabel 38"/>
    <w:qFormat/>
    <w:uiPriority w:val="0"/>
    <w:rPr>
      <w:rFonts w:ascii="Times New Roman" w:hAnsi="Times New Roman" w:cs="Times New Roman"/>
      <w:sz w:val="28"/>
    </w:rPr>
  </w:style>
  <w:style w:type="character" w:customStyle="1" w:styleId="630">
    <w:name w:val="ListLabel 39"/>
    <w:qFormat/>
    <w:uiPriority w:val="0"/>
    <w:rPr>
      <w:rFonts w:cs="Times New Roman"/>
    </w:rPr>
  </w:style>
  <w:style w:type="character" w:customStyle="1" w:styleId="631">
    <w:name w:val="ListLabel 40"/>
    <w:qFormat/>
    <w:uiPriority w:val="0"/>
    <w:rPr>
      <w:rFonts w:cs="Times New Roman"/>
    </w:rPr>
  </w:style>
  <w:style w:type="character" w:customStyle="1" w:styleId="632">
    <w:name w:val="ListLabel 41"/>
    <w:qFormat/>
    <w:uiPriority w:val="0"/>
    <w:rPr>
      <w:rFonts w:cs="Times New Roman"/>
    </w:rPr>
  </w:style>
  <w:style w:type="character" w:customStyle="1" w:styleId="633">
    <w:name w:val="ListLabel 42"/>
    <w:qFormat/>
    <w:uiPriority w:val="0"/>
    <w:rPr>
      <w:rFonts w:cs="Times New Roman"/>
    </w:rPr>
  </w:style>
  <w:style w:type="character" w:customStyle="1" w:styleId="634">
    <w:name w:val="ListLabel 43"/>
    <w:qFormat/>
    <w:uiPriority w:val="0"/>
    <w:rPr>
      <w:rFonts w:cs="Times New Roman"/>
    </w:rPr>
  </w:style>
  <w:style w:type="character" w:customStyle="1" w:styleId="635">
    <w:name w:val="ListLabel 44"/>
    <w:qFormat/>
    <w:uiPriority w:val="0"/>
    <w:rPr>
      <w:rFonts w:cs="Times New Roman"/>
    </w:rPr>
  </w:style>
  <w:style w:type="character" w:customStyle="1" w:styleId="636">
    <w:name w:val="ListLabel 45"/>
    <w:qFormat/>
    <w:uiPriority w:val="0"/>
    <w:rPr>
      <w:rFonts w:cs="Times New Roman"/>
    </w:rPr>
  </w:style>
  <w:style w:type="character" w:customStyle="1" w:styleId="637">
    <w:name w:val="ListLabel 46"/>
    <w:qFormat/>
    <w:uiPriority w:val="0"/>
    <w:rPr>
      <w:rFonts w:cs="Times New Roman"/>
    </w:rPr>
  </w:style>
  <w:style w:type="paragraph" w:customStyle="1" w:styleId="638">
    <w:name w:val="Основной текст с отступом 2 Знак1"/>
    <w:basedOn w:val="1"/>
    <w:qFormat/>
    <w:uiPriority w:val="99"/>
    <w:pPr>
      <w:keepNext/>
      <w:suppressAutoHyphens/>
      <w:spacing w:before="240" w:after="60" w:line="100" w:lineRule="atLeast"/>
    </w:pPr>
    <w:rPr>
      <w:rFonts w:ascii="Arial" w:hAnsi="Arial" w:eastAsia="SimSun" w:cs="Arial"/>
      <w:b/>
      <w:bCs/>
      <w:sz w:val="32"/>
      <w:szCs w:val="32"/>
    </w:rPr>
  </w:style>
  <w:style w:type="paragraph" w:customStyle="1" w:styleId="639">
    <w:name w:val="Заголовок 61"/>
    <w:basedOn w:val="1"/>
    <w:qFormat/>
    <w:uiPriority w:val="99"/>
    <w:pPr>
      <w:keepNext/>
      <w:keepLines/>
      <w:suppressAutoHyphens/>
      <w:spacing w:before="200" w:line="254" w:lineRule="auto"/>
    </w:pPr>
    <w:rPr>
      <w:rFonts w:ascii="Cambria" w:hAnsi="Cambria" w:eastAsia="SimSun" w:cs="Calibri"/>
      <w:i/>
      <w:iCs/>
      <w:color w:val="243F60"/>
      <w:sz w:val="22"/>
      <w:szCs w:val="22"/>
      <w:lang w:eastAsia="en-US"/>
    </w:rPr>
  </w:style>
  <w:style w:type="paragraph" w:customStyle="1" w:styleId="640">
    <w:name w:val="Список1"/>
    <w:basedOn w:val="36"/>
    <w:qFormat/>
    <w:uiPriority w:val="99"/>
    <w:pPr>
      <w:spacing w:line="254" w:lineRule="auto"/>
    </w:pPr>
    <w:rPr>
      <w:rFonts w:ascii="Calibri" w:hAnsi="Calibri" w:eastAsia="SimSun" w:cs="Mangal"/>
      <w:sz w:val="22"/>
      <w:szCs w:val="22"/>
      <w:lang w:eastAsia="en-US"/>
    </w:rPr>
  </w:style>
  <w:style w:type="paragraph" w:customStyle="1" w:styleId="641">
    <w:name w:val="List Paragraph1"/>
    <w:basedOn w:val="1"/>
    <w:qFormat/>
    <w:uiPriority w:val="99"/>
    <w:pPr>
      <w:suppressAutoHyphens/>
      <w:spacing w:after="160" w:line="254" w:lineRule="auto"/>
      <w:ind w:left="720"/>
    </w:pPr>
    <w:rPr>
      <w:rFonts w:ascii="Calibri" w:hAnsi="Calibri" w:eastAsia="SimSun" w:cs="Calibri"/>
      <w:sz w:val="22"/>
      <w:szCs w:val="22"/>
      <w:lang w:eastAsia="en-US"/>
    </w:rPr>
  </w:style>
  <w:style w:type="paragraph" w:customStyle="1" w:styleId="642">
    <w:name w:val="No Spacing1"/>
    <w:qFormat/>
    <w:uiPriority w:val="99"/>
    <w:pPr>
      <w:suppressAutoHyphens/>
      <w:spacing w:after="0" w:line="240" w:lineRule="auto"/>
    </w:pPr>
    <w:rPr>
      <w:rFonts w:ascii="Calibri" w:hAnsi="Calibri" w:eastAsia="SimSun" w:cs="Times New Roman"/>
      <w:sz w:val="22"/>
      <w:szCs w:val="22"/>
      <w:lang w:val="ru-RU" w:eastAsia="en-US" w:bidi="ar-SA"/>
    </w:rPr>
  </w:style>
  <w:style w:type="paragraph" w:customStyle="1" w:styleId="643">
    <w:name w:val="Верхний колонтитул1"/>
    <w:basedOn w:val="1"/>
    <w:qFormat/>
    <w:uiPriority w:val="99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hAnsi="Calibri" w:eastAsia="SimSun" w:cs="Calibri"/>
      <w:sz w:val="22"/>
      <w:szCs w:val="22"/>
      <w:lang w:eastAsia="en-US"/>
    </w:rPr>
  </w:style>
  <w:style w:type="paragraph" w:customStyle="1" w:styleId="644">
    <w:name w:val="Нижний колонтитул1"/>
    <w:basedOn w:val="1"/>
    <w:qFormat/>
    <w:uiPriority w:val="99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hAnsi="Calibri" w:eastAsia="SimSun" w:cs="Calibri"/>
      <w:sz w:val="22"/>
      <w:szCs w:val="22"/>
      <w:lang w:eastAsia="en-US"/>
    </w:rPr>
  </w:style>
  <w:style w:type="paragraph" w:customStyle="1" w:styleId="645">
    <w:name w:val="Основной текст с отступом1"/>
    <w:basedOn w:val="1"/>
    <w:qFormat/>
    <w:uiPriority w:val="99"/>
    <w:pPr>
      <w:suppressAutoHyphens/>
      <w:spacing w:after="120" w:line="254" w:lineRule="auto"/>
      <w:ind w:left="283"/>
    </w:pPr>
    <w:rPr>
      <w:rFonts w:ascii="Calibri" w:hAnsi="Calibri" w:eastAsia="SimSun" w:cs="Calibri"/>
      <w:sz w:val="22"/>
      <w:szCs w:val="22"/>
      <w:lang w:eastAsia="en-US"/>
    </w:rPr>
  </w:style>
  <w:style w:type="paragraph" w:customStyle="1" w:styleId="646">
    <w:name w:val="1 Основной текст"/>
    <w:basedOn w:val="1"/>
    <w:qFormat/>
    <w:uiPriority w:val="99"/>
    <w:pPr>
      <w:suppressAutoHyphens/>
      <w:spacing w:line="276" w:lineRule="auto"/>
      <w:ind w:firstLine="709"/>
      <w:jc w:val="both"/>
    </w:pPr>
    <w:rPr>
      <w:rFonts w:eastAsia="SimSun"/>
      <w:szCs w:val="28"/>
      <w:lang w:eastAsia="ar-SA"/>
    </w:rPr>
  </w:style>
  <w:style w:type="character" w:customStyle="1" w:styleId="647">
    <w:name w:val="Верхний колонтитул Знак1"/>
    <w:uiPriority w:val="99"/>
    <w:rPr>
      <w:rFonts w:ascii="Calibri" w:hAnsi="Calibri" w:cs="Calibri"/>
      <w:sz w:val="22"/>
      <w:szCs w:val="22"/>
      <w:lang w:eastAsia="en-US"/>
    </w:rPr>
  </w:style>
  <w:style w:type="paragraph" w:customStyle="1" w:styleId="648">
    <w:name w:val="paragraph scxw201231593 bcx0"/>
    <w:basedOn w:val="1"/>
    <w:uiPriority w:val="0"/>
    <w:pPr>
      <w:spacing w:before="100" w:beforeAutospacing="1" w:after="100" w:afterAutospacing="1"/>
    </w:pPr>
  </w:style>
  <w:style w:type="character" w:customStyle="1" w:styleId="649">
    <w:name w:val="normaltextrun scxw201231593 bcx0"/>
    <w:basedOn w:val="12"/>
    <w:uiPriority w:val="0"/>
  </w:style>
  <w:style w:type="character" w:customStyle="1" w:styleId="650">
    <w:name w:val="spellingerror scxw201231593 bcx0"/>
    <w:basedOn w:val="12"/>
    <w:uiPriority w:val="0"/>
  </w:style>
  <w:style w:type="character" w:customStyle="1" w:styleId="651">
    <w:name w:val="eop scxw201231593 bcx0"/>
    <w:basedOn w:val="12"/>
    <w:uiPriority w:val="0"/>
  </w:style>
  <w:style w:type="character" w:customStyle="1" w:styleId="652">
    <w:name w:val="contextualspellingandgrammarerror scxw201231593 bcx0"/>
    <w:basedOn w:val="12"/>
    <w:uiPriority w:val="0"/>
  </w:style>
  <w:style w:type="paragraph" w:customStyle="1" w:styleId="653">
    <w:name w:val="Список 32"/>
    <w:basedOn w:val="1"/>
    <w:uiPriority w:val="0"/>
    <w:pPr>
      <w:suppressAutoHyphens/>
      <w:ind w:left="849" w:hanging="283"/>
    </w:pPr>
    <w:rPr>
      <w:rFonts w:cs="Calibri"/>
      <w:lang w:val="en-US" w:eastAsia="ar-SA"/>
    </w:rPr>
  </w:style>
  <w:style w:type="character" w:customStyle="1" w:styleId="654">
    <w:name w:val="Основной текст 3 Знак1"/>
    <w:uiPriority w:val="0"/>
    <w:rPr>
      <w:sz w:val="16"/>
      <w:szCs w:val="16"/>
      <w:lang w:val="ru-RU" w:eastAsia="ar-SA" w:bidi="ar-SA"/>
    </w:rPr>
  </w:style>
  <w:style w:type="paragraph" w:customStyle="1" w:styleId="655">
    <w:name w:val="Знак Знак Знак Знак Знак Знак Знак Знак"/>
    <w:basedOn w:val="1"/>
    <w:uiPriority w:val="0"/>
    <w:pPr>
      <w:spacing w:before="100" w:after="10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656">
    <w:name w:val="Знак Знак Знак Знак Знак Знак Знак Знак Знак Знак Знак"/>
    <w:basedOn w:val="1"/>
    <w:uiPriority w:val="0"/>
    <w:pPr>
      <w:spacing w:before="100" w:after="10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657">
    <w:name w:val="Знак Знак Знак Знак Знак"/>
    <w:basedOn w:val="1"/>
    <w:uiPriority w:val="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58">
    <w:name w:val="подпись к объекту"/>
    <w:basedOn w:val="1"/>
    <w:next w:val="1"/>
    <w:uiPriority w:val="0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  <w:lang w:eastAsia="ar-SA"/>
    </w:rPr>
  </w:style>
  <w:style w:type="character" w:customStyle="1" w:styleId="659">
    <w:name w:val="Заголовок 3 Знак1"/>
    <w:uiPriority w:val="0"/>
    <w:rPr>
      <w:b/>
      <w:spacing w:val="100"/>
      <w:sz w:val="40"/>
      <w:lang w:val="ru-RU" w:eastAsia="ar-SA" w:bidi="ar-SA"/>
    </w:rPr>
  </w:style>
  <w:style w:type="character" w:customStyle="1" w:styleId="660">
    <w:name w:val="Основной текст 3 Знак2"/>
    <w:semiHidden/>
    <w:locked/>
    <w:uiPriority w:val="0"/>
    <w:rPr>
      <w:sz w:val="16"/>
      <w:szCs w:val="16"/>
      <w:lang w:val="ru-RU" w:eastAsia="ru-RU" w:bidi="ar-SA"/>
    </w:rPr>
  </w:style>
  <w:style w:type="character" w:customStyle="1" w:styleId="661">
    <w:name w:val="Основной текст 2 Знак1"/>
    <w:uiPriority w:val="0"/>
    <w:rPr>
      <w:lang w:val="ru-RU" w:eastAsia="ru-RU" w:bidi="ar-SA"/>
    </w:rPr>
  </w:style>
  <w:style w:type="character" w:customStyle="1" w:styleId="662">
    <w:name w:val="WW8Num2ztrue"/>
    <w:uiPriority w:val="0"/>
  </w:style>
  <w:style w:type="character" w:customStyle="1" w:styleId="663">
    <w:name w:val="WW-WW8Num2ztrue"/>
    <w:uiPriority w:val="0"/>
  </w:style>
  <w:style w:type="character" w:customStyle="1" w:styleId="664">
    <w:name w:val="WW-WW8Num2ztrue1"/>
    <w:uiPriority w:val="0"/>
  </w:style>
  <w:style w:type="character" w:customStyle="1" w:styleId="665">
    <w:name w:val="WW-WW8Num2ztrue12"/>
    <w:uiPriority w:val="0"/>
  </w:style>
  <w:style w:type="character" w:customStyle="1" w:styleId="666">
    <w:name w:val="WW-WW8Num2ztrue123"/>
    <w:uiPriority w:val="0"/>
  </w:style>
  <w:style w:type="character" w:customStyle="1" w:styleId="667">
    <w:name w:val="WW-WW8Num2ztrue1234"/>
    <w:uiPriority w:val="0"/>
  </w:style>
  <w:style w:type="character" w:customStyle="1" w:styleId="668">
    <w:name w:val="WW-WW8Num2ztrue12345"/>
    <w:uiPriority w:val="0"/>
  </w:style>
  <w:style w:type="character" w:customStyle="1" w:styleId="669">
    <w:name w:val="WW-WW8Num2ztrue123456"/>
    <w:uiPriority w:val="0"/>
  </w:style>
  <w:style w:type="character" w:customStyle="1" w:styleId="670">
    <w:name w:val="Основной текст (2)_"/>
    <w:link w:val="671"/>
    <w:uiPriority w:val="0"/>
    <w:rPr>
      <w:b/>
      <w:bCs/>
      <w:spacing w:val="1"/>
      <w:shd w:val="clear" w:color="auto" w:fill="FFFFFF"/>
    </w:rPr>
  </w:style>
  <w:style w:type="paragraph" w:customStyle="1" w:styleId="671">
    <w:name w:val="Основной текст (2)"/>
    <w:basedOn w:val="1"/>
    <w:link w:val="670"/>
    <w:uiPriority w:val="0"/>
    <w:pPr>
      <w:widowControl w:val="0"/>
      <w:shd w:val="clear" w:color="auto" w:fill="FFFFFF"/>
      <w:spacing w:after="420" w:line="274" w:lineRule="exact"/>
      <w:jc w:val="center"/>
    </w:pPr>
    <w:rPr>
      <w:rFonts w:asciiTheme="minorHAnsi" w:hAnsiTheme="minorHAnsi" w:eastAsiaTheme="minorHAnsi" w:cstheme="minorBidi"/>
      <w:b/>
      <w:bCs/>
      <w:spacing w:val="1"/>
      <w:sz w:val="22"/>
      <w:szCs w:val="22"/>
      <w:lang w:eastAsia="en-US"/>
    </w:rPr>
  </w:style>
  <w:style w:type="character" w:customStyle="1" w:styleId="672">
    <w:name w:val="Гипертекстовая ссылка"/>
    <w:uiPriority w:val="99"/>
    <w:rPr>
      <w:b/>
      <w:bCs/>
      <w:color w:val="auto"/>
    </w:rPr>
  </w:style>
  <w:style w:type="paragraph" w:customStyle="1" w:styleId="673">
    <w:name w:val="p6"/>
    <w:basedOn w:val="1"/>
    <w:uiPriority w:val="0"/>
    <w:pPr>
      <w:spacing w:before="100" w:beforeAutospacing="1" w:after="100" w:afterAutospacing="1"/>
    </w:pPr>
  </w:style>
  <w:style w:type="character" w:customStyle="1" w:styleId="674">
    <w:name w:val="s1"/>
    <w:basedOn w:val="12"/>
    <w:uiPriority w:val="0"/>
  </w:style>
  <w:style w:type="paragraph" w:customStyle="1" w:styleId="675">
    <w:name w:val="p11"/>
    <w:basedOn w:val="1"/>
    <w:uiPriority w:val="0"/>
    <w:pPr>
      <w:spacing w:before="100" w:beforeAutospacing="1" w:after="100" w:afterAutospacing="1"/>
    </w:pPr>
  </w:style>
  <w:style w:type="paragraph" w:customStyle="1" w:styleId="676">
    <w:name w:val="p8"/>
    <w:basedOn w:val="1"/>
    <w:uiPriority w:val="0"/>
    <w:pPr>
      <w:spacing w:before="100" w:beforeAutospacing="1" w:after="100" w:afterAutospacing="1"/>
    </w:pPr>
  </w:style>
  <w:style w:type="paragraph" w:customStyle="1" w:styleId="677">
    <w:name w:val="p2"/>
    <w:basedOn w:val="1"/>
    <w:uiPriority w:val="0"/>
    <w:pPr>
      <w:spacing w:before="100" w:beforeAutospacing="1" w:after="100" w:afterAutospacing="1"/>
    </w:pPr>
  </w:style>
  <w:style w:type="paragraph" w:customStyle="1" w:styleId="678">
    <w:name w:val="Основной текст 22"/>
    <w:basedOn w:val="1"/>
    <w:uiPriority w:val="0"/>
    <w:pPr>
      <w:ind w:left="284"/>
      <w:jc w:val="both"/>
    </w:pPr>
    <w:rPr>
      <w:szCs w:val="20"/>
    </w:rPr>
  </w:style>
  <w:style w:type="paragraph" w:customStyle="1" w:styleId="679">
    <w:name w:val="Абзац списка2"/>
    <w:basedOn w:val="1"/>
    <w:uiPriority w:val="0"/>
    <w:pPr>
      <w:tabs>
        <w:tab w:val="left" w:pos="720"/>
      </w:tabs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680">
    <w:name w:val="Нормальный (таблица)"/>
    <w:basedOn w:val="1"/>
    <w:next w:val="1"/>
    <w:uiPriority w:val="0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681">
    <w:name w:val="Абзац списка3"/>
    <w:basedOn w:val="1"/>
    <w:uiPriority w:val="0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682">
    <w:name w:val="Основной текст с отступом 23"/>
    <w:basedOn w:val="1"/>
    <w:uiPriority w:val="0"/>
    <w:pPr>
      <w:widowControl w:val="0"/>
      <w:ind w:firstLine="720"/>
      <w:jc w:val="both"/>
    </w:pPr>
    <w:rPr>
      <w:sz w:val="28"/>
      <w:szCs w:val="20"/>
    </w:rPr>
  </w:style>
  <w:style w:type="paragraph" w:customStyle="1" w:styleId="683">
    <w:name w:val="Основной текст 23"/>
    <w:basedOn w:val="1"/>
    <w:uiPriority w:val="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684">
    <w:name w:val="Основной текст 33"/>
    <w:basedOn w:val="1"/>
    <w:uiPriority w:val="0"/>
    <w:pPr>
      <w:widowControl w:val="0"/>
      <w:jc w:val="both"/>
    </w:pPr>
    <w:rPr>
      <w:b/>
      <w:sz w:val="28"/>
      <w:szCs w:val="20"/>
    </w:rPr>
  </w:style>
  <w:style w:type="paragraph" w:customStyle="1" w:styleId="685">
    <w:name w:val="Текст2"/>
    <w:basedOn w:val="1"/>
    <w:uiPriority w:val="0"/>
    <w:rPr>
      <w:rFonts w:ascii="Courier New" w:hAnsi="Courier New"/>
      <w:sz w:val="20"/>
      <w:szCs w:val="20"/>
    </w:rPr>
  </w:style>
  <w:style w:type="paragraph" w:customStyle="1" w:styleId="686">
    <w:name w:val="Основной текст с отступом 32"/>
    <w:basedOn w:val="1"/>
    <w:uiPriority w:val="0"/>
    <w:pPr>
      <w:ind w:firstLine="426"/>
      <w:jc w:val="both"/>
    </w:pPr>
    <w:rPr>
      <w:szCs w:val="20"/>
    </w:rPr>
  </w:style>
  <w:style w:type="character" w:customStyle="1" w:styleId="687">
    <w:name w:val="Гиперссылка2"/>
    <w:uiPriority w:val="0"/>
    <w:rPr>
      <w:color w:val="0000FF"/>
      <w:u w:val="single"/>
    </w:rPr>
  </w:style>
  <w:style w:type="paragraph" w:customStyle="1" w:styleId="688">
    <w:name w:val="Основной текст 24"/>
    <w:basedOn w:val="1"/>
    <w:uiPriority w:val="0"/>
    <w:pPr>
      <w:ind w:left="284"/>
      <w:jc w:val="both"/>
    </w:pPr>
    <w:rPr>
      <w:szCs w:val="20"/>
    </w:rPr>
  </w:style>
  <w:style w:type="paragraph" w:customStyle="1" w:styleId="689">
    <w:name w:val="paragraph"/>
    <w:basedOn w:val="1"/>
    <w:uiPriority w:val="0"/>
    <w:pPr>
      <w:spacing w:before="100" w:beforeAutospacing="1" w:after="100" w:afterAutospacing="1"/>
    </w:pPr>
  </w:style>
  <w:style w:type="character" w:customStyle="1" w:styleId="690">
    <w:name w:val="normaltextrun"/>
    <w:basedOn w:val="12"/>
    <w:uiPriority w:val="0"/>
  </w:style>
  <w:style w:type="character" w:customStyle="1" w:styleId="691">
    <w:name w:val="eop"/>
    <w:basedOn w:val="12"/>
    <w:uiPriority w:val="0"/>
  </w:style>
  <w:style w:type="character" w:customStyle="1" w:styleId="692">
    <w:name w:val="spellingerror"/>
    <w:basedOn w:val="12"/>
    <w:uiPriority w:val="0"/>
  </w:style>
  <w:style w:type="paragraph" w:customStyle="1" w:styleId="693">
    <w:name w:val="s_1"/>
    <w:basedOn w:val="1"/>
    <w:uiPriority w:val="0"/>
    <w:pPr>
      <w:spacing w:before="100" w:beforeAutospacing="1" w:after="100" w:afterAutospacing="1"/>
    </w:pPr>
    <w:rPr>
      <w:rFonts w:eastAsia="Calibri"/>
    </w:rPr>
  </w:style>
  <w:style w:type="character" w:customStyle="1" w:styleId="694">
    <w:name w:val="highlightsearch4"/>
    <w:uiPriority w:val="0"/>
    <w:rPr>
      <w:rFonts w:cs="Times New Roman"/>
    </w:rPr>
  </w:style>
  <w:style w:type="paragraph" w:customStyle="1" w:styleId="695">
    <w:name w:val="Без интервала2"/>
    <w:uiPriority w:val="0"/>
    <w:pPr>
      <w:suppressAutoHyphens/>
      <w:spacing w:after="0" w:line="100" w:lineRule="atLeast"/>
    </w:pPr>
    <w:rPr>
      <w:rFonts w:ascii="Times New Roman" w:hAnsi="Times New Roman" w:eastAsia="Times New Roman" w:cs="Times New Roman"/>
      <w:sz w:val="24"/>
      <w:szCs w:val="24"/>
      <w:lang w:val="ru-RU" w:eastAsia="ar-SA" w:bidi="ar-SA"/>
    </w:rPr>
  </w:style>
  <w:style w:type="paragraph" w:customStyle="1" w:styleId="696">
    <w:name w:val="1 Обычный"/>
    <w:basedOn w:val="1"/>
    <w:uiPriority w:val="0"/>
    <w:pPr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en-US" w:bidi="en-US"/>
    </w:rPr>
  </w:style>
  <w:style w:type="character" w:customStyle="1" w:styleId="697">
    <w:name w:val="Продолжение ссылки"/>
    <w:uiPriority w:val="99"/>
  </w:style>
  <w:style w:type="paragraph" w:customStyle="1" w:styleId="698">
    <w:name w:val="Основной текст 25"/>
    <w:basedOn w:val="1"/>
    <w:uiPriority w:val="0"/>
    <w:pPr>
      <w:ind w:left="284"/>
      <w:jc w:val="both"/>
    </w:pPr>
    <w:rPr>
      <w:szCs w:val="20"/>
    </w:rPr>
  </w:style>
  <w:style w:type="paragraph" w:customStyle="1" w:styleId="699">
    <w:name w:val="p13"/>
    <w:basedOn w:val="1"/>
    <w:uiPriority w:val="0"/>
    <w:pPr>
      <w:spacing w:before="100" w:beforeAutospacing="1" w:after="100" w:afterAutospacing="1"/>
    </w:pPr>
  </w:style>
  <w:style w:type="paragraph" w:customStyle="1" w:styleId="700">
    <w:name w:val="Основной текст 26"/>
    <w:basedOn w:val="1"/>
    <w:uiPriority w:val="0"/>
    <w:pPr>
      <w:ind w:left="284"/>
      <w:jc w:val="both"/>
    </w:pPr>
    <w:rPr>
      <w:szCs w:val="20"/>
    </w:rPr>
  </w:style>
  <w:style w:type="paragraph" w:customStyle="1" w:styleId="701">
    <w:name w:val="msonormalcxspmiddle"/>
    <w:basedOn w:val="1"/>
    <w:uiPriority w:val="0"/>
    <w:pPr>
      <w:spacing w:before="100" w:beforeAutospacing="1" w:after="100" w:afterAutospacing="1"/>
    </w:pPr>
  </w:style>
  <w:style w:type="character" w:customStyle="1" w:styleId="702">
    <w:name w:val="extended-text__full"/>
    <w:basedOn w:val="12"/>
    <w:uiPriority w:val="0"/>
  </w:style>
  <w:style w:type="paragraph" w:customStyle="1" w:styleId="703">
    <w:name w:val="xl117"/>
    <w:basedOn w:val="1"/>
    <w:uiPriority w:val="0"/>
    <w:pPr>
      <w:spacing w:before="100" w:beforeAutospacing="1" w:after="100" w:afterAutospacing="1"/>
      <w:jc w:val="center"/>
    </w:pPr>
    <w:rPr>
      <w:rFonts w:ascii="Yandex-sans" w:hAnsi="Yandex-sans"/>
      <w:b/>
      <w:bCs/>
      <w:color w:val="000000"/>
    </w:rPr>
  </w:style>
  <w:style w:type="paragraph" w:customStyle="1" w:styleId="704">
    <w:name w:val="xl118"/>
    <w:basedOn w:val="1"/>
    <w:uiPriority w:val="0"/>
    <w:pPr>
      <w:spacing w:before="100" w:beforeAutospacing="1" w:after="100" w:afterAutospacing="1"/>
      <w:jc w:val="center"/>
    </w:pPr>
    <w:rPr>
      <w:b/>
      <w:bCs/>
    </w:rPr>
  </w:style>
  <w:style w:type="paragraph" w:customStyle="1" w:styleId="705">
    <w:name w:val="xl119"/>
    <w:basedOn w:val="1"/>
    <w:uiPriority w:val="0"/>
    <w:pPr>
      <w:spacing w:before="100" w:beforeAutospacing="1" w:after="100" w:afterAutospacing="1"/>
    </w:pPr>
    <w:rPr>
      <w:b/>
      <w:bCs/>
    </w:rPr>
  </w:style>
  <w:style w:type="paragraph" w:customStyle="1" w:styleId="706">
    <w:name w:val="xl120"/>
    <w:basedOn w:val="1"/>
    <w:uiPriority w:val="0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707">
    <w:name w:val="Основной текст 27"/>
    <w:basedOn w:val="1"/>
    <w:uiPriority w:val="0"/>
    <w:pPr>
      <w:ind w:left="284"/>
      <w:jc w:val="both"/>
    </w:pPr>
    <w:rPr>
      <w:szCs w:val="20"/>
    </w:rPr>
  </w:style>
  <w:style w:type="paragraph" w:customStyle="1" w:styleId="708">
    <w:name w:val="Абзац списка4"/>
    <w:basedOn w:val="1"/>
    <w:uiPriority w:val="0"/>
    <w:pPr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709">
    <w:name w:val="Основной текст 28"/>
    <w:basedOn w:val="1"/>
    <w:uiPriority w:val="0"/>
    <w:pPr>
      <w:suppressAutoHyphens/>
      <w:ind w:left="284"/>
      <w:jc w:val="both"/>
    </w:pPr>
    <w:rPr>
      <w:szCs w:val="20"/>
      <w:lang w:eastAsia="zh-CN"/>
    </w:rPr>
  </w:style>
  <w:style w:type="paragraph" w:customStyle="1" w:styleId="710">
    <w:name w:val="Абзац списка5"/>
    <w:basedOn w:val="1"/>
    <w:uiPriority w:val="0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character" w:customStyle="1" w:styleId="711">
    <w:name w:val="Стандартный HTML Знак1"/>
    <w:locked/>
    <w:uiPriority w:val="0"/>
    <w:rPr>
      <w:rFonts w:ascii="Courier New" w:hAnsi="Courier New" w:eastAsia="Courier New" w:cs="Courier New"/>
    </w:rPr>
  </w:style>
  <w:style w:type="character" w:customStyle="1" w:styleId="712">
    <w:name w:val="Основной текст + 12 pt"/>
    <w:uiPriority w:val="0"/>
    <w:rPr>
      <w:sz w:val="24"/>
      <w:szCs w:val="24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Reanimator Extreme Edition</Company>
  <Pages>13</Pages>
  <Words>3890</Words>
  <Characters>22173</Characters>
  <Lines>184</Lines>
  <Paragraphs>52</Paragraphs>
  <TotalTime>11</TotalTime>
  <ScaleCrop>false</ScaleCrop>
  <LinksUpToDate>false</LinksUpToDate>
  <CharactersWithSpaces>26011</CharactersWithSpaces>
  <Application>WPS Office_11.2.0.11486_F1E327BC-269C-435d-A152-05C5408002CA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2023-02-15T12:08:00Z</dcterms:created>
  <dc:creator>Пользователь</dc:creator>
  <cp:lastModifiedBy>user</cp:lastModifiedBy>
  <cp:lastPrinted>2023-03-02T11:40:09Z</cp:lastPrinted>
  <dcterms:modified xsi:type="dcterms:W3CDTF">2023-03-02T11:42:00Z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1049-11.2.0.11486</vt:lpwstr>
  </property>
  <property fmtid="{D5CDD505-2E9C-101B-9397-08002B2CF9AE}" pid="3" name="ICV">
    <vt:lpwstr>65D19D3B279B437DBDFD9410877AF4A0</vt:lpwstr>
  </property>
</Properties>
</file>