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771B8D">
              <w:rPr>
                <w:b/>
                <w:sz w:val="22"/>
                <w:szCs w:val="22"/>
              </w:rPr>
              <w:t>2</w:t>
            </w:r>
            <w:r w:rsidR="006300D1">
              <w:rPr>
                <w:b/>
                <w:sz w:val="22"/>
                <w:szCs w:val="22"/>
              </w:rPr>
              <w:t>3</w:t>
            </w:r>
            <w:r w:rsidR="00E96F76">
              <w:rPr>
                <w:b/>
                <w:sz w:val="22"/>
                <w:szCs w:val="22"/>
              </w:rPr>
              <w:t xml:space="preserve"> </w:t>
            </w:r>
            <w:r w:rsidRPr="005E14CE">
              <w:rPr>
                <w:b/>
                <w:sz w:val="22"/>
                <w:szCs w:val="22"/>
              </w:rPr>
              <w:t>от</w:t>
            </w:r>
            <w:r w:rsidR="003C2623">
              <w:rPr>
                <w:b/>
                <w:sz w:val="22"/>
                <w:szCs w:val="22"/>
              </w:rPr>
              <w:t xml:space="preserve"> </w:t>
            </w:r>
            <w:r w:rsidR="006300D1">
              <w:rPr>
                <w:b/>
                <w:color w:val="000000" w:themeColor="text1"/>
                <w:sz w:val="22"/>
                <w:szCs w:val="22"/>
              </w:rPr>
              <w:t>20</w:t>
            </w:r>
            <w:r w:rsidR="00771B8D">
              <w:rPr>
                <w:b/>
                <w:color w:val="000000" w:themeColor="text1"/>
                <w:sz w:val="22"/>
                <w:szCs w:val="22"/>
              </w:rPr>
              <w:t xml:space="preserve"> ноября</w:t>
            </w:r>
            <w:r w:rsidRPr="005E14CE">
              <w:rPr>
                <w:b/>
                <w:sz w:val="22"/>
                <w:szCs w:val="22"/>
              </w:rPr>
              <w:t xml:space="preserve"> 20</w:t>
            </w:r>
            <w:r>
              <w:rPr>
                <w:b/>
                <w:sz w:val="22"/>
                <w:szCs w:val="22"/>
              </w:rPr>
              <w:t>2</w:t>
            </w:r>
            <w:r w:rsidR="00E96F76">
              <w:rPr>
                <w:b/>
                <w:sz w:val="22"/>
                <w:szCs w:val="22"/>
              </w:rPr>
              <w:t>4</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6300D1" w:rsidRDefault="006300D1" w:rsidP="00BD6D8E">
      <w:pPr>
        <w:jc w:val="both"/>
        <w:rPr>
          <w:sz w:val="22"/>
          <w:szCs w:val="22"/>
        </w:rPr>
      </w:pPr>
    </w:p>
    <w:p w:rsidR="00233074" w:rsidRPr="00233074" w:rsidRDefault="00233074" w:rsidP="00233074">
      <w:pPr>
        <w:tabs>
          <w:tab w:val="left" w:pos="3060"/>
        </w:tabs>
        <w:ind w:right="-3"/>
        <w:jc w:val="center"/>
        <w:rPr>
          <w:b/>
          <w:sz w:val="22"/>
          <w:szCs w:val="22"/>
        </w:rPr>
      </w:pPr>
      <w:r w:rsidRPr="00233074">
        <w:rPr>
          <w:b/>
          <w:sz w:val="22"/>
          <w:szCs w:val="22"/>
        </w:rPr>
        <w:t>Новгородская область Старорусский район</w:t>
      </w:r>
    </w:p>
    <w:p w:rsidR="00233074" w:rsidRPr="00233074" w:rsidRDefault="00233074" w:rsidP="00233074">
      <w:pPr>
        <w:tabs>
          <w:tab w:val="left" w:pos="3060"/>
        </w:tabs>
        <w:ind w:right="-3"/>
        <w:jc w:val="center"/>
        <w:rPr>
          <w:b/>
          <w:sz w:val="22"/>
          <w:szCs w:val="22"/>
        </w:rPr>
      </w:pPr>
      <w:r w:rsidRPr="00233074">
        <w:rPr>
          <w:b/>
          <w:sz w:val="22"/>
          <w:szCs w:val="22"/>
        </w:rPr>
        <w:t>Совета депутатов Залучского сельского поселения</w:t>
      </w:r>
    </w:p>
    <w:p w:rsidR="00233074" w:rsidRPr="00233074" w:rsidRDefault="00233074" w:rsidP="00233074">
      <w:pPr>
        <w:tabs>
          <w:tab w:val="left" w:pos="900"/>
          <w:tab w:val="left" w:pos="2340"/>
          <w:tab w:val="center" w:pos="4679"/>
        </w:tabs>
        <w:ind w:right="-3"/>
        <w:jc w:val="center"/>
        <w:rPr>
          <w:b/>
          <w:spacing w:val="90"/>
          <w:sz w:val="22"/>
          <w:szCs w:val="22"/>
        </w:rPr>
      </w:pPr>
      <w:r w:rsidRPr="00233074">
        <w:rPr>
          <w:b/>
          <w:spacing w:val="90"/>
          <w:sz w:val="22"/>
          <w:szCs w:val="22"/>
        </w:rPr>
        <w:t>РЕШЕНИЕ</w:t>
      </w:r>
    </w:p>
    <w:p w:rsidR="00233074" w:rsidRPr="00233074" w:rsidRDefault="00233074" w:rsidP="00233074">
      <w:pPr>
        <w:jc w:val="center"/>
        <w:rPr>
          <w:b/>
          <w:sz w:val="22"/>
          <w:szCs w:val="22"/>
        </w:rPr>
      </w:pPr>
      <w:r w:rsidRPr="00233074">
        <w:rPr>
          <w:b/>
          <w:sz w:val="22"/>
          <w:szCs w:val="22"/>
        </w:rPr>
        <w:t>от 20.11.2024   № 193</w:t>
      </w:r>
      <w:bookmarkStart w:id="0" w:name="_GoBack"/>
      <w:bookmarkEnd w:id="0"/>
    </w:p>
    <w:p w:rsidR="00233074" w:rsidRPr="00233074" w:rsidRDefault="00233074" w:rsidP="00233074">
      <w:pPr>
        <w:jc w:val="center"/>
        <w:outlineLvl w:val="0"/>
        <w:rPr>
          <w:sz w:val="22"/>
          <w:szCs w:val="22"/>
        </w:rPr>
      </w:pPr>
      <w:r w:rsidRPr="00233074">
        <w:rPr>
          <w:sz w:val="22"/>
          <w:szCs w:val="22"/>
        </w:rPr>
        <w:t>с. Залучье</w:t>
      </w:r>
    </w:p>
    <w:p w:rsidR="00233074" w:rsidRPr="00233074" w:rsidRDefault="00233074" w:rsidP="00233074">
      <w:pPr>
        <w:ind w:right="-5"/>
        <w:jc w:val="center"/>
        <w:rPr>
          <w:b/>
          <w:sz w:val="22"/>
          <w:szCs w:val="22"/>
        </w:rPr>
      </w:pPr>
      <w:r w:rsidRPr="00233074">
        <w:rPr>
          <w:b/>
          <w:sz w:val="22"/>
          <w:szCs w:val="22"/>
        </w:rPr>
        <w:t>О выражении согласия населения на преобразование муниципального образования</w:t>
      </w:r>
    </w:p>
    <w:p w:rsidR="00233074" w:rsidRPr="00233074" w:rsidRDefault="00233074" w:rsidP="00233074">
      <w:pPr>
        <w:tabs>
          <w:tab w:val="left" w:pos="851"/>
          <w:tab w:val="left" w:pos="1134"/>
        </w:tabs>
        <w:spacing w:line="360" w:lineRule="atLeast"/>
        <w:ind w:firstLine="709"/>
        <w:jc w:val="both"/>
        <w:rPr>
          <w:sz w:val="22"/>
          <w:szCs w:val="22"/>
        </w:rPr>
      </w:pPr>
      <w:r w:rsidRPr="00233074">
        <w:rPr>
          <w:sz w:val="22"/>
          <w:szCs w:val="22"/>
        </w:rPr>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а также результаты публичных слушаний по данному вопросу,  проведенных 18 ноября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Залучское сельское поселение, </w:t>
      </w:r>
      <w:r w:rsidRPr="00233074">
        <w:rPr>
          <w:rFonts w:eastAsia="SimSun"/>
          <w:sz w:val="22"/>
          <w:szCs w:val="22"/>
        </w:rPr>
        <w:t>Совет депутатов Залучского сельского поселения</w:t>
      </w:r>
    </w:p>
    <w:p w:rsidR="00233074" w:rsidRPr="00233074" w:rsidRDefault="00233074" w:rsidP="00233074">
      <w:pPr>
        <w:spacing w:line="360" w:lineRule="atLeast"/>
        <w:jc w:val="both"/>
        <w:rPr>
          <w:sz w:val="22"/>
          <w:szCs w:val="22"/>
        </w:rPr>
      </w:pPr>
      <w:r w:rsidRPr="00233074">
        <w:rPr>
          <w:b/>
          <w:sz w:val="22"/>
          <w:szCs w:val="22"/>
        </w:rPr>
        <w:t>РЕШИЛ</w:t>
      </w:r>
      <w:r w:rsidRPr="00233074">
        <w:rPr>
          <w:sz w:val="22"/>
          <w:szCs w:val="22"/>
        </w:rPr>
        <w:t>:</w:t>
      </w:r>
    </w:p>
    <w:p w:rsidR="00233074" w:rsidRPr="00233074" w:rsidRDefault="00233074" w:rsidP="00233074">
      <w:pPr>
        <w:numPr>
          <w:ilvl w:val="0"/>
          <w:numId w:val="40"/>
        </w:numPr>
        <w:tabs>
          <w:tab w:val="left" w:pos="709"/>
          <w:tab w:val="left" w:pos="851"/>
        </w:tabs>
        <w:spacing w:line="360" w:lineRule="atLeast"/>
        <w:ind w:left="9" w:firstLine="700"/>
        <w:jc w:val="both"/>
        <w:rPr>
          <w:sz w:val="22"/>
          <w:szCs w:val="22"/>
        </w:rPr>
      </w:pPr>
      <w:r w:rsidRPr="00233074">
        <w:rPr>
          <w:sz w:val="22"/>
          <w:szCs w:val="22"/>
        </w:rPr>
        <w:t>Выразить согласие населения на преобразование муниципального образования Залучское сельское поселение,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w:t>
      </w:r>
    </w:p>
    <w:p w:rsidR="00233074" w:rsidRPr="00233074" w:rsidRDefault="00233074" w:rsidP="00233074">
      <w:pPr>
        <w:numPr>
          <w:ilvl w:val="0"/>
          <w:numId w:val="40"/>
        </w:numPr>
        <w:tabs>
          <w:tab w:val="left" w:pos="851"/>
          <w:tab w:val="left" w:pos="993"/>
        </w:tabs>
        <w:spacing w:line="360" w:lineRule="atLeast"/>
        <w:ind w:left="0" w:firstLine="709"/>
        <w:jc w:val="both"/>
        <w:rPr>
          <w:sz w:val="22"/>
          <w:szCs w:val="22"/>
        </w:rPr>
      </w:pPr>
      <w:r w:rsidRPr="00233074">
        <w:rPr>
          <w:sz w:val="22"/>
          <w:szCs w:val="22"/>
        </w:rPr>
        <w:t>Направить настоящее решение в Думу Старорусского муниципального района.</w:t>
      </w:r>
    </w:p>
    <w:p w:rsidR="00233074" w:rsidRPr="00233074" w:rsidRDefault="00233074" w:rsidP="00233074">
      <w:pPr>
        <w:numPr>
          <w:ilvl w:val="0"/>
          <w:numId w:val="40"/>
        </w:numPr>
        <w:tabs>
          <w:tab w:val="left" w:pos="851"/>
        </w:tabs>
        <w:spacing w:line="360" w:lineRule="atLeast"/>
        <w:ind w:left="0" w:firstLine="709"/>
        <w:jc w:val="both"/>
        <w:rPr>
          <w:sz w:val="22"/>
          <w:szCs w:val="22"/>
        </w:rPr>
      </w:pPr>
      <w:r w:rsidRPr="00233074">
        <w:rPr>
          <w:sz w:val="22"/>
          <w:szCs w:val="22"/>
        </w:rPr>
        <w:lastRenderedPageBreak/>
        <w:t>Опубликовать решение в периодическом печатном издании - муниципальной газете «Залучский вестник» и на официальном сайте Администрации Залучского сельского поселения в информационно-коммуникационной сети «Интернет» (https://zaadmin.gosuslugi.ru/).</w:t>
      </w:r>
    </w:p>
    <w:p w:rsidR="00233074" w:rsidRPr="00233074" w:rsidRDefault="00233074" w:rsidP="00233074">
      <w:pPr>
        <w:tabs>
          <w:tab w:val="left" w:pos="567"/>
        </w:tabs>
        <w:suppressAutoHyphens/>
        <w:autoSpaceDE w:val="0"/>
        <w:ind w:firstLine="567"/>
        <w:jc w:val="both"/>
        <w:rPr>
          <w:sz w:val="22"/>
          <w:szCs w:val="22"/>
          <w:lang w:eastAsia="ar-SA"/>
        </w:rPr>
      </w:pPr>
    </w:p>
    <w:p w:rsidR="00233074" w:rsidRPr="00233074" w:rsidRDefault="005A2E0C" w:rsidP="00233074">
      <w:pPr>
        <w:jc w:val="both"/>
        <w:rPr>
          <w:b/>
          <w:bCs/>
          <w:sz w:val="22"/>
          <w:szCs w:val="22"/>
        </w:rPr>
      </w:pPr>
      <w:r>
        <w:rPr>
          <w:b/>
          <w:sz w:val="22"/>
          <w:szCs w:val="22"/>
          <w:lang w:eastAsia="ar-SA"/>
        </w:rPr>
        <w:t xml:space="preserve">Заместитель </w:t>
      </w:r>
      <w:r>
        <w:rPr>
          <w:b/>
          <w:bCs/>
          <w:sz w:val="22"/>
          <w:szCs w:val="22"/>
        </w:rPr>
        <w:t>председателя</w:t>
      </w:r>
      <w:r w:rsidR="00233074" w:rsidRPr="00233074">
        <w:rPr>
          <w:b/>
          <w:bCs/>
          <w:sz w:val="22"/>
          <w:szCs w:val="22"/>
        </w:rPr>
        <w:t xml:space="preserve"> Совета депутатов </w:t>
      </w:r>
    </w:p>
    <w:p w:rsidR="00233074" w:rsidRPr="00233074" w:rsidRDefault="00233074" w:rsidP="00233074">
      <w:pPr>
        <w:jc w:val="both"/>
        <w:rPr>
          <w:b/>
          <w:sz w:val="22"/>
          <w:szCs w:val="22"/>
          <w:lang w:eastAsia="ar-SA"/>
        </w:rPr>
      </w:pPr>
      <w:r w:rsidRPr="00233074">
        <w:rPr>
          <w:b/>
          <w:sz w:val="22"/>
          <w:szCs w:val="22"/>
        </w:rPr>
        <w:t>Залучского сельского поселения</w:t>
      </w:r>
      <w:r w:rsidRPr="00233074">
        <w:rPr>
          <w:b/>
          <w:sz w:val="22"/>
          <w:szCs w:val="22"/>
        </w:rPr>
        <w:tab/>
      </w:r>
      <w:r w:rsidRPr="00233074">
        <w:rPr>
          <w:b/>
          <w:sz w:val="22"/>
          <w:szCs w:val="22"/>
          <w:lang w:eastAsia="ar-SA"/>
        </w:rPr>
        <w:t xml:space="preserve">      </w:t>
      </w:r>
      <w:r w:rsidR="005A2E0C">
        <w:rPr>
          <w:b/>
          <w:sz w:val="22"/>
          <w:szCs w:val="22"/>
          <w:lang w:eastAsia="ar-SA"/>
        </w:rPr>
        <w:t>В.Н.Сизова</w:t>
      </w:r>
    </w:p>
    <w:p w:rsidR="00233074" w:rsidRDefault="00233074" w:rsidP="00233074">
      <w:pPr>
        <w:jc w:val="both"/>
        <w:rPr>
          <w:b/>
          <w:sz w:val="28"/>
          <w:szCs w:val="28"/>
        </w:rPr>
      </w:pPr>
    </w:p>
    <w:p w:rsidR="00233074" w:rsidRDefault="00233074" w:rsidP="00233074">
      <w:pPr>
        <w:jc w:val="both"/>
        <w:rPr>
          <w:b/>
          <w:sz w:val="28"/>
          <w:szCs w:val="28"/>
        </w:rPr>
      </w:pPr>
    </w:p>
    <w:p w:rsidR="00233074" w:rsidRDefault="00233074" w:rsidP="00233074">
      <w:pPr>
        <w:jc w:val="both"/>
        <w:rPr>
          <w:b/>
          <w:sz w:val="28"/>
          <w:szCs w:val="28"/>
        </w:rPr>
      </w:pPr>
    </w:p>
    <w:p w:rsidR="00233074" w:rsidRDefault="00233074" w:rsidP="00233074">
      <w:pPr>
        <w:jc w:val="both"/>
        <w:rPr>
          <w:b/>
          <w:sz w:val="28"/>
          <w:szCs w:val="28"/>
        </w:rPr>
      </w:pPr>
      <w:r>
        <w:rPr>
          <w:b/>
          <w:noProof/>
          <w:sz w:val="28"/>
          <w:szCs w:val="28"/>
        </w:rPr>
        <w:drawing>
          <wp:inline distT="0" distB="0" distL="0" distR="0">
            <wp:extent cx="2437686" cy="3362325"/>
            <wp:effectExtent l="19050" t="0" r="714" b="0"/>
            <wp:docPr id="1" name="Рисунок 1" descr="C:\Users\Пользователь\Download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image004.jpg"/>
                    <pic:cNvPicPr>
                      <a:picLocks noChangeAspect="1" noChangeArrowheads="1"/>
                    </pic:cNvPicPr>
                  </pic:nvPicPr>
                  <pic:blipFill>
                    <a:blip r:embed="rId7"/>
                    <a:srcRect/>
                    <a:stretch>
                      <a:fillRect/>
                    </a:stretch>
                  </pic:blipFill>
                  <pic:spPr bwMode="auto">
                    <a:xfrm>
                      <a:off x="0" y="0"/>
                      <a:ext cx="2437686" cy="3362325"/>
                    </a:xfrm>
                    <a:prstGeom prst="rect">
                      <a:avLst/>
                    </a:prstGeom>
                    <a:noFill/>
                    <a:ln w="9525">
                      <a:noFill/>
                      <a:miter lim="800000"/>
                      <a:headEnd/>
                      <a:tailEnd/>
                    </a:ln>
                  </pic:spPr>
                </pic:pic>
              </a:graphicData>
            </a:graphic>
          </wp:inline>
        </w:drawing>
      </w:r>
      <w:r>
        <w:rPr>
          <w:b/>
          <w:sz w:val="28"/>
          <w:szCs w:val="28"/>
        </w:rPr>
        <w:t xml:space="preserve">                </w:t>
      </w:r>
      <w:r>
        <w:rPr>
          <w:b/>
          <w:noProof/>
          <w:sz w:val="28"/>
          <w:szCs w:val="28"/>
        </w:rPr>
        <w:drawing>
          <wp:inline distT="0" distB="0" distL="0" distR="0">
            <wp:extent cx="4096618" cy="2366619"/>
            <wp:effectExtent l="19050" t="0" r="0" b="0"/>
            <wp:docPr id="2" name="Рисунок 2" descr="C:\Users\Пользователь\Downloads\пб в жиль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wnloads\пб в жилье (3).jpg"/>
                    <pic:cNvPicPr>
                      <a:picLocks noChangeAspect="1" noChangeArrowheads="1"/>
                    </pic:cNvPicPr>
                  </pic:nvPicPr>
                  <pic:blipFill>
                    <a:blip r:embed="rId8" cstate="print"/>
                    <a:srcRect/>
                    <a:stretch>
                      <a:fillRect/>
                    </a:stretch>
                  </pic:blipFill>
                  <pic:spPr bwMode="auto">
                    <a:xfrm>
                      <a:off x="0" y="0"/>
                      <a:ext cx="4097640" cy="2367209"/>
                    </a:xfrm>
                    <a:prstGeom prst="rect">
                      <a:avLst/>
                    </a:prstGeom>
                    <a:noFill/>
                    <a:ln w="9525">
                      <a:noFill/>
                      <a:miter lim="800000"/>
                      <a:headEnd/>
                      <a:tailEnd/>
                    </a:ln>
                  </pic:spPr>
                </pic:pic>
              </a:graphicData>
            </a:graphic>
          </wp:inline>
        </w:drawing>
      </w:r>
    </w:p>
    <w:p w:rsidR="006300D1" w:rsidRDefault="006300D1" w:rsidP="00BD6D8E">
      <w:pPr>
        <w:jc w:val="both"/>
        <w:rPr>
          <w:sz w:val="22"/>
          <w:szCs w:val="22"/>
        </w:rPr>
      </w:pPr>
    </w:p>
    <w:p w:rsidR="006300D1" w:rsidRDefault="006300D1" w:rsidP="00BD6D8E">
      <w:pPr>
        <w:jc w:val="both"/>
        <w:rPr>
          <w:sz w:val="22"/>
          <w:szCs w:val="22"/>
        </w:rPr>
      </w:pPr>
    </w:p>
    <w:p w:rsidR="006300D1" w:rsidRDefault="006300D1" w:rsidP="00BD6D8E">
      <w:pPr>
        <w:jc w:val="both"/>
        <w:rPr>
          <w:sz w:val="22"/>
          <w:szCs w:val="22"/>
        </w:rPr>
      </w:pPr>
    </w:p>
    <w:p w:rsidR="006300D1" w:rsidRDefault="00233074" w:rsidP="00BD6D8E">
      <w:pPr>
        <w:jc w:val="both"/>
        <w:rPr>
          <w:sz w:val="22"/>
          <w:szCs w:val="22"/>
        </w:rPr>
      </w:pPr>
      <w:r>
        <w:rPr>
          <w:noProof/>
          <w:sz w:val="22"/>
          <w:szCs w:val="22"/>
        </w:rPr>
        <w:lastRenderedPageBreak/>
        <w:drawing>
          <wp:inline distT="0" distB="0" distL="0" distR="0">
            <wp:extent cx="4133850" cy="2927996"/>
            <wp:effectExtent l="19050" t="0" r="0" b="0"/>
            <wp:docPr id="3" name="Рисунок 3" descr="C:\Users\Пользователь\Downloads\пб участки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пб участки (3).jpg"/>
                    <pic:cNvPicPr>
                      <a:picLocks noChangeAspect="1" noChangeArrowheads="1"/>
                    </pic:cNvPicPr>
                  </pic:nvPicPr>
                  <pic:blipFill>
                    <a:blip r:embed="rId9" cstate="print"/>
                    <a:srcRect/>
                    <a:stretch>
                      <a:fillRect/>
                    </a:stretch>
                  </pic:blipFill>
                  <pic:spPr bwMode="auto">
                    <a:xfrm>
                      <a:off x="0" y="0"/>
                      <a:ext cx="4135950" cy="2929484"/>
                    </a:xfrm>
                    <a:prstGeom prst="rect">
                      <a:avLst/>
                    </a:prstGeom>
                    <a:noFill/>
                    <a:ln w="9525">
                      <a:noFill/>
                      <a:miter lim="800000"/>
                      <a:headEnd/>
                      <a:tailEnd/>
                    </a:ln>
                  </pic:spPr>
                </pic:pic>
              </a:graphicData>
            </a:graphic>
          </wp:inline>
        </w:drawing>
      </w:r>
      <w:r>
        <w:rPr>
          <w:sz w:val="22"/>
          <w:szCs w:val="22"/>
        </w:rPr>
        <w:t xml:space="preserve">      </w:t>
      </w:r>
      <w:r>
        <w:rPr>
          <w:noProof/>
          <w:sz w:val="22"/>
          <w:szCs w:val="22"/>
        </w:rPr>
        <w:drawing>
          <wp:inline distT="0" distB="0" distL="0" distR="0">
            <wp:extent cx="4105275" cy="2871212"/>
            <wp:effectExtent l="19050" t="0" r="9525" b="0"/>
            <wp:docPr id="4" name="Рисунок 4" descr="C:\Users\Пользователь\Downloads\пожарный извещатель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ownloads\пожарный извещатель (2).jpg"/>
                    <pic:cNvPicPr>
                      <a:picLocks noChangeAspect="1" noChangeArrowheads="1"/>
                    </pic:cNvPicPr>
                  </pic:nvPicPr>
                  <pic:blipFill>
                    <a:blip r:embed="rId10" cstate="print"/>
                    <a:srcRect/>
                    <a:stretch>
                      <a:fillRect/>
                    </a:stretch>
                  </pic:blipFill>
                  <pic:spPr bwMode="auto">
                    <a:xfrm>
                      <a:off x="0" y="0"/>
                      <a:ext cx="4105275" cy="2871212"/>
                    </a:xfrm>
                    <a:prstGeom prst="rect">
                      <a:avLst/>
                    </a:prstGeom>
                    <a:noFill/>
                    <a:ln w="9525">
                      <a:noFill/>
                      <a:miter lim="800000"/>
                      <a:headEnd/>
                      <a:tailEnd/>
                    </a:ln>
                  </pic:spPr>
                </pic:pic>
              </a:graphicData>
            </a:graphic>
          </wp:inline>
        </w:drawing>
      </w:r>
      <w:r>
        <w:rPr>
          <w:sz w:val="22"/>
          <w:szCs w:val="22"/>
        </w:rPr>
        <w:t xml:space="preserve">  </w:t>
      </w:r>
    </w:p>
    <w:p w:rsidR="006300D1" w:rsidRDefault="006300D1" w:rsidP="00BD6D8E">
      <w:pPr>
        <w:jc w:val="both"/>
        <w:rPr>
          <w:sz w:val="22"/>
          <w:szCs w:val="22"/>
        </w:rPr>
      </w:pPr>
    </w:p>
    <w:p w:rsidR="00233074" w:rsidRDefault="00233074" w:rsidP="00BD6D8E">
      <w:pPr>
        <w:jc w:val="both"/>
        <w:rPr>
          <w:sz w:val="22"/>
          <w:szCs w:val="22"/>
        </w:rPr>
      </w:pPr>
    </w:p>
    <w:p w:rsidR="00233074" w:rsidRDefault="00233074" w:rsidP="00BD6D8E">
      <w:pPr>
        <w:jc w:val="both"/>
        <w:rPr>
          <w:sz w:val="22"/>
          <w:szCs w:val="22"/>
        </w:rPr>
      </w:pPr>
    </w:p>
    <w:p w:rsidR="005B44F1" w:rsidRPr="005B44F1" w:rsidRDefault="005B44F1" w:rsidP="00BD6D8E">
      <w:pPr>
        <w:jc w:val="both"/>
        <w:rPr>
          <w:sz w:val="22"/>
          <w:szCs w:val="22"/>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6247"/>
        <w:gridCol w:w="3796"/>
      </w:tblGrid>
      <w:tr w:rsidR="00FD705B" w:rsidRPr="0021024D" w:rsidTr="00FD705B">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color w:val="0000FF"/>
              </w:rPr>
            </w:pPr>
          </w:p>
          <w:p w:rsidR="00FD705B" w:rsidRPr="0021024D" w:rsidRDefault="00FD705B" w:rsidP="00FD705B">
            <w:pPr>
              <w:jc w:val="center"/>
              <w:rPr>
                <w:b/>
                <w:color w:val="0000FF"/>
              </w:rPr>
            </w:pPr>
          </w:p>
          <w:p w:rsidR="00FD705B" w:rsidRPr="0021024D" w:rsidRDefault="00FD705B" w:rsidP="00FD705B">
            <w:pPr>
              <w:jc w:val="center"/>
              <w:rPr>
                <w:b/>
                <w:color w:val="0000FF"/>
              </w:rPr>
            </w:pPr>
          </w:p>
          <w:p w:rsidR="00FD705B" w:rsidRPr="0021024D" w:rsidRDefault="00FD705B" w:rsidP="00FD705B">
            <w:pPr>
              <w:jc w:val="center"/>
              <w:rPr>
                <w:b/>
                <w:color w:val="0000FF"/>
              </w:rPr>
            </w:pPr>
            <w:r w:rsidRPr="0021024D">
              <w:rPr>
                <w:b/>
                <w:color w:val="0000FF"/>
              </w:rPr>
              <w:t>Муниципальная газета</w:t>
            </w:r>
          </w:p>
          <w:p w:rsidR="00FD705B" w:rsidRPr="0021024D" w:rsidRDefault="00FD705B" w:rsidP="00FD705B">
            <w:pPr>
              <w:jc w:val="center"/>
              <w:rPr>
                <w:b/>
                <w:color w:val="0000FF"/>
              </w:rPr>
            </w:pPr>
            <w:r w:rsidRPr="0021024D">
              <w:rPr>
                <w:b/>
                <w:color w:val="0000FF"/>
              </w:rPr>
              <w:t>«Залучский вестник»</w:t>
            </w:r>
          </w:p>
          <w:p w:rsidR="00FD705B" w:rsidRPr="0021024D" w:rsidRDefault="00FD705B" w:rsidP="00FD705B"/>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rPr>
            </w:pPr>
          </w:p>
          <w:p w:rsidR="00FD705B" w:rsidRPr="0021024D" w:rsidRDefault="00FD705B" w:rsidP="00FD705B">
            <w:pPr>
              <w:rPr>
                <w:b/>
                <w:lang w:eastAsia="ar-SA"/>
              </w:rPr>
            </w:pPr>
            <w:r w:rsidRPr="0021024D">
              <w:rPr>
                <w:b/>
              </w:rPr>
              <w:t>Адрес редакции-издателя: 175224</w:t>
            </w:r>
          </w:p>
          <w:p w:rsidR="00FD705B" w:rsidRPr="0021024D" w:rsidRDefault="00FD705B" w:rsidP="00FD705B">
            <w:pPr>
              <w:rPr>
                <w:b/>
              </w:rPr>
            </w:pPr>
            <w:r w:rsidRPr="0021024D">
              <w:rPr>
                <w:b/>
              </w:rPr>
              <w:t>Новгородская область, Старорусский район</w:t>
            </w:r>
          </w:p>
          <w:p w:rsidR="00FD705B" w:rsidRPr="0021024D" w:rsidRDefault="00FD705B" w:rsidP="00FD705B">
            <w:pPr>
              <w:rPr>
                <w:b/>
              </w:rPr>
            </w:pPr>
            <w:r w:rsidRPr="0021024D">
              <w:rPr>
                <w:b/>
              </w:rPr>
              <w:t xml:space="preserve">с. Залучье, ул. Рендакова, д. 12 </w:t>
            </w:r>
          </w:p>
          <w:p w:rsidR="00FD705B" w:rsidRPr="0021024D" w:rsidRDefault="00FD705B" w:rsidP="00FD705B">
            <w:pPr>
              <w:rPr>
                <w:b/>
              </w:rPr>
            </w:pPr>
            <w:r w:rsidRPr="0021024D">
              <w:rPr>
                <w:b/>
              </w:rPr>
              <w:t xml:space="preserve">E-mail: </w:t>
            </w:r>
            <w:r w:rsidRPr="0021024D">
              <w:rPr>
                <w:b/>
                <w:lang w:val="en-US"/>
              </w:rPr>
              <w:t>zaadmi</w:t>
            </w:r>
            <w:r w:rsidRPr="0021024D">
              <w:rPr>
                <w:b/>
              </w:rPr>
              <w:t>@</w:t>
            </w:r>
            <w:r w:rsidRPr="0021024D">
              <w:rPr>
                <w:b/>
                <w:lang w:val="en-US"/>
              </w:rPr>
              <w:t>yandex</w:t>
            </w:r>
            <w:r w:rsidRPr="0021024D">
              <w:rPr>
                <w:b/>
              </w:rPr>
              <w:t>.</w:t>
            </w:r>
            <w:r w:rsidRPr="0021024D">
              <w:rPr>
                <w:b/>
                <w:lang w:val="en-US"/>
              </w:rPr>
              <w:t>ru</w:t>
            </w:r>
          </w:p>
          <w:p w:rsidR="00FD705B" w:rsidRPr="0021024D" w:rsidRDefault="005A2E0C" w:rsidP="00FD705B">
            <w:pPr>
              <w:rPr>
                <w:b/>
              </w:rPr>
            </w:pPr>
            <w:r>
              <w:rPr>
                <w:b/>
              </w:rPr>
              <w:t>Зам.г</w:t>
            </w:r>
            <w:r w:rsidR="00FD705B" w:rsidRPr="0021024D">
              <w:rPr>
                <w:b/>
              </w:rPr>
              <w:t>лавн</w:t>
            </w:r>
            <w:r>
              <w:rPr>
                <w:b/>
              </w:rPr>
              <w:t>ого</w:t>
            </w:r>
            <w:r w:rsidR="00FD705B" w:rsidRPr="0021024D">
              <w:rPr>
                <w:b/>
              </w:rPr>
              <w:t xml:space="preserve"> редактор</w:t>
            </w:r>
            <w:r>
              <w:rPr>
                <w:b/>
              </w:rPr>
              <w:t>а</w:t>
            </w:r>
            <w:r w:rsidR="00FD705B" w:rsidRPr="0021024D">
              <w:rPr>
                <w:b/>
              </w:rPr>
              <w:t xml:space="preserve">:  </w:t>
            </w:r>
            <w:r>
              <w:rPr>
                <w:b/>
              </w:rPr>
              <w:t>Н.С.Родионова</w:t>
            </w:r>
          </w:p>
          <w:p w:rsidR="00FD705B" w:rsidRPr="0021024D" w:rsidRDefault="00FD705B" w:rsidP="00FD705B">
            <w:pPr>
              <w:rPr>
                <w:b/>
              </w:rPr>
            </w:pPr>
            <w:r w:rsidRPr="0021024D">
              <w:rPr>
                <w:b/>
              </w:rPr>
              <w:t>Телефон: 74-225</w:t>
            </w:r>
          </w:p>
          <w:p w:rsidR="00FD705B" w:rsidRPr="0021024D" w:rsidRDefault="00FD705B" w:rsidP="00FD705B"/>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rPr>
            </w:pPr>
            <w:r w:rsidRPr="0021024D">
              <w:rPr>
                <w:b/>
              </w:rPr>
              <w:t>Номер газеты подписан к печати</w:t>
            </w:r>
          </w:p>
          <w:p w:rsidR="00FD705B" w:rsidRPr="0021024D" w:rsidRDefault="006300D1" w:rsidP="00FD705B">
            <w:pPr>
              <w:rPr>
                <w:b/>
              </w:rPr>
            </w:pPr>
            <w:r>
              <w:rPr>
                <w:b/>
                <w:color w:val="000000" w:themeColor="text1"/>
              </w:rPr>
              <w:t>20</w:t>
            </w:r>
            <w:r w:rsidR="000727BA">
              <w:rPr>
                <w:b/>
                <w:color w:val="000000" w:themeColor="text1"/>
              </w:rPr>
              <w:t>.11</w:t>
            </w:r>
            <w:r w:rsidR="00FD705B" w:rsidRPr="0021024D">
              <w:rPr>
                <w:b/>
              </w:rPr>
              <w:t>.202</w:t>
            </w:r>
            <w:r w:rsidR="00E245DA">
              <w:rPr>
                <w:b/>
              </w:rPr>
              <w:t>4</w:t>
            </w:r>
            <w:r w:rsidR="00FD705B" w:rsidRPr="0021024D">
              <w:rPr>
                <w:b/>
              </w:rPr>
              <w:t>г.в16.00 часов</w:t>
            </w:r>
          </w:p>
          <w:p w:rsidR="00FD705B" w:rsidRPr="0021024D" w:rsidRDefault="00FD705B" w:rsidP="00FD705B">
            <w:pPr>
              <w:rPr>
                <w:b/>
              </w:rPr>
            </w:pPr>
          </w:p>
          <w:p w:rsidR="00FD705B" w:rsidRPr="0021024D" w:rsidRDefault="00FD705B" w:rsidP="00FD705B">
            <w:pPr>
              <w:rPr>
                <w:b/>
              </w:rPr>
            </w:pPr>
            <w:r w:rsidRPr="0021024D">
              <w:rPr>
                <w:b/>
              </w:rPr>
              <w:t>Тираж  5 экземпляров</w:t>
            </w:r>
          </w:p>
          <w:p w:rsidR="00FD705B" w:rsidRPr="0021024D" w:rsidRDefault="00FD705B" w:rsidP="00FD705B">
            <w:pPr>
              <w:rPr>
                <w:b/>
              </w:rPr>
            </w:pPr>
          </w:p>
          <w:p w:rsidR="00FD705B" w:rsidRPr="0021024D" w:rsidRDefault="00FD705B" w:rsidP="00FD705B">
            <w:pPr>
              <w:rPr>
                <w:b/>
              </w:rPr>
            </w:pPr>
            <w:r w:rsidRPr="0021024D">
              <w:rPr>
                <w:b/>
              </w:rPr>
              <w:t>Материалы этого выпуска публикуются бесплатно</w:t>
            </w:r>
          </w:p>
        </w:tc>
      </w:tr>
    </w:tbl>
    <w:p w:rsidR="009C5AA1" w:rsidRDefault="009C5AA1" w:rsidP="00E245DA">
      <w:pPr>
        <w:jc w:val="both"/>
      </w:pPr>
    </w:p>
    <w:sectPr w:rsidR="009C5AA1" w:rsidSect="00DE4F24">
      <w:headerReference w:type="default" r:id="rId11"/>
      <w:type w:val="continuous"/>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720" w:rsidRDefault="00A64720" w:rsidP="00733416">
      <w:r>
        <w:separator/>
      </w:r>
    </w:p>
  </w:endnote>
  <w:endnote w:type="continuationSeparator" w:id="1">
    <w:p w:rsidR="00A64720" w:rsidRDefault="00A64720" w:rsidP="007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720" w:rsidRDefault="00A64720" w:rsidP="00733416">
      <w:r>
        <w:separator/>
      </w:r>
    </w:p>
  </w:footnote>
  <w:footnote w:type="continuationSeparator" w:id="1">
    <w:p w:rsidR="00A64720" w:rsidRDefault="00A64720"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1C" w:rsidRDefault="00A1791C">
    <w:pPr>
      <w:pStyle w:val="af3"/>
      <w:jc w:val="center"/>
    </w:pPr>
  </w:p>
  <w:p w:rsidR="00A1791C" w:rsidRPr="00E901DA" w:rsidRDefault="00A1791C" w:rsidP="000222BE">
    <w:pPr>
      <w:pStyle w:val="af3"/>
      <w:tabs>
        <w:tab w:val="clear" w:pos="4677"/>
        <w:tab w:val="left" w:pos="9355"/>
      </w:tabs>
    </w:pPr>
    <w:r>
      <w:tab/>
    </w:r>
  </w:p>
  <w:p w:rsidR="00A1791C" w:rsidRDefault="00A1791C"/>
  <w:p w:rsidR="00A1791C" w:rsidRDefault="00A1791C"/>
  <w:p w:rsidR="00A1791C" w:rsidRDefault="00A179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F4A21"/>
    <w:multiLevelType w:val="multilevel"/>
    <w:tmpl w:val="842F4A21"/>
    <w:lvl w:ilvl="0">
      <w:start w:val="1"/>
      <w:numFmt w:val="decimal"/>
      <w:suff w:val="space"/>
      <w:lvlText w:val="%1."/>
      <w:lvlJc w:val="left"/>
      <w:pPr>
        <w:ind w:left="56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9DDA894F"/>
    <w:multiLevelType w:val="singleLevel"/>
    <w:tmpl w:val="9DDA894F"/>
    <w:lvl w:ilvl="0">
      <w:start w:val="2"/>
      <w:numFmt w:val="decimal"/>
      <w:suff w:val="space"/>
      <w:lvlText w:val="%1)"/>
      <w:lvlJc w:val="left"/>
    </w:lvl>
  </w:abstractNum>
  <w:abstractNum w:abstractNumId="2">
    <w:nsid w:val="DC96C961"/>
    <w:multiLevelType w:val="singleLevel"/>
    <w:tmpl w:val="DC96C961"/>
    <w:lvl w:ilvl="0">
      <w:start w:val="1"/>
      <w:numFmt w:val="decimal"/>
      <w:lvlText w:val="%1."/>
      <w:lvlJc w:val="left"/>
      <w:pPr>
        <w:tabs>
          <w:tab w:val="num" w:pos="425"/>
        </w:tabs>
        <w:ind w:left="425" w:hanging="425"/>
      </w:pPr>
      <w:rPr>
        <w:rFonts w:hint="default"/>
      </w:rPr>
    </w:lvl>
  </w:abstractNum>
  <w:abstractNum w:abstractNumId="3">
    <w:nsid w:val="E71829D1"/>
    <w:multiLevelType w:val="singleLevel"/>
    <w:tmpl w:val="E71829D1"/>
    <w:lvl w:ilvl="0">
      <w:start w:val="1"/>
      <w:numFmt w:val="decimal"/>
      <w:suff w:val="space"/>
      <w:lvlText w:val="%1."/>
      <w:lvlJc w:val="left"/>
    </w:lvl>
  </w:abstractNum>
  <w:abstractNum w:abstractNumId="4">
    <w:nsid w:val="FFFFFFFE"/>
    <w:multiLevelType w:val="singleLevel"/>
    <w:tmpl w:val="FFFFFFFF"/>
    <w:lvl w:ilvl="0">
      <w:numFmt w:val="decimal"/>
      <w:lvlText w:val="*"/>
      <w:lvlJc w:val="left"/>
      <w:pPr>
        <w:ind w:left="0" w:firstLine="0"/>
      </w:pPr>
    </w:lvl>
  </w:abstractNum>
  <w:abstractNum w:abstractNumId="5">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5E48EA"/>
    <w:multiLevelType w:val="multilevel"/>
    <w:tmpl w:val="005E48EA"/>
    <w:lvl w:ilvl="0">
      <w:start w:val="1"/>
      <w:numFmt w:val="decimal"/>
      <w:lvlText w:val="%1."/>
      <w:lvlJc w:val="left"/>
      <w:pPr>
        <w:ind w:left="720" w:hanging="360"/>
      </w:pPr>
      <w:rPr>
        <w:rFonts w:ascii="Times New Roman CYR" w:hAnsi="Times New Roman CYR"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10B1F50"/>
    <w:multiLevelType w:val="multilevel"/>
    <w:tmpl w:val="E3C82B48"/>
    <w:lvl w:ilvl="0">
      <w:start w:val="3"/>
      <w:numFmt w:val="decimal"/>
      <w:lvlText w:val="%1."/>
      <w:lvlJc w:val="left"/>
      <w:pPr>
        <w:ind w:left="644"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2D95077"/>
    <w:multiLevelType w:val="multilevel"/>
    <w:tmpl w:val="D8BC651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145B2C57"/>
    <w:multiLevelType w:val="hybridMultilevel"/>
    <w:tmpl w:val="5F64D3B4"/>
    <w:lvl w:ilvl="0" w:tplc="34343D0E">
      <w:start w:val="1"/>
      <w:numFmt w:val="decimal"/>
      <w:lvlText w:val="%1."/>
      <w:lvlJc w:val="left"/>
      <w:pPr>
        <w:ind w:left="924" w:hanging="360"/>
      </w:pPr>
      <w:rPr>
        <w:rFonts w:ascii="Times New Roman" w:hAnsi="Times New Roman" w:cs="Times New Roman"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3">
    <w:nsid w:val="146931E7"/>
    <w:multiLevelType w:val="multilevel"/>
    <w:tmpl w:val="256C21A8"/>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C7D2277"/>
    <w:multiLevelType w:val="hybridMultilevel"/>
    <w:tmpl w:val="8E6A0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E7000"/>
    <w:multiLevelType w:val="hybridMultilevel"/>
    <w:tmpl w:val="2ED2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C6723"/>
    <w:multiLevelType w:val="multilevel"/>
    <w:tmpl w:val="C86A2950"/>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8">
    <w:nsid w:val="307C3970"/>
    <w:multiLevelType w:val="hybridMultilevel"/>
    <w:tmpl w:val="EBFE2F40"/>
    <w:lvl w:ilvl="0" w:tplc="C1C8B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8A6F25"/>
    <w:multiLevelType w:val="multilevel"/>
    <w:tmpl w:val="A7563C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FA146B4"/>
    <w:multiLevelType w:val="hybridMultilevel"/>
    <w:tmpl w:val="A19C5EAE"/>
    <w:lvl w:ilvl="0" w:tplc="61B03174">
      <w:start w:val="24"/>
      <w:numFmt w:val="decimal"/>
      <w:lvlText w:val="%1."/>
      <w:lvlJc w:val="left"/>
      <w:pPr>
        <w:ind w:left="1056" w:hanging="360"/>
      </w:pPr>
      <w:rPr>
        <w:rFonts w:hint="default"/>
        <w:color w:val="000000"/>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3">
    <w:nsid w:val="438D42C1"/>
    <w:multiLevelType w:val="multilevel"/>
    <w:tmpl w:val="438D42C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45452E1B"/>
    <w:multiLevelType w:val="hybridMultilevel"/>
    <w:tmpl w:val="1B90A54A"/>
    <w:lvl w:ilvl="0" w:tplc="F16A12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A107F35"/>
    <w:multiLevelType w:val="multilevel"/>
    <w:tmpl w:val="D574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FA235BF"/>
    <w:multiLevelType w:val="multilevel"/>
    <w:tmpl w:val="6384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D5050"/>
    <w:multiLevelType w:val="hybridMultilevel"/>
    <w:tmpl w:val="BC0CC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7CA5B6"/>
    <w:multiLevelType w:val="singleLevel"/>
    <w:tmpl w:val="577CA5B6"/>
    <w:lvl w:ilvl="0">
      <w:start w:val="1"/>
      <w:numFmt w:val="decimal"/>
      <w:suff w:val="space"/>
      <w:lvlText w:val="%1."/>
      <w:lvlJc w:val="left"/>
    </w:lvl>
  </w:abstractNum>
  <w:abstractNum w:abstractNumId="30">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5D612135"/>
    <w:multiLevelType w:val="multilevel"/>
    <w:tmpl w:val="4CC6D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29529D"/>
    <w:multiLevelType w:val="hybridMultilevel"/>
    <w:tmpl w:val="61FEC79C"/>
    <w:lvl w:ilvl="0" w:tplc="CB4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nsid w:val="7BF001AA"/>
    <w:multiLevelType w:val="hybridMultilevel"/>
    <w:tmpl w:val="07605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0"/>
  </w:num>
  <w:num w:numId="8">
    <w:abstractNumId w:val="26"/>
  </w:num>
  <w:num w:numId="9">
    <w:abstractNumId w:val="21"/>
  </w:num>
  <w:num w:numId="10">
    <w:abstractNumId w:val="4"/>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1">
    <w:abstractNumId w:val="29"/>
  </w:num>
  <w:num w:numId="12">
    <w:abstractNumId w:val="13"/>
  </w:num>
  <w:num w:numId="1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2"/>
  </w:num>
  <w:num w:numId="16">
    <w:abstractNumId w:val="2"/>
  </w:num>
  <w:num w:numId="17">
    <w:abstractNumId w:val="24"/>
  </w:num>
  <w:num w:numId="18">
    <w:abstractNumId w:val="33"/>
  </w:num>
  <w:num w:numId="19">
    <w:abstractNumId w:val="0"/>
  </w:num>
  <w:num w:numId="2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num>
  <w:num w:numId="23">
    <w:abstractNumId w:val="34"/>
  </w:num>
  <w:num w:numId="24">
    <w:abstractNumId w:val="6"/>
  </w:num>
  <w:num w:numId="25">
    <w:abstractNumId w:val="8"/>
  </w:num>
  <w:num w:numId="26">
    <w:abstractNumId w:val="1"/>
  </w:num>
  <w:num w:numId="27">
    <w:abstractNumId w:val="14"/>
  </w:num>
  <w:num w:numId="28">
    <w:abstractNumId w:val="12"/>
  </w:num>
  <w:num w:numId="29">
    <w:abstractNumId w:val="27"/>
  </w:num>
  <w:num w:numId="30">
    <w:abstractNumId w:val="31"/>
  </w:num>
  <w:num w:numId="31">
    <w:abstractNumId w:val="22"/>
  </w:num>
  <w:num w:numId="3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5"/>
  </w:num>
  <w:num w:numId="35">
    <w:abstractNumId w:val="30"/>
  </w:num>
  <w:num w:numId="36">
    <w:abstractNumId w:val="10"/>
  </w:num>
  <w:num w:numId="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9"/>
  </w:num>
  <w:num w:numId="40">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06045"/>
    <w:rsid w:val="000222BE"/>
    <w:rsid w:val="000223F9"/>
    <w:rsid w:val="0004159A"/>
    <w:rsid w:val="000631D5"/>
    <w:rsid w:val="00064854"/>
    <w:rsid w:val="00064F34"/>
    <w:rsid w:val="0006611A"/>
    <w:rsid w:val="000727BA"/>
    <w:rsid w:val="00095AB2"/>
    <w:rsid w:val="000A1A4A"/>
    <w:rsid w:val="000F0FBB"/>
    <w:rsid w:val="001361A5"/>
    <w:rsid w:val="001417F4"/>
    <w:rsid w:val="0015313F"/>
    <w:rsid w:val="00174EFF"/>
    <w:rsid w:val="0017527F"/>
    <w:rsid w:val="001812C8"/>
    <w:rsid w:val="001A4881"/>
    <w:rsid w:val="001B0117"/>
    <w:rsid w:val="001B2A2B"/>
    <w:rsid w:val="001B4A9F"/>
    <w:rsid w:val="001C6CAD"/>
    <w:rsid w:val="001D7401"/>
    <w:rsid w:val="0021024D"/>
    <w:rsid w:val="00233074"/>
    <w:rsid w:val="00237C24"/>
    <w:rsid w:val="00237DD6"/>
    <w:rsid w:val="002419AB"/>
    <w:rsid w:val="002910ED"/>
    <w:rsid w:val="00293C92"/>
    <w:rsid w:val="002C1057"/>
    <w:rsid w:val="002D67EB"/>
    <w:rsid w:val="002E28B0"/>
    <w:rsid w:val="003121D8"/>
    <w:rsid w:val="00352728"/>
    <w:rsid w:val="00386231"/>
    <w:rsid w:val="003B0138"/>
    <w:rsid w:val="003C2623"/>
    <w:rsid w:val="003C5A67"/>
    <w:rsid w:val="003E67A3"/>
    <w:rsid w:val="00421481"/>
    <w:rsid w:val="00486E12"/>
    <w:rsid w:val="00486F9A"/>
    <w:rsid w:val="00490670"/>
    <w:rsid w:val="00494C5A"/>
    <w:rsid w:val="00497C95"/>
    <w:rsid w:val="004E0F96"/>
    <w:rsid w:val="004E4341"/>
    <w:rsid w:val="004F26F3"/>
    <w:rsid w:val="00512E61"/>
    <w:rsid w:val="005179E0"/>
    <w:rsid w:val="0053647D"/>
    <w:rsid w:val="00537F70"/>
    <w:rsid w:val="0055129D"/>
    <w:rsid w:val="00577056"/>
    <w:rsid w:val="005778CC"/>
    <w:rsid w:val="00597948"/>
    <w:rsid w:val="005A2E0C"/>
    <w:rsid w:val="005B44F1"/>
    <w:rsid w:val="005C70BA"/>
    <w:rsid w:val="005D0647"/>
    <w:rsid w:val="005D5D17"/>
    <w:rsid w:val="005F246D"/>
    <w:rsid w:val="00622318"/>
    <w:rsid w:val="006300D1"/>
    <w:rsid w:val="00643F02"/>
    <w:rsid w:val="0064490D"/>
    <w:rsid w:val="0065792D"/>
    <w:rsid w:val="0066631C"/>
    <w:rsid w:val="0067279F"/>
    <w:rsid w:val="00673103"/>
    <w:rsid w:val="00690822"/>
    <w:rsid w:val="006A16E5"/>
    <w:rsid w:val="006C60C8"/>
    <w:rsid w:val="006D39DC"/>
    <w:rsid w:val="006F592C"/>
    <w:rsid w:val="006F7113"/>
    <w:rsid w:val="00703CEE"/>
    <w:rsid w:val="00721F7F"/>
    <w:rsid w:val="00733416"/>
    <w:rsid w:val="00771B8D"/>
    <w:rsid w:val="007862B4"/>
    <w:rsid w:val="00787B59"/>
    <w:rsid w:val="007916A2"/>
    <w:rsid w:val="007A504D"/>
    <w:rsid w:val="007A6D71"/>
    <w:rsid w:val="007C1A9A"/>
    <w:rsid w:val="007C2AEF"/>
    <w:rsid w:val="007E26DE"/>
    <w:rsid w:val="007F7FDB"/>
    <w:rsid w:val="00827C4B"/>
    <w:rsid w:val="00832429"/>
    <w:rsid w:val="00845050"/>
    <w:rsid w:val="00856026"/>
    <w:rsid w:val="00862879"/>
    <w:rsid w:val="00862A92"/>
    <w:rsid w:val="008F4E80"/>
    <w:rsid w:val="008F7FE4"/>
    <w:rsid w:val="00913D26"/>
    <w:rsid w:val="009159CD"/>
    <w:rsid w:val="00960993"/>
    <w:rsid w:val="0097725F"/>
    <w:rsid w:val="00986E78"/>
    <w:rsid w:val="00997A8C"/>
    <w:rsid w:val="009C10F0"/>
    <w:rsid w:val="009C5AA1"/>
    <w:rsid w:val="009E5EA7"/>
    <w:rsid w:val="00A1791C"/>
    <w:rsid w:val="00A41215"/>
    <w:rsid w:val="00A41F16"/>
    <w:rsid w:val="00A446C0"/>
    <w:rsid w:val="00A64720"/>
    <w:rsid w:val="00A8382E"/>
    <w:rsid w:val="00A90A2B"/>
    <w:rsid w:val="00A921CA"/>
    <w:rsid w:val="00AA0037"/>
    <w:rsid w:val="00AB1AE7"/>
    <w:rsid w:val="00AF1A0C"/>
    <w:rsid w:val="00B0129C"/>
    <w:rsid w:val="00B172EF"/>
    <w:rsid w:val="00B23A29"/>
    <w:rsid w:val="00B3601D"/>
    <w:rsid w:val="00B72E0B"/>
    <w:rsid w:val="00BC062C"/>
    <w:rsid w:val="00BC0F8E"/>
    <w:rsid w:val="00BD6D8E"/>
    <w:rsid w:val="00C421F4"/>
    <w:rsid w:val="00C448DB"/>
    <w:rsid w:val="00C555AF"/>
    <w:rsid w:val="00C8127D"/>
    <w:rsid w:val="00C90F98"/>
    <w:rsid w:val="00C92808"/>
    <w:rsid w:val="00C9683C"/>
    <w:rsid w:val="00CA31FB"/>
    <w:rsid w:val="00CD5C71"/>
    <w:rsid w:val="00CF7E70"/>
    <w:rsid w:val="00D200B7"/>
    <w:rsid w:val="00D24DA5"/>
    <w:rsid w:val="00D62601"/>
    <w:rsid w:val="00D96446"/>
    <w:rsid w:val="00DC0EE6"/>
    <w:rsid w:val="00DE0E74"/>
    <w:rsid w:val="00DE27F1"/>
    <w:rsid w:val="00DE4F24"/>
    <w:rsid w:val="00E245DA"/>
    <w:rsid w:val="00E3331F"/>
    <w:rsid w:val="00E61B17"/>
    <w:rsid w:val="00E652B7"/>
    <w:rsid w:val="00E66BDA"/>
    <w:rsid w:val="00E71731"/>
    <w:rsid w:val="00E86A69"/>
    <w:rsid w:val="00E96F76"/>
    <w:rsid w:val="00ED377F"/>
    <w:rsid w:val="00F2264E"/>
    <w:rsid w:val="00F40B42"/>
    <w:rsid w:val="00F40D7B"/>
    <w:rsid w:val="00F47ED3"/>
    <w:rsid w:val="00F602D0"/>
    <w:rsid w:val="00F66FDE"/>
    <w:rsid w:val="00F837A8"/>
    <w:rsid w:val="00FD374B"/>
    <w:rsid w:val="00FD6E75"/>
    <w:rsid w:val="00FD7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rsid w:val="003B0138"/>
    <w:pPr>
      <w:tabs>
        <w:tab w:val="center" w:pos="4677"/>
        <w:tab w:val="right" w:pos="9355"/>
      </w:tabs>
    </w:pPr>
  </w:style>
  <w:style w:type="character" w:customStyle="1" w:styleId="aa">
    <w:name w:val="Нижний колонтитул Знак"/>
    <w:basedOn w:val="a1"/>
    <w:link w:val="a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3B0138"/>
    <w:pPr>
      <w:tabs>
        <w:tab w:val="center" w:pos="4677"/>
        <w:tab w:val="right" w:pos="9355"/>
      </w:tabs>
    </w:pPr>
  </w:style>
  <w:style w:type="character" w:customStyle="1" w:styleId="af4">
    <w:name w:val="Верхний колонтитул Знак"/>
    <w:basedOn w:val="a1"/>
    <w:link w:val="af3"/>
    <w:uiPriority w:val="99"/>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1"/>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qFormat/>
    <w:rsid w:val="003B0138"/>
    <w:rPr>
      <w:rFonts w:ascii="Tahoma" w:hAnsi="Tahoma" w:cs="Tahoma"/>
      <w:sz w:val="16"/>
      <w:szCs w:val="16"/>
    </w:rPr>
  </w:style>
  <w:style w:type="character" w:customStyle="1" w:styleId="affb">
    <w:name w:val="Текст выноски Знак"/>
    <w:basedOn w:val="a1"/>
    <w:link w:val="affa"/>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link w:val="affff8"/>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9">
    <w:name w:val="Обычный текст Знак"/>
    <w:basedOn w:val="a1"/>
    <w:link w:val="affffa"/>
    <w:locked/>
    <w:rsid w:val="003B0138"/>
    <w:rPr>
      <w:sz w:val="28"/>
      <w:szCs w:val="28"/>
    </w:rPr>
  </w:style>
  <w:style w:type="paragraph" w:customStyle="1" w:styleId="affffa">
    <w:name w:val="Обычный текст"/>
    <w:basedOn w:val="a"/>
    <w:link w:val="affff9"/>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b">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a"/>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a"/>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c">
    <w:name w:val="Intense Quote"/>
    <w:basedOn w:val="a"/>
    <w:next w:val="a"/>
    <w:link w:val="affffd"/>
    <w:uiPriority w:val="99"/>
    <w:qFormat/>
    <w:rsid w:val="003B0138"/>
    <w:pPr>
      <w:pBdr>
        <w:bottom w:val="single" w:sz="4" w:space="4" w:color="4F81BD"/>
      </w:pBdr>
      <w:spacing w:before="200" w:after="280"/>
      <w:ind w:left="936" w:right="936"/>
    </w:pPr>
    <w:rPr>
      <w:b/>
      <w:bCs/>
      <w:i/>
      <w:iCs/>
      <w:color w:val="4F81BD"/>
    </w:rPr>
  </w:style>
  <w:style w:type="character" w:customStyle="1" w:styleId="affffd">
    <w:name w:val="Выделенная цитата Знак"/>
    <w:basedOn w:val="a1"/>
    <w:link w:val="affffc"/>
    <w:uiPriority w:val="99"/>
    <w:rsid w:val="003B0138"/>
    <w:rPr>
      <w:rFonts w:ascii="Times New Roman" w:eastAsia="Times New Roman" w:hAnsi="Times New Roman" w:cs="Times New Roman"/>
      <w:b/>
      <w:bCs/>
      <w:i/>
      <w:iCs/>
      <w:color w:val="4F81BD"/>
      <w:sz w:val="24"/>
      <w:szCs w:val="24"/>
      <w:lang w:eastAsia="ru-RU"/>
    </w:rPr>
  </w:style>
  <w:style w:type="character" w:styleId="affffe">
    <w:name w:val="Subtle Emphasis"/>
    <w:basedOn w:val="a1"/>
    <w:uiPriority w:val="99"/>
    <w:qFormat/>
    <w:rsid w:val="003B0138"/>
    <w:rPr>
      <w:rFonts w:cs="Times New Roman"/>
      <w:i/>
      <w:color w:val="808080"/>
    </w:rPr>
  </w:style>
  <w:style w:type="character" w:styleId="afffff">
    <w:name w:val="Intense Emphasis"/>
    <w:basedOn w:val="a1"/>
    <w:uiPriority w:val="99"/>
    <w:qFormat/>
    <w:rsid w:val="003B0138"/>
    <w:rPr>
      <w:rFonts w:cs="Times New Roman"/>
      <w:b/>
      <w:i/>
      <w:color w:val="4F81BD"/>
    </w:rPr>
  </w:style>
  <w:style w:type="character" w:styleId="afffff0">
    <w:name w:val="Book Title"/>
    <w:basedOn w:val="a1"/>
    <w:uiPriority w:val="99"/>
    <w:qFormat/>
    <w:rsid w:val="003B0138"/>
    <w:rPr>
      <w:rFonts w:cs="Times New Roman"/>
      <w:b/>
      <w:smallCaps/>
      <w:spacing w:val="5"/>
    </w:rPr>
  </w:style>
  <w:style w:type="paragraph" w:styleId="afffff1">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2">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3">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4">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5">
    <w:name w:val="Символ сноски"/>
    <w:rsid w:val="003B0138"/>
  </w:style>
  <w:style w:type="character" w:styleId="afffff6">
    <w:name w:val="endnote reference"/>
    <w:rsid w:val="003B0138"/>
    <w:rPr>
      <w:vertAlign w:val="superscript"/>
    </w:rPr>
  </w:style>
  <w:style w:type="character" w:customStyle="1" w:styleId="afffff7">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8">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9">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a">
    <w:name w:val="Ñïèñîê"/>
    <w:basedOn w:val="WW-"/>
    <w:rsid w:val="003B0138"/>
    <w:rPr>
      <w:rFonts w:eastAsia="Mangal"/>
    </w:rPr>
  </w:style>
  <w:style w:type="paragraph" w:customStyle="1" w:styleId="afffffb">
    <w:name w:val="Íàçâàíèå"/>
    <w:basedOn w:val="p"/>
    <w:rsid w:val="003B0138"/>
    <w:pPr>
      <w:spacing w:before="120" w:after="120"/>
    </w:pPr>
    <w:rPr>
      <w:rFonts w:eastAsia="Mangal"/>
      <w:i/>
      <w:iCs/>
    </w:rPr>
  </w:style>
  <w:style w:type="paragraph" w:customStyle="1" w:styleId="afffffc">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9"/>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d">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e">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f">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0">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1">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2">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3">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4">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5">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6">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7">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8">
    <w:name w:val="Знак Знак"/>
    <w:rsid w:val="00B172EF"/>
    <w:rPr>
      <w:sz w:val="24"/>
      <w:szCs w:val="24"/>
      <w:lang w:val="ru-RU" w:eastAsia="ru-RU" w:bidi="ar-SA"/>
    </w:rPr>
  </w:style>
  <w:style w:type="character" w:customStyle="1" w:styleId="markedcontent">
    <w:name w:val="markedcontent"/>
    <w:basedOn w:val="a1"/>
    <w:rsid w:val="003E67A3"/>
  </w:style>
  <w:style w:type="character" w:customStyle="1" w:styleId="s100">
    <w:name w:val="s_10"/>
    <w:basedOn w:val="a1"/>
    <w:rsid w:val="00C92808"/>
  </w:style>
  <w:style w:type="table" w:customStyle="1" w:styleId="83">
    <w:name w:val="Сетка таблицы8"/>
    <w:basedOn w:val="a2"/>
    <w:next w:val="a6"/>
    <w:rsid w:val="00690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BC062C"/>
  </w:style>
  <w:style w:type="table" w:customStyle="1" w:styleId="94">
    <w:name w:val="Сетка таблицы9"/>
    <w:basedOn w:val="a2"/>
    <w:next w:val="a6"/>
    <w:rsid w:val="00BC062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9">
    <w:name w:val="Знак Знак"/>
    <w:rsid w:val="00BC062C"/>
    <w:rPr>
      <w:sz w:val="24"/>
      <w:szCs w:val="24"/>
      <w:lang w:val="ru-RU" w:eastAsia="ru-RU" w:bidi="ar-SA"/>
    </w:rPr>
  </w:style>
  <w:style w:type="numbering" w:customStyle="1" w:styleId="160">
    <w:name w:val="Нет списка16"/>
    <w:next w:val="a3"/>
    <w:uiPriority w:val="99"/>
    <w:semiHidden/>
    <w:unhideWhenUsed/>
    <w:rsid w:val="00BC0F8E"/>
  </w:style>
  <w:style w:type="table" w:customStyle="1" w:styleId="101">
    <w:name w:val="Сетка таблицы10"/>
    <w:basedOn w:val="a2"/>
    <w:next w:val="a6"/>
    <w:rsid w:val="00BC0F8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6"/>
    <w:uiPriority w:val="39"/>
    <w:rsid w:val="00577056"/>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421481"/>
    <w:pPr>
      <w:spacing w:before="100" w:beforeAutospacing="1" w:after="100" w:afterAutospacing="1"/>
    </w:pPr>
  </w:style>
  <w:style w:type="character" w:customStyle="1" w:styleId="affffffa">
    <w:name w:val="Знак Знак"/>
    <w:rsid w:val="00DC0EE6"/>
    <w:rPr>
      <w:sz w:val="24"/>
      <w:szCs w:val="24"/>
      <w:lang w:val="ru-RU" w:eastAsia="ru-RU" w:bidi="ar-SA"/>
    </w:rPr>
  </w:style>
  <w:style w:type="paragraph" w:customStyle="1" w:styleId="290">
    <w:name w:val="Основной текст 29"/>
    <w:basedOn w:val="a"/>
    <w:rsid w:val="00E96F76"/>
    <w:pPr>
      <w:suppressAutoHyphens/>
      <w:ind w:left="284"/>
      <w:jc w:val="both"/>
    </w:pPr>
    <w:rPr>
      <w:szCs w:val="20"/>
      <w:lang w:eastAsia="zh-CN"/>
    </w:rPr>
  </w:style>
  <w:style w:type="character" w:customStyle="1" w:styleId="affff8">
    <w:name w:val="Основной текст_"/>
    <w:link w:val="2c"/>
    <w:rsid w:val="00293C92"/>
    <w:rPr>
      <w:rFonts w:ascii="Courier New" w:eastAsia="Times New Roman" w:hAnsi="Courier New" w:cs="Times New Roman"/>
      <w:color w:val="000000"/>
      <w:sz w:val="24"/>
      <w:szCs w:val="20"/>
      <w:lang w:eastAsia="ru-RU"/>
    </w:rPr>
  </w:style>
  <w:style w:type="character" w:customStyle="1" w:styleId="0pt">
    <w:name w:val="Основной текст + Курсив;Интервал 0 pt"/>
    <w:rsid w:val="00293C92"/>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3f1">
    <w:name w:val="Заголовок №3_"/>
    <w:link w:val="3f2"/>
    <w:rsid w:val="00293C92"/>
    <w:rPr>
      <w:rFonts w:ascii="Times New Roman" w:eastAsia="Times New Roman" w:hAnsi="Times New Roman"/>
      <w:spacing w:val="-3"/>
      <w:sz w:val="27"/>
      <w:szCs w:val="27"/>
      <w:shd w:val="clear" w:color="auto" w:fill="FFFFFF"/>
    </w:rPr>
  </w:style>
  <w:style w:type="character" w:customStyle="1" w:styleId="3125pt0pt">
    <w:name w:val="Заголовок №3 + 12;5 pt;Интервал 0 pt"/>
    <w:rsid w:val="00293C92"/>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f2">
    <w:name w:val="Заголовок №3"/>
    <w:basedOn w:val="a"/>
    <w:link w:val="3f1"/>
    <w:rsid w:val="00293C92"/>
    <w:pPr>
      <w:widowControl w:val="0"/>
      <w:shd w:val="clear" w:color="auto" w:fill="FFFFFF"/>
      <w:spacing w:line="322" w:lineRule="exact"/>
      <w:ind w:firstLine="620"/>
      <w:jc w:val="both"/>
      <w:outlineLvl w:val="2"/>
    </w:pPr>
    <w:rPr>
      <w:rFonts w:cstheme="minorBidi"/>
      <w:spacing w:val="-3"/>
      <w:sz w:val="27"/>
      <w:szCs w:val="27"/>
      <w:lang w:eastAsia="en-US"/>
    </w:rPr>
  </w:style>
  <w:style w:type="character" w:customStyle="1" w:styleId="49">
    <w:name w:val="Заголовок №4_"/>
    <w:link w:val="4a"/>
    <w:rsid w:val="00293C92"/>
    <w:rPr>
      <w:rFonts w:ascii="Times New Roman" w:eastAsia="Times New Roman" w:hAnsi="Times New Roman"/>
      <w:b/>
      <w:bCs/>
      <w:spacing w:val="2"/>
      <w:sz w:val="25"/>
      <w:szCs w:val="25"/>
      <w:shd w:val="clear" w:color="auto" w:fill="FFFFFF"/>
    </w:rPr>
  </w:style>
  <w:style w:type="paragraph" w:customStyle="1" w:styleId="4a">
    <w:name w:val="Заголовок №4"/>
    <w:basedOn w:val="a"/>
    <w:link w:val="49"/>
    <w:rsid w:val="00293C92"/>
    <w:pPr>
      <w:widowControl w:val="0"/>
      <w:shd w:val="clear" w:color="auto" w:fill="FFFFFF"/>
      <w:spacing w:before="240" w:after="420" w:line="0" w:lineRule="atLeast"/>
      <w:jc w:val="both"/>
      <w:outlineLvl w:val="3"/>
    </w:pPr>
    <w:rPr>
      <w:rFonts w:cstheme="minorBidi"/>
      <w:b/>
      <w:bCs/>
      <w:spacing w:val="2"/>
      <w:sz w:val="25"/>
      <w:szCs w:val="25"/>
      <w:lang w:eastAsia="en-US"/>
    </w:rPr>
  </w:style>
  <w:style w:type="character" w:customStyle="1" w:styleId="affffffb">
    <w:name w:val="Знак Знак"/>
    <w:rsid w:val="00293C92"/>
    <w:rPr>
      <w:sz w:val="24"/>
      <w:szCs w:val="24"/>
      <w:lang w:val="ru-RU" w:eastAsia="ru-RU" w:bidi="ar-SA"/>
    </w:rPr>
  </w:style>
  <w:style w:type="character" w:customStyle="1" w:styleId="affffffc">
    <w:name w:val="Знак Знак"/>
    <w:rsid w:val="00C90F98"/>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08196937">
      <w:bodyDiv w:val="1"/>
      <w:marLeft w:val="0"/>
      <w:marRight w:val="0"/>
      <w:marTop w:val="0"/>
      <w:marBottom w:val="0"/>
      <w:divBdr>
        <w:top w:val="none" w:sz="0" w:space="0" w:color="auto"/>
        <w:left w:val="none" w:sz="0" w:space="0" w:color="auto"/>
        <w:bottom w:val="none" w:sz="0" w:space="0" w:color="auto"/>
        <w:right w:val="none" w:sz="0" w:space="0" w:color="auto"/>
      </w:divBdr>
      <w:divsChild>
        <w:div w:id="482042044">
          <w:marLeft w:val="0"/>
          <w:marRight w:val="0"/>
          <w:marTop w:val="0"/>
          <w:marBottom w:val="0"/>
          <w:divBdr>
            <w:top w:val="none" w:sz="0" w:space="0" w:color="auto"/>
            <w:left w:val="none" w:sz="0" w:space="0" w:color="auto"/>
            <w:bottom w:val="none" w:sz="0" w:space="0" w:color="auto"/>
            <w:right w:val="none" w:sz="0" w:space="0" w:color="auto"/>
          </w:divBdr>
        </w:div>
      </w:divsChild>
    </w:div>
    <w:div w:id="832139873">
      <w:bodyDiv w:val="1"/>
      <w:marLeft w:val="0"/>
      <w:marRight w:val="0"/>
      <w:marTop w:val="0"/>
      <w:marBottom w:val="0"/>
      <w:divBdr>
        <w:top w:val="none" w:sz="0" w:space="0" w:color="auto"/>
        <w:left w:val="none" w:sz="0" w:space="0" w:color="auto"/>
        <w:bottom w:val="none" w:sz="0" w:space="0" w:color="auto"/>
        <w:right w:val="none" w:sz="0" w:space="0" w:color="auto"/>
      </w:divBdr>
    </w:div>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295">
      <w:bodyDiv w:val="1"/>
      <w:marLeft w:val="0"/>
      <w:marRight w:val="0"/>
      <w:marTop w:val="0"/>
      <w:marBottom w:val="0"/>
      <w:divBdr>
        <w:top w:val="none" w:sz="0" w:space="0" w:color="auto"/>
        <w:left w:val="none" w:sz="0" w:space="0" w:color="auto"/>
        <w:bottom w:val="none" w:sz="0" w:space="0" w:color="auto"/>
        <w:right w:val="none" w:sz="0" w:space="0" w:color="auto"/>
      </w:divBdr>
    </w:div>
    <w:div w:id="1406996043">
      <w:bodyDiv w:val="1"/>
      <w:marLeft w:val="0"/>
      <w:marRight w:val="0"/>
      <w:marTop w:val="0"/>
      <w:marBottom w:val="0"/>
      <w:divBdr>
        <w:top w:val="none" w:sz="0" w:space="0" w:color="auto"/>
        <w:left w:val="none" w:sz="0" w:space="0" w:color="auto"/>
        <w:bottom w:val="none" w:sz="0" w:space="0" w:color="auto"/>
        <w:right w:val="none" w:sz="0" w:space="0" w:color="auto"/>
      </w:divBdr>
      <w:divsChild>
        <w:div w:id="600573537">
          <w:marLeft w:val="0"/>
          <w:marRight w:val="0"/>
          <w:marTop w:val="0"/>
          <w:marBottom w:val="0"/>
          <w:divBdr>
            <w:top w:val="none" w:sz="0" w:space="0" w:color="auto"/>
            <w:left w:val="none" w:sz="0" w:space="0" w:color="auto"/>
            <w:bottom w:val="none" w:sz="0" w:space="0" w:color="auto"/>
            <w:right w:val="none" w:sz="0" w:space="0" w:color="auto"/>
          </w:divBdr>
          <w:divsChild>
            <w:div w:id="1919365351">
              <w:marLeft w:val="0"/>
              <w:marRight w:val="0"/>
              <w:marTop w:val="0"/>
              <w:marBottom w:val="0"/>
              <w:divBdr>
                <w:top w:val="none" w:sz="0" w:space="0" w:color="auto"/>
                <w:left w:val="none" w:sz="0" w:space="0" w:color="auto"/>
                <w:bottom w:val="none" w:sz="0" w:space="0" w:color="auto"/>
                <w:right w:val="none" w:sz="0" w:space="0" w:color="auto"/>
              </w:divBdr>
              <w:divsChild>
                <w:div w:id="1722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8754">
      <w:bodyDiv w:val="1"/>
      <w:marLeft w:val="0"/>
      <w:marRight w:val="0"/>
      <w:marTop w:val="0"/>
      <w:marBottom w:val="0"/>
      <w:divBdr>
        <w:top w:val="none" w:sz="0" w:space="0" w:color="auto"/>
        <w:left w:val="none" w:sz="0" w:space="0" w:color="auto"/>
        <w:bottom w:val="none" w:sz="0" w:space="0" w:color="auto"/>
        <w:right w:val="none" w:sz="0" w:space="0" w:color="auto"/>
      </w:divBdr>
    </w:div>
    <w:div w:id="1832481004">
      <w:bodyDiv w:val="1"/>
      <w:marLeft w:val="0"/>
      <w:marRight w:val="0"/>
      <w:marTop w:val="0"/>
      <w:marBottom w:val="0"/>
      <w:divBdr>
        <w:top w:val="none" w:sz="0" w:space="0" w:color="auto"/>
        <w:left w:val="none" w:sz="0" w:space="0" w:color="auto"/>
        <w:bottom w:val="none" w:sz="0" w:space="0" w:color="auto"/>
        <w:right w:val="none" w:sz="0" w:space="0" w:color="auto"/>
      </w:divBdr>
      <w:divsChild>
        <w:div w:id="916593477">
          <w:marLeft w:val="0"/>
          <w:marRight w:val="0"/>
          <w:marTop w:val="0"/>
          <w:marBottom w:val="0"/>
          <w:divBdr>
            <w:top w:val="none" w:sz="0" w:space="0" w:color="auto"/>
            <w:left w:val="none" w:sz="0" w:space="0" w:color="auto"/>
            <w:bottom w:val="none" w:sz="0" w:space="0" w:color="auto"/>
            <w:right w:val="none" w:sz="0" w:space="0" w:color="auto"/>
          </w:divBdr>
        </w:div>
        <w:div w:id="1147552745">
          <w:marLeft w:val="0"/>
          <w:marRight w:val="0"/>
          <w:marTop w:val="0"/>
          <w:marBottom w:val="0"/>
          <w:divBdr>
            <w:top w:val="none" w:sz="0" w:space="0" w:color="auto"/>
            <w:left w:val="none" w:sz="0" w:space="0" w:color="auto"/>
            <w:bottom w:val="none" w:sz="0" w:space="0" w:color="auto"/>
            <w:right w:val="none" w:sz="0" w:space="0" w:color="auto"/>
          </w:divBdr>
        </w:div>
      </w:divsChild>
    </w:div>
    <w:div w:id="18801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2024-10-15T07:31:00Z</cp:lastPrinted>
  <dcterms:created xsi:type="dcterms:W3CDTF">2024-11-20T12:06:00Z</dcterms:created>
  <dcterms:modified xsi:type="dcterms:W3CDTF">2024-11-21T06:31:00Z</dcterms:modified>
</cp:coreProperties>
</file>