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3B0138" w:rsidRPr="005E14CE" w:rsidTr="000222BE">
        <w:trPr>
          <w:trHeight w:val="1740"/>
        </w:trPr>
        <w:tc>
          <w:tcPr>
            <w:tcW w:w="11440"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color w:val="0000FF"/>
                <w:sz w:val="72"/>
                <w:szCs w:val="72"/>
              </w:rPr>
            </w:pPr>
            <w:r w:rsidRPr="005E14CE">
              <w:rPr>
                <w:color w:val="0000FF"/>
                <w:sz w:val="72"/>
                <w:szCs w:val="72"/>
              </w:rPr>
              <w:t>Муниципальная газета</w:t>
            </w:r>
          </w:p>
          <w:p w:rsidR="003B0138" w:rsidRPr="005E14CE" w:rsidRDefault="003B0138" w:rsidP="000222BE">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b/>
              </w:rPr>
            </w:pPr>
            <w:r w:rsidRPr="005E14CE">
              <w:rPr>
                <w:b/>
                <w:sz w:val="22"/>
                <w:szCs w:val="22"/>
              </w:rPr>
              <w:t>№</w:t>
            </w:r>
            <w:r w:rsidR="00762BD5">
              <w:rPr>
                <w:b/>
                <w:sz w:val="22"/>
                <w:szCs w:val="22"/>
              </w:rPr>
              <w:t xml:space="preserve"> </w:t>
            </w:r>
            <w:r w:rsidR="00D32FC4">
              <w:rPr>
                <w:b/>
                <w:sz w:val="22"/>
                <w:szCs w:val="22"/>
              </w:rPr>
              <w:t>6</w:t>
            </w:r>
            <w:r w:rsidR="002B672A">
              <w:rPr>
                <w:b/>
                <w:sz w:val="22"/>
                <w:szCs w:val="22"/>
              </w:rPr>
              <w:t xml:space="preserve"> </w:t>
            </w:r>
            <w:r w:rsidRPr="005E14CE">
              <w:rPr>
                <w:b/>
                <w:sz w:val="22"/>
                <w:szCs w:val="22"/>
              </w:rPr>
              <w:t xml:space="preserve">от </w:t>
            </w:r>
            <w:r w:rsidR="00D32FC4">
              <w:rPr>
                <w:b/>
                <w:sz w:val="22"/>
                <w:szCs w:val="22"/>
              </w:rPr>
              <w:t>31</w:t>
            </w:r>
            <w:r w:rsidR="00B172EF">
              <w:rPr>
                <w:b/>
                <w:sz w:val="22"/>
                <w:szCs w:val="22"/>
              </w:rPr>
              <w:t>марта</w:t>
            </w:r>
            <w:r w:rsidRPr="005E14CE">
              <w:rPr>
                <w:b/>
                <w:sz w:val="22"/>
                <w:szCs w:val="22"/>
              </w:rPr>
              <w:t xml:space="preserve"> 20</w:t>
            </w:r>
            <w:r>
              <w:rPr>
                <w:b/>
                <w:sz w:val="22"/>
                <w:szCs w:val="22"/>
              </w:rPr>
              <w:t>2</w:t>
            </w:r>
            <w:r w:rsidR="000B2C4B">
              <w:rPr>
                <w:b/>
                <w:sz w:val="22"/>
                <w:szCs w:val="22"/>
              </w:rPr>
              <w:t>5</w:t>
            </w:r>
            <w:r w:rsidRPr="005E14CE">
              <w:rPr>
                <w:b/>
                <w:sz w:val="22"/>
                <w:szCs w:val="22"/>
              </w:rPr>
              <w:t xml:space="preserve"> г.</w:t>
            </w:r>
          </w:p>
          <w:p w:rsidR="003B0138" w:rsidRPr="005E14CE" w:rsidRDefault="003B0138" w:rsidP="000222BE">
            <w:pPr>
              <w:rPr>
                <w:b/>
              </w:rPr>
            </w:pPr>
          </w:p>
          <w:p w:rsidR="003B0138" w:rsidRPr="005E14CE" w:rsidRDefault="003B0138" w:rsidP="000222BE">
            <w:pPr>
              <w:rPr>
                <w:b/>
              </w:rPr>
            </w:pPr>
            <w:r w:rsidRPr="005E14CE">
              <w:rPr>
                <w:b/>
                <w:sz w:val="22"/>
                <w:szCs w:val="22"/>
              </w:rPr>
              <w:t>Учредитель газеты:</w:t>
            </w:r>
          </w:p>
          <w:p w:rsidR="003B0138" w:rsidRPr="005E14CE" w:rsidRDefault="003B0138" w:rsidP="000222BE">
            <w:pPr>
              <w:rPr>
                <w:b/>
              </w:rPr>
            </w:pPr>
            <w:r w:rsidRPr="005E14CE">
              <w:rPr>
                <w:b/>
                <w:sz w:val="22"/>
                <w:szCs w:val="22"/>
              </w:rPr>
              <w:t>Совет депутатов Залучского</w:t>
            </w:r>
          </w:p>
          <w:p w:rsidR="003B0138" w:rsidRPr="005E14CE" w:rsidRDefault="003B0138" w:rsidP="000222BE">
            <w:pPr>
              <w:rPr>
                <w:b/>
              </w:rPr>
            </w:pPr>
            <w:r w:rsidRPr="005E14CE">
              <w:rPr>
                <w:b/>
                <w:sz w:val="22"/>
                <w:szCs w:val="22"/>
              </w:rPr>
              <w:t>сельского поселения</w:t>
            </w:r>
          </w:p>
        </w:tc>
      </w:tr>
    </w:tbl>
    <w:p w:rsidR="00B502FF" w:rsidRPr="005A2939" w:rsidRDefault="00B502FF" w:rsidP="00A21FA1">
      <w:pPr>
        <w:pStyle w:val="ConsPlusTitle"/>
        <w:widowControl/>
        <w:tabs>
          <w:tab w:val="left" w:pos="567"/>
        </w:tabs>
        <w:jc w:val="both"/>
        <w:rPr>
          <w:rFonts w:ascii="Times New Roman" w:hAnsi="Times New Roman" w:cs="Times New Roman"/>
          <w:b w:val="0"/>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в деятельности администрации Старорусского муниципального района в части соблюдения законодательства о муниципальном имуществе.</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A21FA1">
      <w:pPr>
        <w:tabs>
          <w:tab w:val="left" w:pos="567"/>
        </w:tabs>
        <w:ind w:left="567" w:firstLine="142"/>
        <w:jc w:val="both"/>
        <w:rPr>
          <w:sz w:val="22"/>
          <w:szCs w:val="22"/>
        </w:rPr>
      </w:pPr>
      <w:r w:rsidRPr="00A21FA1">
        <w:rPr>
          <w:sz w:val="22"/>
          <w:szCs w:val="22"/>
        </w:rPr>
        <w:t>Представле</w:t>
      </w:r>
      <w:r w:rsidR="00A21FA1">
        <w:rPr>
          <w:sz w:val="22"/>
          <w:szCs w:val="22"/>
        </w:rPr>
        <w:t>ние рассмотрено и удовлетворено</w:t>
      </w:r>
    </w:p>
    <w:p w:rsidR="00536DD4" w:rsidRPr="00A21FA1" w:rsidRDefault="00536DD4" w:rsidP="00536DD4">
      <w:pPr>
        <w:autoSpaceDE w:val="0"/>
        <w:autoSpaceDN w:val="0"/>
        <w:adjustRightInd w:val="0"/>
        <w:jc w:val="center"/>
        <w:rPr>
          <w:b/>
          <w:sz w:val="22"/>
          <w:szCs w:val="22"/>
        </w:rPr>
      </w:pPr>
    </w:p>
    <w:p w:rsidR="00536DD4" w:rsidRPr="00A21FA1" w:rsidRDefault="00536DD4" w:rsidP="00A21FA1">
      <w:pPr>
        <w:autoSpaceDE w:val="0"/>
        <w:autoSpaceDN w:val="0"/>
        <w:adjustRightInd w:val="0"/>
        <w:jc w:val="center"/>
        <w:rPr>
          <w:rFonts w:eastAsia="Calibri"/>
          <w:b/>
          <w:sz w:val="22"/>
          <w:szCs w:val="22"/>
        </w:rPr>
      </w:pPr>
      <w:r w:rsidRPr="00A21FA1">
        <w:rPr>
          <w:b/>
          <w:sz w:val="22"/>
          <w:szCs w:val="22"/>
        </w:rPr>
        <w:t xml:space="preserve">Межрайонной прокуратурой выявлены нарушения федерального законодательства </w:t>
      </w:r>
    </w:p>
    <w:p w:rsidR="00536DD4" w:rsidRPr="00A21FA1" w:rsidRDefault="00536DD4" w:rsidP="00536DD4">
      <w:pPr>
        <w:widowControl w:val="0"/>
        <w:tabs>
          <w:tab w:val="right" w:pos="9356"/>
        </w:tabs>
        <w:ind w:firstLine="709"/>
        <w:jc w:val="both"/>
        <w:rPr>
          <w:sz w:val="22"/>
          <w:szCs w:val="22"/>
        </w:rPr>
      </w:pPr>
      <w:r w:rsidRPr="00A21FA1">
        <w:rPr>
          <w:sz w:val="22"/>
          <w:szCs w:val="22"/>
        </w:rPr>
        <w:t>Старорусской межрайонной прокуратурой проведена проверка соблюдения администрацией Старорусского муниципального района законодательства о закупках товаров, работ, услуг отдельными видами юридических лиц.</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536DD4" w:rsidRPr="00A21FA1" w:rsidRDefault="00536DD4" w:rsidP="00A21FA1">
      <w:pPr>
        <w:autoSpaceDE w:val="0"/>
        <w:autoSpaceDN w:val="0"/>
        <w:adjustRightInd w:val="0"/>
        <w:rPr>
          <w:b/>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требований федерального законодательства </w:t>
      </w:r>
    </w:p>
    <w:p w:rsidR="00536DD4" w:rsidRPr="00A21FA1" w:rsidRDefault="00536DD4" w:rsidP="00536DD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о приватизации в деятельности администрации Медниковского сельского поселения.</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536DD4" w:rsidRPr="00A21FA1" w:rsidRDefault="00536DD4" w:rsidP="00A21FA1">
      <w:pPr>
        <w:autoSpaceDE w:val="0"/>
        <w:autoSpaceDN w:val="0"/>
        <w:adjustRightInd w:val="0"/>
        <w:rPr>
          <w:b/>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в деятельности администрации Наговского сельского поселения в части соблюдения законодательства о муниципальном имуществе.</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536DD4" w:rsidRPr="00A21FA1" w:rsidRDefault="00536DD4" w:rsidP="00A21FA1">
      <w:pPr>
        <w:autoSpaceDE w:val="0"/>
        <w:autoSpaceDN w:val="0"/>
        <w:adjustRightInd w:val="0"/>
        <w:rPr>
          <w:b/>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в деятельности администрации Великосельского сельского поселения в части соблюдения законодательства о муниципальной имуществе.</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536DD4" w:rsidRPr="00A21FA1" w:rsidRDefault="00536DD4" w:rsidP="00536DD4">
      <w:pPr>
        <w:ind w:firstLine="708"/>
        <w:jc w:val="both"/>
        <w:rPr>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lastRenderedPageBreak/>
        <w:t>Межрайонной прокуратурой выявлены нарушения законодательства о муниципальной собственности</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в деятельности администрации Великосельского сельского поселения в части соблюдения законодательства о муниципальной собственности.</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536DD4" w:rsidRPr="00A21FA1" w:rsidRDefault="00536DD4" w:rsidP="00536DD4">
      <w:pPr>
        <w:autoSpaceDE w:val="0"/>
        <w:autoSpaceDN w:val="0"/>
        <w:adjustRightInd w:val="0"/>
        <w:jc w:val="both"/>
        <w:rPr>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законодательства в сфере газоснабжения</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по обращению гражданина проведена проверка исполнения законодательства в части обеспечения безопасного использования и содержания внутридомового и внутриквартирного газового оборудования при предоставлении коммунальной услуги по газоснабжению, в ходе которой выявлены нарушения.</w:t>
      </w:r>
    </w:p>
    <w:p w:rsidR="00536DD4" w:rsidRPr="00A21FA1" w:rsidRDefault="00536DD4" w:rsidP="00A21FA1">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536DD4" w:rsidRPr="00A21FA1" w:rsidRDefault="00536DD4" w:rsidP="00536DD4">
      <w:pPr>
        <w:autoSpaceDE w:val="0"/>
        <w:autoSpaceDN w:val="0"/>
        <w:adjustRightInd w:val="0"/>
        <w:jc w:val="center"/>
        <w:rPr>
          <w:b/>
          <w:sz w:val="22"/>
          <w:szCs w:val="22"/>
        </w:rPr>
      </w:pPr>
    </w:p>
    <w:p w:rsidR="00536DD4" w:rsidRPr="00A21FA1" w:rsidRDefault="00536DD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соблюдения законодательства в сфере здравоохранения в деятельности ГОБУЗ «Новгородская станция скорой медицинской помощи», в ходе которой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536DD4" w:rsidRPr="00A21FA1" w:rsidRDefault="00536DD4" w:rsidP="00536DD4">
      <w:pPr>
        <w:autoSpaceDE w:val="0"/>
        <w:autoSpaceDN w:val="0"/>
        <w:adjustRightInd w:val="0"/>
        <w:jc w:val="center"/>
        <w:rPr>
          <w:b/>
          <w:sz w:val="22"/>
          <w:szCs w:val="22"/>
        </w:rPr>
      </w:pPr>
    </w:p>
    <w:p w:rsidR="00536DD4" w:rsidRPr="00A21FA1" w:rsidRDefault="00536DD4" w:rsidP="00536DD4">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соблюдения законодательства в сфере здравоохранения в деятельности ГОБУЗ «Старорусская ЦРБ».</w:t>
      </w:r>
    </w:p>
    <w:p w:rsidR="00536DD4" w:rsidRPr="00A21FA1" w:rsidRDefault="00536DD4" w:rsidP="00536DD4">
      <w:pPr>
        <w:ind w:firstLine="709"/>
        <w:jc w:val="both"/>
        <w:rPr>
          <w:sz w:val="22"/>
          <w:szCs w:val="22"/>
        </w:rPr>
      </w:pPr>
      <w:r w:rsidRPr="00A21FA1">
        <w:rPr>
          <w:sz w:val="22"/>
          <w:szCs w:val="22"/>
        </w:rPr>
        <w:t>Проведенной проверкой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536DD4" w:rsidRPr="00A21FA1" w:rsidRDefault="00536DD4" w:rsidP="00536DD4">
      <w:pPr>
        <w:autoSpaceDE w:val="0"/>
        <w:autoSpaceDN w:val="0"/>
        <w:adjustRightInd w:val="0"/>
        <w:ind w:left="708"/>
        <w:jc w:val="both"/>
        <w:rPr>
          <w:sz w:val="22"/>
          <w:szCs w:val="22"/>
        </w:rPr>
      </w:pPr>
    </w:p>
    <w:p w:rsidR="00536DD4" w:rsidRPr="00A21FA1" w:rsidRDefault="00536DD4" w:rsidP="00536DD4">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536DD4" w:rsidRPr="00A21FA1" w:rsidRDefault="00536DD4" w:rsidP="00536DD4">
      <w:pPr>
        <w:autoSpaceDE w:val="0"/>
        <w:autoSpaceDN w:val="0"/>
        <w:adjustRightInd w:val="0"/>
        <w:ind w:firstLine="708"/>
        <w:jc w:val="both"/>
        <w:rPr>
          <w:sz w:val="22"/>
          <w:szCs w:val="22"/>
        </w:rPr>
      </w:pPr>
      <w:r w:rsidRPr="00A21FA1">
        <w:rPr>
          <w:sz w:val="22"/>
          <w:szCs w:val="22"/>
        </w:rPr>
        <w:t>Старорусской межрайонной прокуратурой проведена проверка в деятельности администрации Залучского сельского поселения в части соблюдения законодательства о приватизации, в ходе которой выявлены нарушения в названной сфере.</w:t>
      </w:r>
    </w:p>
    <w:p w:rsidR="00536DD4" w:rsidRPr="00A21FA1" w:rsidRDefault="00536DD4" w:rsidP="00536DD4">
      <w:pPr>
        <w:ind w:firstLine="709"/>
        <w:jc w:val="both"/>
        <w:rPr>
          <w:sz w:val="22"/>
          <w:szCs w:val="22"/>
        </w:rPr>
      </w:pPr>
      <w:r w:rsidRPr="00A21FA1">
        <w:rPr>
          <w:sz w:val="22"/>
          <w:szCs w:val="22"/>
        </w:rPr>
        <w:t xml:space="preserve">По результатам проверки приняты меры прокурорского реагирования. </w:t>
      </w:r>
    </w:p>
    <w:p w:rsidR="00536DD4" w:rsidRPr="00A21FA1" w:rsidRDefault="00536DD4" w:rsidP="00536DD4">
      <w:pPr>
        <w:tabs>
          <w:tab w:val="left" w:pos="567"/>
        </w:tabs>
        <w:ind w:left="567" w:firstLine="142"/>
        <w:jc w:val="both"/>
        <w:rPr>
          <w:sz w:val="22"/>
          <w:szCs w:val="22"/>
        </w:rPr>
      </w:pPr>
      <w:r w:rsidRPr="00A21FA1">
        <w:rPr>
          <w:sz w:val="22"/>
          <w:szCs w:val="22"/>
        </w:rPr>
        <w:t>Представление рассмотрено и удовлетворено.</w:t>
      </w:r>
    </w:p>
    <w:p w:rsidR="00B502FF" w:rsidRPr="00A21FA1" w:rsidRDefault="00B502FF" w:rsidP="00A21FA1">
      <w:pPr>
        <w:pStyle w:val="ConsPlusTitle"/>
        <w:widowControl/>
        <w:tabs>
          <w:tab w:val="left" w:pos="567"/>
        </w:tabs>
        <w:jc w:val="both"/>
        <w:rPr>
          <w:rFonts w:ascii="Times New Roman" w:hAnsi="Times New Roman" w:cs="Times New Roman"/>
          <w:b w:val="0"/>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9C7D84" w:rsidRPr="00A21FA1" w:rsidRDefault="009C7D84" w:rsidP="009C7D84">
      <w:pPr>
        <w:autoSpaceDE w:val="0"/>
        <w:autoSpaceDN w:val="0"/>
        <w:adjustRightInd w:val="0"/>
        <w:ind w:firstLine="708"/>
        <w:jc w:val="both"/>
        <w:rPr>
          <w:sz w:val="22"/>
          <w:szCs w:val="22"/>
        </w:rPr>
      </w:pPr>
      <w:r w:rsidRPr="00A21FA1">
        <w:rPr>
          <w:sz w:val="22"/>
          <w:szCs w:val="22"/>
        </w:rPr>
        <w:t xml:space="preserve">Старорусской межрайонной прокуратурой проведена проверка исполнения законодательства при распоряжении земельными участками в деятельности администрации Старорусского муниципального района. </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autoSpaceDE w:val="0"/>
        <w:autoSpaceDN w:val="0"/>
        <w:adjustRightInd w:val="0"/>
        <w:jc w:val="center"/>
        <w:rPr>
          <w:b/>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федерального законодательства</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исполнения законодательства о приватизации в деятельности администрации Ивановского сельского поселения.</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autoSpaceDE w:val="0"/>
        <w:autoSpaceDN w:val="0"/>
        <w:adjustRightInd w:val="0"/>
        <w:jc w:val="both"/>
        <w:rPr>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действующего законодательства </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в сфере развития малого и среднего предпринимательства в деятельности администрации Ивановского сельского поселения.</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autoSpaceDE w:val="0"/>
        <w:autoSpaceDN w:val="0"/>
        <w:adjustRightInd w:val="0"/>
        <w:jc w:val="both"/>
        <w:rPr>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о муниципальном имуществе в деятельности администрации Ивановского сельского поселения.</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A21FA1">
      <w:pPr>
        <w:autoSpaceDE w:val="0"/>
        <w:autoSpaceDN w:val="0"/>
        <w:adjustRightInd w:val="0"/>
        <w:jc w:val="both"/>
        <w:rPr>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о муниципальной собственности в деятельности администрации Ивановского сельского поселения.</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both"/>
        <w:rPr>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трудового законодательства в деятельности индивидуального предпринимателя, в ходе которой выявлены нарушения в названной сфере.</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autoSpaceDE w:val="0"/>
        <w:autoSpaceDN w:val="0"/>
        <w:adjustRightInd w:val="0"/>
        <w:jc w:val="center"/>
        <w:rPr>
          <w:b/>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Межрайонной прокуратурой выявлены нарушения требований действующего законодательства </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в части профилактики безнадзорности и правонарушений несовершеннолетних, а также потребления наркотических средств в деятельности ОАПОУ «Старорусский агротехнический колледж».</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both"/>
        <w:rPr>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Межрайонной прокуратурой выявлены нарушения требований федерального  законодательства</w:t>
      </w:r>
    </w:p>
    <w:p w:rsidR="009C7D84" w:rsidRPr="00A21FA1" w:rsidRDefault="009C7D84" w:rsidP="009C7D84">
      <w:pPr>
        <w:autoSpaceDE w:val="0"/>
        <w:autoSpaceDN w:val="0"/>
        <w:adjustRightInd w:val="0"/>
        <w:ind w:firstLine="708"/>
        <w:jc w:val="both"/>
        <w:rPr>
          <w:color w:val="000000"/>
          <w:sz w:val="22"/>
          <w:szCs w:val="22"/>
        </w:rPr>
      </w:pPr>
      <w:r w:rsidRPr="00A21FA1">
        <w:rPr>
          <w:sz w:val="22"/>
          <w:szCs w:val="22"/>
        </w:rPr>
        <w:t>Старорусской межрайонной прокуратурой проведена проверка соблюдения законодательства о муниципальном имуществе в деятельности МАУК «Сусоловский СДК».</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A21FA1">
      <w:pPr>
        <w:autoSpaceDE w:val="0"/>
        <w:autoSpaceDN w:val="0"/>
        <w:adjustRightInd w:val="0"/>
        <w:jc w:val="center"/>
        <w:rPr>
          <w:b/>
          <w:sz w:val="22"/>
          <w:szCs w:val="22"/>
        </w:rPr>
      </w:pPr>
      <w:r w:rsidRPr="00A21FA1">
        <w:rPr>
          <w:b/>
          <w:sz w:val="22"/>
          <w:szCs w:val="22"/>
        </w:rPr>
        <w:t xml:space="preserve"> Межрайонной прокуратурой выявлены нарушения действующего  законодательства </w:t>
      </w:r>
    </w:p>
    <w:p w:rsidR="009C7D84" w:rsidRPr="00A21FA1" w:rsidRDefault="009C7D84" w:rsidP="009C7D84">
      <w:pPr>
        <w:autoSpaceDE w:val="0"/>
        <w:autoSpaceDN w:val="0"/>
        <w:adjustRightInd w:val="0"/>
        <w:ind w:firstLine="708"/>
        <w:jc w:val="both"/>
        <w:rPr>
          <w:rFonts w:eastAsia="Calibri"/>
          <w:sz w:val="22"/>
          <w:szCs w:val="22"/>
        </w:rPr>
      </w:pPr>
      <w:r w:rsidRPr="00A21FA1">
        <w:rPr>
          <w:rFonts w:eastAsia="Calibri"/>
          <w:sz w:val="22"/>
          <w:szCs w:val="22"/>
        </w:rPr>
        <w:t>Старорусской межрайонной прокуратурой проведена проверка соблюдения требований законодательства об обеспечении безопасности дорожного движения в деятельности МБУ «Административное управление городским хозяйством».</w:t>
      </w:r>
    </w:p>
    <w:p w:rsidR="009C7D84" w:rsidRPr="00A21FA1" w:rsidRDefault="009C7D84" w:rsidP="009C7D84">
      <w:pPr>
        <w:autoSpaceDE w:val="0"/>
        <w:autoSpaceDN w:val="0"/>
        <w:adjustRightInd w:val="0"/>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536DD4" w:rsidRPr="00A21FA1" w:rsidRDefault="00536DD4" w:rsidP="00A21FA1">
      <w:pPr>
        <w:pStyle w:val="ConsPlusTitle"/>
        <w:widowControl/>
        <w:tabs>
          <w:tab w:val="left" w:pos="567"/>
        </w:tabs>
        <w:jc w:val="both"/>
        <w:rPr>
          <w:rFonts w:ascii="Times New Roman" w:hAnsi="Times New Roman" w:cs="Times New Roman"/>
          <w:b w:val="0"/>
          <w:sz w:val="22"/>
          <w:szCs w:val="22"/>
        </w:rPr>
      </w:pPr>
    </w:p>
    <w:p w:rsidR="009C7D84" w:rsidRPr="00A21FA1" w:rsidRDefault="009C7D84" w:rsidP="00A21FA1">
      <w:pPr>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исполнения администрацией Медниковского сельского поселения законодательства в сфере об обращении с отходами, в ходе которой выявлены нарушения в названной сфере.</w:t>
      </w:r>
    </w:p>
    <w:p w:rsidR="009C7D84" w:rsidRPr="00A21FA1" w:rsidRDefault="009C7D84" w:rsidP="00A21FA1">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A21FA1">
      <w:pPr>
        <w:jc w:val="center"/>
        <w:rPr>
          <w:b/>
          <w:sz w:val="22"/>
          <w:szCs w:val="22"/>
        </w:rPr>
      </w:pPr>
      <w:r w:rsidRPr="00A21FA1">
        <w:rPr>
          <w:b/>
          <w:sz w:val="22"/>
          <w:szCs w:val="22"/>
        </w:rPr>
        <w:lastRenderedPageBreak/>
        <w:t>Межрайонной прокуратурой выявлены нарушения федерального 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исполнения МО МВД России «Старорусский» законодательства в части профилактики безнадзорности и правонарушений несовершеннолетних,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A21FA1">
      <w:pPr>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исполнения администрацией Наговского сельского поселения законодательства о муниципальной собственности, а также земельного законодательства,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A21FA1">
      <w:pPr>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исполнения законодательства об охране жизни и здоровья несовершеннолетних в деятельности МАОУСОШ №2 им. Ф.М. Достоевского с углубленным изучением английского языка,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A21FA1">
      <w:pPr>
        <w:rPr>
          <w:b/>
          <w:sz w:val="22"/>
          <w:szCs w:val="22"/>
        </w:rPr>
      </w:pPr>
    </w:p>
    <w:p w:rsidR="009C7D84" w:rsidRPr="00A21FA1" w:rsidRDefault="009C7D84" w:rsidP="009C7D84">
      <w:pPr>
        <w:jc w:val="center"/>
        <w:rPr>
          <w:b/>
          <w:sz w:val="22"/>
          <w:szCs w:val="22"/>
        </w:rPr>
      </w:pPr>
    </w:p>
    <w:p w:rsidR="009C7D84" w:rsidRPr="00A21FA1" w:rsidRDefault="009C7D84" w:rsidP="00A21FA1">
      <w:pPr>
        <w:jc w:val="center"/>
        <w:rPr>
          <w:b/>
          <w:sz w:val="22"/>
          <w:szCs w:val="22"/>
        </w:rPr>
      </w:pPr>
      <w:r w:rsidRPr="00A21FA1">
        <w:rPr>
          <w:b/>
          <w:sz w:val="22"/>
          <w:szCs w:val="22"/>
        </w:rPr>
        <w:t xml:space="preserve">Межрайонной прокуратурой выявлены нарушения федерального законодательства </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исполнения администрацией Старорусского муниципального района бюджетного законодательства,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9C7D84">
      <w:pPr>
        <w:jc w:val="center"/>
        <w:rPr>
          <w:b/>
          <w:sz w:val="22"/>
          <w:szCs w:val="22"/>
        </w:rPr>
      </w:pPr>
      <w:r w:rsidRPr="00A21FA1">
        <w:rPr>
          <w:b/>
          <w:sz w:val="22"/>
          <w:szCs w:val="22"/>
        </w:rPr>
        <w:t xml:space="preserve">Межрайонной прокуратурой выявлены нарушения федерального </w:t>
      </w:r>
    </w:p>
    <w:p w:rsidR="009C7D84" w:rsidRPr="00A21FA1" w:rsidRDefault="009C7D84" w:rsidP="00A21FA1">
      <w:pPr>
        <w:jc w:val="center"/>
        <w:rPr>
          <w:b/>
          <w:sz w:val="22"/>
          <w:szCs w:val="22"/>
        </w:rPr>
      </w:pPr>
      <w:r w:rsidRPr="00A21FA1">
        <w:rPr>
          <w:b/>
          <w:sz w:val="22"/>
          <w:szCs w:val="22"/>
        </w:rPr>
        <w:t>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соблюдения администрацией Старорусского муниципального района законодательства в сфере противодействия коррупции,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9C7D84">
      <w:pPr>
        <w:jc w:val="center"/>
        <w:rPr>
          <w:b/>
          <w:sz w:val="22"/>
          <w:szCs w:val="22"/>
        </w:rPr>
      </w:pPr>
      <w:r w:rsidRPr="00A21FA1">
        <w:rPr>
          <w:b/>
          <w:sz w:val="22"/>
          <w:szCs w:val="22"/>
        </w:rPr>
        <w:t xml:space="preserve">Межрайонной прокуратурой выявлены нарушения федерального </w:t>
      </w:r>
    </w:p>
    <w:p w:rsidR="009C7D84" w:rsidRPr="00A21FA1" w:rsidRDefault="009C7D84" w:rsidP="00A21FA1">
      <w:pPr>
        <w:jc w:val="center"/>
        <w:rPr>
          <w:b/>
          <w:sz w:val="22"/>
          <w:szCs w:val="22"/>
        </w:rPr>
      </w:pPr>
      <w:r w:rsidRPr="00A21FA1">
        <w:rPr>
          <w:b/>
          <w:sz w:val="22"/>
          <w:szCs w:val="22"/>
        </w:rPr>
        <w:t>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соблюдения администрацией Старорусского муниципального района законодательства о закупках товаров, работ, услуг отдельными видами юридических лиц, в ходе которой выявлены нарушения в названной сфере.</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9C7D84">
      <w:pPr>
        <w:jc w:val="center"/>
        <w:rPr>
          <w:b/>
          <w:sz w:val="22"/>
          <w:szCs w:val="22"/>
        </w:rPr>
      </w:pPr>
      <w:r w:rsidRPr="00A21FA1">
        <w:rPr>
          <w:b/>
          <w:sz w:val="22"/>
          <w:szCs w:val="22"/>
        </w:rPr>
        <w:t xml:space="preserve">Межрайонной прокуратурой выявлены нарушения федерального </w:t>
      </w:r>
    </w:p>
    <w:p w:rsidR="009C7D84" w:rsidRPr="00A21FA1" w:rsidRDefault="009C7D84" w:rsidP="00A21FA1">
      <w:pPr>
        <w:jc w:val="center"/>
        <w:rPr>
          <w:b/>
          <w:sz w:val="22"/>
          <w:szCs w:val="22"/>
        </w:rPr>
      </w:pPr>
      <w:r w:rsidRPr="00A21FA1">
        <w:rPr>
          <w:b/>
          <w:sz w:val="22"/>
          <w:szCs w:val="22"/>
        </w:rPr>
        <w:t>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проведена проверка соблюдения законодательства о гражданской обороне, защите населения и территорий от чрезвычайных происшествий в деятельности АО «Курорт Старая Русса», в ходе которой выявлены нарушения в названной сфере.</w:t>
      </w:r>
    </w:p>
    <w:p w:rsidR="009C7D84" w:rsidRPr="00A21FA1" w:rsidRDefault="009C7D84" w:rsidP="00A21FA1">
      <w:pPr>
        <w:ind w:left="708"/>
        <w:jc w:val="both"/>
        <w:rPr>
          <w:sz w:val="22"/>
          <w:szCs w:val="22"/>
        </w:rPr>
      </w:pPr>
      <w:r w:rsidRPr="00A21FA1">
        <w:rPr>
          <w:sz w:val="22"/>
          <w:szCs w:val="22"/>
        </w:rPr>
        <w:t>По результатам проверки приняты меры прокурорского реагирования. Представление  рассмотрено и удовлетворено.</w:t>
      </w:r>
    </w:p>
    <w:p w:rsidR="009C7D84" w:rsidRPr="00A21FA1" w:rsidRDefault="009C7D84" w:rsidP="009C7D84">
      <w:pPr>
        <w:jc w:val="center"/>
        <w:rPr>
          <w:b/>
          <w:sz w:val="22"/>
          <w:szCs w:val="22"/>
        </w:rPr>
      </w:pPr>
    </w:p>
    <w:p w:rsidR="009C7D84" w:rsidRPr="00A21FA1" w:rsidRDefault="009C7D84" w:rsidP="009C7D84">
      <w:pPr>
        <w:jc w:val="center"/>
        <w:rPr>
          <w:b/>
          <w:sz w:val="22"/>
          <w:szCs w:val="22"/>
        </w:rPr>
      </w:pPr>
      <w:r w:rsidRPr="00A21FA1">
        <w:rPr>
          <w:b/>
          <w:sz w:val="22"/>
          <w:szCs w:val="22"/>
        </w:rPr>
        <w:t xml:space="preserve">Межрайонной прокуратурой выявлены нарушения федерального </w:t>
      </w:r>
    </w:p>
    <w:p w:rsidR="009C7D84" w:rsidRPr="00A21FA1" w:rsidRDefault="009C7D84" w:rsidP="00A21FA1">
      <w:pPr>
        <w:jc w:val="center"/>
        <w:rPr>
          <w:b/>
          <w:sz w:val="22"/>
          <w:szCs w:val="22"/>
        </w:rPr>
      </w:pPr>
      <w:r w:rsidRPr="00A21FA1">
        <w:rPr>
          <w:b/>
          <w:sz w:val="22"/>
          <w:szCs w:val="22"/>
        </w:rPr>
        <w:lastRenderedPageBreak/>
        <w:t>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изучено постановление администрации Старорусского муниципального района «Об утверждении административного регламента предоставления муниципальной услуги по выдаче разрешения на строительство», в ходе проверки установлено, что оно противоречит действующему законодательству.</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Протест  рассмотрен и удовлетворен.</w:t>
      </w:r>
    </w:p>
    <w:p w:rsidR="009C7D84" w:rsidRPr="00A21FA1" w:rsidRDefault="009C7D84" w:rsidP="00A21FA1">
      <w:pPr>
        <w:rPr>
          <w:b/>
          <w:sz w:val="22"/>
          <w:szCs w:val="22"/>
        </w:rPr>
      </w:pPr>
    </w:p>
    <w:p w:rsidR="009C7D84" w:rsidRPr="00A21FA1" w:rsidRDefault="009C7D84" w:rsidP="009C7D84">
      <w:pPr>
        <w:jc w:val="center"/>
        <w:rPr>
          <w:b/>
          <w:sz w:val="22"/>
          <w:szCs w:val="22"/>
        </w:rPr>
      </w:pPr>
      <w:r w:rsidRPr="00A21FA1">
        <w:rPr>
          <w:b/>
          <w:sz w:val="22"/>
          <w:szCs w:val="22"/>
        </w:rPr>
        <w:t xml:space="preserve"> Межрайонной прокуратурой выявлены нарушения федерального </w:t>
      </w:r>
    </w:p>
    <w:p w:rsidR="009C7D84" w:rsidRPr="00A21FA1" w:rsidRDefault="009C7D84" w:rsidP="00A21FA1">
      <w:pPr>
        <w:jc w:val="center"/>
        <w:rPr>
          <w:b/>
          <w:sz w:val="22"/>
          <w:szCs w:val="22"/>
        </w:rPr>
      </w:pPr>
      <w:r w:rsidRPr="00A21FA1">
        <w:rPr>
          <w:b/>
          <w:sz w:val="22"/>
          <w:szCs w:val="22"/>
        </w:rPr>
        <w:t>законодательства</w:t>
      </w:r>
    </w:p>
    <w:p w:rsidR="009C7D84" w:rsidRPr="00A21FA1" w:rsidRDefault="009C7D84" w:rsidP="009C7D84">
      <w:pPr>
        <w:ind w:firstLine="708"/>
        <w:jc w:val="both"/>
        <w:rPr>
          <w:sz w:val="22"/>
          <w:szCs w:val="22"/>
        </w:rPr>
      </w:pPr>
      <w:r w:rsidRPr="00A21FA1">
        <w:rPr>
          <w:sz w:val="22"/>
          <w:szCs w:val="22"/>
        </w:rPr>
        <w:t>Старорусской межрайонной прокуратурой изучено Положение о порядке работы постоянно действующей комиссии по закупкам товаров, работ, услуг для нужд МАУК «Бурегский СДК», в ходе проверки установлено, что оно противоречит действующему законодательству.</w:t>
      </w:r>
    </w:p>
    <w:p w:rsidR="009C7D84" w:rsidRPr="00A21FA1" w:rsidRDefault="009C7D84" w:rsidP="009C7D84">
      <w:pPr>
        <w:ind w:left="708"/>
        <w:jc w:val="both"/>
        <w:rPr>
          <w:sz w:val="22"/>
          <w:szCs w:val="22"/>
        </w:rPr>
      </w:pPr>
      <w:r w:rsidRPr="00A21FA1">
        <w:rPr>
          <w:sz w:val="22"/>
          <w:szCs w:val="22"/>
        </w:rPr>
        <w:t>По результатам проверки приняты меры прокурорского реагирования. Протест  рассмотрен и удовлетворен.</w:t>
      </w:r>
    </w:p>
    <w:p w:rsidR="00536DD4" w:rsidRPr="00A21FA1" w:rsidRDefault="00536DD4" w:rsidP="00A21FA1">
      <w:pPr>
        <w:pStyle w:val="ConsPlusTitle"/>
        <w:widowControl/>
        <w:tabs>
          <w:tab w:val="left" w:pos="567"/>
        </w:tabs>
        <w:jc w:val="both"/>
        <w:rPr>
          <w:rFonts w:ascii="Times New Roman" w:hAnsi="Times New Roman" w:cs="Times New Roman"/>
          <w:b w:val="0"/>
          <w:sz w:val="22"/>
          <w:szCs w:val="22"/>
        </w:rPr>
      </w:pPr>
    </w:p>
    <w:p w:rsidR="009C7D84" w:rsidRPr="00A21FA1" w:rsidRDefault="009C7D84" w:rsidP="009C7D84">
      <w:pPr>
        <w:autoSpaceDE w:val="0"/>
        <w:autoSpaceDN w:val="0"/>
        <w:adjustRightInd w:val="0"/>
        <w:jc w:val="right"/>
        <w:rPr>
          <w:b/>
          <w:sz w:val="22"/>
          <w:szCs w:val="22"/>
        </w:rPr>
      </w:pP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rPr>
      </w:pPr>
      <w:hyperlink r:id="rId7" w:history="1">
        <w:r w:rsidRPr="00A21FA1">
          <w:rPr>
            <w:rStyle w:val="af2"/>
            <w:b w:val="0"/>
            <w:color w:val="000000" w:themeColor="text1"/>
          </w:rPr>
          <w:t>Распоряжением Правительства РФ от 15.03.2025 № 615-р «Об утверждении Стратегии действий по реализации семейной и демографической политики, поддержке многодетности в Российской Федерации до 2036 года</w:t>
        </w:r>
      </w:hyperlink>
      <w:r w:rsidRPr="00A21FA1">
        <w:t xml:space="preserve">» </w:t>
      </w:r>
      <w:r w:rsidRPr="00A21FA1">
        <w:rPr>
          <w:rFonts w:ascii="Times New Roman" w:hAnsi="Times New Roman"/>
        </w:rPr>
        <w:t>утверждена Стратегия действий по реализации семейной и демографической политики, поддержке многодетности в Российской Федерации до 2036 года.</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rPr>
        <w:t>Среди целей стратегии названы,</w:t>
      </w:r>
      <w:r w:rsidRPr="00A21FA1">
        <w:rPr>
          <w:rFonts w:ascii="Times New Roman" w:hAnsi="Times New Roman"/>
          <w:color w:val="000000"/>
        </w:rPr>
        <w:t xml:space="preserve"> в частности, сохранение населения за счет повышения уровня рождаемости, охрана, поддержка и защита семьи как фундаментальной основы российского общества, укрепление института семьи и брака.</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Определены основные задачи стратегии, а также представлены приоритетные меры по реализации поставленных задач, в том числе:</w:t>
      </w:r>
    </w:p>
    <w:p w:rsidR="009C7D84" w:rsidRPr="00A21FA1" w:rsidRDefault="009C7D84" w:rsidP="009C7D84">
      <w:pPr>
        <w:pStyle w:val="aff7"/>
        <w:jc w:val="both"/>
        <w:rPr>
          <w:rFonts w:ascii="Times New Roman" w:hAnsi="Times New Roman"/>
          <w:color w:val="000000"/>
        </w:rPr>
      </w:pPr>
      <w:r w:rsidRPr="00A21FA1">
        <w:rPr>
          <w:rFonts w:ascii="Times New Roman" w:hAnsi="Times New Roman"/>
          <w:color w:val="000000"/>
        </w:rPr>
        <w:t>расширение программ психологического сопровождения семей, направленных на сохранение долгосрочных семейных союзов, профилактику разводов;</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развитие программ наблюдения, реабилитации и психологической поддержки женщин после родов;</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совершенствование охраны репродуктивного здоровья, повышение охвата подростков в возрасте от 15 до 17 лет и граждан репродуктивного возраста профилактическими медицинскими осмотрами и диспансеризацией в целях оценки репродуктивного здоровья;</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совершенствование правил направления средств материнского (семейного) капитала и порядка его использования;</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создание условий для студенческих семей и студентов с детьми в период получения образования, развитие в образовательных организациях инфраструктуры комнат матери и ребенка, групп кратковременного пребывания детей;</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развитие доступного арендного и социального жилья для молодых семей, семей с детьми, а также отдельных категорий граждан;</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профилактика социального сиротства до и после рождения ребенка, оказание помощи детям в случаях нарушения их прав и интересов;</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привлечение высококвалифицированных иностранных специалистов на постоянное место жительства в РФ с последующим созданием ими семей и рождением детей.</w:t>
      </w:r>
    </w:p>
    <w:p w:rsidR="009C7D84" w:rsidRPr="00A21FA1" w:rsidRDefault="009C7D84" w:rsidP="009C7D84">
      <w:pPr>
        <w:pStyle w:val="aff7"/>
        <w:ind w:firstLine="708"/>
        <w:jc w:val="both"/>
      </w:pPr>
      <w:r w:rsidRPr="00A21FA1">
        <w:rPr>
          <w:rFonts w:ascii="PT Sans" w:hAnsi="PT Sans"/>
          <w:color w:val="000000"/>
        </w:rPr>
        <w:br/>
      </w:r>
    </w:p>
    <w:p w:rsidR="009C7D84" w:rsidRPr="00A21FA1" w:rsidRDefault="009C7D84" w:rsidP="009C7D84">
      <w:pPr>
        <w:autoSpaceDE w:val="0"/>
        <w:autoSpaceDN w:val="0"/>
        <w:adjustRightInd w:val="0"/>
        <w:jc w:val="right"/>
        <w:rPr>
          <w:b/>
          <w:sz w:val="22"/>
          <w:szCs w:val="22"/>
        </w:rPr>
      </w:pP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b/>
          <w:color w:val="000000" w:themeColor="text1"/>
        </w:rPr>
      </w:pPr>
      <w:hyperlink r:id="rId8" w:history="1">
        <w:r w:rsidRPr="00A21FA1">
          <w:rPr>
            <w:rStyle w:val="af2"/>
            <w:b w:val="0"/>
            <w:color w:val="000000" w:themeColor="text1"/>
          </w:rPr>
          <w:t>В письме Минстроя России от 26.02.2025 № 10855-АЛ/08</w:t>
        </w:r>
        <w:r w:rsidRPr="00A21FA1">
          <w:rPr>
            <w:rFonts w:ascii="Times New Roman" w:hAnsi="Times New Roman"/>
            <w:b/>
            <w:color w:val="000000" w:themeColor="text1"/>
          </w:rPr>
          <w:br/>
        </w:r>
        <w:r w:rsidRPr="00A21FA1">
          <w:rPr>
            <w:rStyle w:val="af2"/>
            <w:b w:val="0"/>
            <w:color w:val="000000" w:themeColor="text1"/>
          </w:rPr>
          <w:t>«О практике осуществления технологического присоединения жилых комплексов и социальных объектов организациями, не имеющими статус территориальной сетевой организации</w:t>
        </w:r>
      </w:hyperlink>
      <w:r w:rsidRPr="00A21FA1">
        <w:rPr>
          <w:rFonts w:ascii="Times New Roman" w:hAnsi="Times New Roman"/>
          <w:color w:val="000000" w:themeColor="text1"/>
        </w:rPr>
        <w:t>» напоминается о необходимости соблюдения требований правил технологического присоединения к электрическим сетям владельцами объектов электросетевого хозяйства, не имеющими статуса территориальной сетевой организации.</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Приведены основания недобросовестной конкуренции в области технологического присоединения, обозначены негативные последствия при несоблюдении процедуры опосредованного технологического присоединения.</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lastRenderedPageBreak/>
        <w:t>Минстрой России обращает внимание на необходимость соблюдения требований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принадлежащие сетевым организациям и иным лицам, к электрическим сетям, утвержденных Постановлением Правительства РФ от 27 декабря 2004 г. № 861 при осуществлении опосредованного технологического присоединения объектов конечных заявителей владельцами объектов электросетевого хозяйства, не имеющими статуса территориальной сетевой организации.</w:t>
      </w:r>
    </w:p>
    <w:p w:rsidR="009C7D84" w:rsidRPr="00A21FA1" w:rsidRDefault="009C7D84" w:rsidP="009C7D84">
      <w:pPr>
        <w:autoSpaceDE w:val="0"/>
        <w:autoSpaceDN w:val="0"/>
        <w:adjustRightInd w:val="0"/>
        <w:jc w:val="right"/>
        <w:rPr>
          <w:b/>
          <w:sz w:val="22"/>
          <w:szCs w:val="22"/>
        </w:rPr>
      </w:pPr>
      <w:r w:rsidRPr="00A21FA1">
        <w:rPr>
          <w:rFonts w:ascii="PT Sans" w:hAnsi="PT Sans"/>
          <w:color w:val="000000"/>
          <w:sz w:val="22"/>
          <w:szCs w:val="22"/>
        </w:rPr>
        <w:br/>
      </w:r>
      <w:r w:rsidRPr="00A21FA1">
        <w:rPr>
          <w:rFonts w:ascii="PT Sans" w:hAnsi="PT Sans"/>
          <w:color w:val="000000"/>
          <w:sz w:val="22"/>
          <w:szCs w:val="22"/>
        </w:rPr>
        <w:br/>
      </w:r>
      <w:r w:rsidRPr="00A21FA1">
        <w:rPr>
          <w:rFonts w:ascii="Arial" w:hAnsi="Arial" w:cs="Arial"/>
          <w:color w:val="000000"/>
          <w:sz w:val="22"/>
          <w:szCs w:val="22"/>
        </w:rPr>
        <w:br/>
      </w:r>
      <w:r w:rsidRPr="00A21FA1">
        <w:rPr>
          <w:b/>
          <w:sz w:val="22"/>
          <w:szCs w:val="22"/>
        </w:rPr>
        <w:t>Старший помощник межрайонного прокурора Елена Потехина разъясняет:</w:t>
      </w:r>
    </w:p>
    <w:p w:rsidR="009C7D84" w:rsidRPr="00A21FA1" w:rsidRDefault="009C7D84" w:rsidP="009C7D84">
      <w:pPr>
        <w:autoSpaceDE w:val="0"/>
        <w:autoSpaceDN w:val="0"/>
        <w:adjustRightInd w:val="0"/>
        <w:jc w:val="right"/>
        <w:rPr>
          <w:b/>
          <w:sz w:val="22"/>
          <w:szCs w:val="22"/>
        </w:rPr>
      </w:pPr>
    </w:p>
    <w:p w:rsidR="009C7D84" w:rsidRPr="00A21FA1" w:rsidRDefault="009C7D84" w:rsidP="009C7D84">
      <w:pPr>
        <w:autoSpaceDE w:val="0"/>
        <w:autoSpaceDN w:val="0"/>
        <w:adjustRightInd w:val="0"/>
        <w:ind w:firstLine="708"/>
        <w:jc w:val="both"/>
        <w:rPr>
          <w:color w:val="000000" w:themeColor="text1"/>
          <w:sz w:val="22"/>
          <w:szCs w:val="22"/>
        </w:rPr>
      </w:pPr>
      <w:r w:rsidRPr="00A21FA1">
        <w:rPr>
          <w:color w:val="000000" w:themeColor="text1"/>
          <w:sz w:val="22"/>
          <w:szCs w:val="22"/>
        </w:rPr>
        <w:t>В</w:t>
      </w:r>
      <w:r w:rsidRPr="00A21FA1">
        <w:rPr>
          <w:b/>
          <w:color w:val="000000" w:themeColor="text1"/>
          <w:sz w:val="22"/>
          <w:szCs w:val="22"/>
        </w:rPr>
        <w:t xml:space="preserve"> </w:t>
      </w:r>
      <w:hyperlink r:id="rId9" w:history="1">
        <w:r w:rsidRPr="00A21FA1">
          <w:rPr>
            <w:rStyle w:val="af2"/>
            <w:b w:val="0"/>
            <w:color w:val="000000" w:themeColor="text1"/>
            <w:sz w:val="22"/>
            <w:szCs w:val="22"/>
          </w:rPr>
          <w:t>Письме ФНС России от 21.03.2025 № СД-4-3/3006@</w:t>
        </w:r>
        <w:r w:rsidRPr="00A21FA1">
          <w:rPr>
            <w:b/>
            <w:color w:val="000000" w:themeColor="text1"/>
            <w:sz w:val="22"/>
            <w:szCs w:val="22"/>
          </w:rPr>
          <w:br/>
        </w:r>
        <w:r w:rsidRPr="00A21FA1">
          <w:rPr>
            <w:rStyle w:val="af2"/>
            <w:b w:val="0"/>
            <w:color w:val="000000" w:themeColor="text1"/>
            <w:sz w:val="22"/>
            <w:szCs w:val="22"/>
          </w:rPr>
          <w:t>«О переходе на общую систему налогообложения с УСН в целях добровольного отказа от дробления бизнеса</w:t>
        </w:r>
      </w:hyperlink>
      <w:r w:rsidRPr="00A21FA1">
        <w:rPr>
          <w:color w:val="000000" w:themeColor="text1"/>
          <w:sz w:val="22"/>
          <w:szCs w:val="22"/>
        </w:rPr>
        <w:t>» сообщается о трех способах перехода на общий режим налогообложения налогоплательщиками на УСН в случае добровольного отказа от дробления бизнеса.</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Налогоплательщики вправе:</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представить уведомление об отказе от применения УСН в срок, установленный пунктом 6 статьи 346.13 НК РФ;</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не представляя уведомление об отказе от применения УСН, представить налоговую декларацию по налогу на прибыль (для этого варианта сообщен порядок заполнения листа 02 декларации и его приложения);</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не представляя уведомления, представить налоговую декларацию по налогу на прибыль (без отражения в ней указанных в письме кодов) с приложением пояснительной записки.</w:t>
      </w:r>
    </w:p>
    <w:p w:rsidR="009C7D84" w:rsidRPr="00A21FA1" w:rsidRDefault="009C7D84" w:rsidP="009C7D84">
      <w:pPr>
        <w:pStyle w:val="aff7"/>
        <w:jc w:val="both"/>
        <w:rPr>
          <w:rFonts w:ascii="Times New Roman" w:hAnsi="Times New Roman"/>
          <w:b/>
        </w:rPr>
      </w:pPr>
    </w:p>
    <w:p w:rsidR="009C7D84" w:rsidRPr="00A21FA1" w:rsidRDefault="009C7D84" w:rsidP="009C7D84">
      <w:pPr>
        <w:pStyle w:val="aff7"/>
        <w:ind w:firstLine="708"/>
        <w:jc w:val="right"/>
        <w:rPr>
          <w:rFonts w:ascii="Times New Roman" w:hAnsi="Times New Roman"/>
          <w:b/>
        </w:rPr>
      </w:pPr>
    </w:p>
    <w:p w:rsidR="009C7D84" w:rsidRPr="00A21FA1" w:rsidRDefault="009C7D84" w:rsidP="009C7D84">
      <w:pPr>
        <w:autoSpaceDE w:val="0"/>
        <w:autoSpaceDN w:val="0"/>
        <w:adjustRightInd w:val="0"/>
        <w:jc w:val="right"/>
        <w:rPr>
          <w:b/>
          <w:sz w:val="22"/>
          <w:szCs w:val="22"/>
        </w:rPr>
      </w:pP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color w:val="000000" w:themeColor="text1"/>
        </w:rPr>
      </w:pPr>
      <w:hyperlink r:id="rId10" w:history="1">
        <w:r w:rsidRPr="00A21FA1">
          <w:rPr>
            <w:rStyle w:val="af2"/>
            <w:b w:val="0"/>
            <w:color w:val="000000" w:themeColor="text1"/>
          </w:rPr>
          <w:t>Постановлением Правительства РФ от 21.03.2025 № 341</w:t>
        </w:r>
        <w:r w:rsidRPr="00A21FA1">
          <w:rPr>
            <w:rFonts w:ascii="Times New Roman" w:hAnsi="Times New Roman"/>
            <w:b/>
            <w:color w:val="000000" w:themeColor="text1"/>
          </w:rPr>
          <w:br/>
        </w:r>
        <w:r w:rsidRPr="00A21FA1">
          <w:rPr>
            <w:rStyle w:val="af2"/>
            <w:b w:val="0"/>
            <w:color w:val="000000" w:themeColor="text1"/>
          </w:rPr>
          <w:t>«О внесении изменений в некоторые акты Правительства Российской Федерации</w:t>
        </w:r>
      </w:hyperlink>
      <w:r w:rsidRPr="00A21FA1">
        <w:rPr>
          <w:rFonts w:ascii="Times New Roman" w:hAnsi="Times New Roman"/>
          <w:b/>
          <w:color w:val="000000" w:themeColor="text1"/>
        </w:rPr>
        <w:t xml:space="preserve">» </w:t>
      </w:r>
      <w:r w:rsidRPr="00A21FA1">
        <w:rPr>
          <w:rFonts w:ascii="Times New Roman" w:hAnsi="Times New Roman"/>
          <w:color w:val="000000" w:themeColor="text1"/>
        </w:rPr>
        <w:t>предусмотрены исключения из запрета на осуществление майнинга цифровой валюты, установленного Постановлением Правительства от 23 декабря 2024 г. № 1869.</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Закреплено, что запрет на осуществление майнинга цифровой валюты (в том числе участие в майнинг-пуле) не распространяется на отдельные территории субъектов РФ, в отношении которых получены подтверждения об отсутствии технологического присоединения расположенных на них энергопринимающих устройств, с использованием которых осуществляется майнинг цифровой валюты, и объектов электроэнергетики, от которых осуществляется электроснабжение таких энергопринимающих устройств, к электрическим сетям в составе Единой энергетической системы России и технологически изолированных территориальных электроэнергетических систем.</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Вышеназванные подтверждения выдаются по запросу лица, планирующего осуществлять майнинг цифровой валюты на указанных территориях и включенного в реестр майнеров.</w:t>
      </w:r>
    </w:p>
    <w:p w:rsidR="009C7D84" w:rsidRPr="00A21FA1" w:rsidRDefault="009C7D84" w:rsidP="009C7D84">
      <w:pPr>
        <w:pStyle w:val="aff7"/>
        <w:ind w:firstLine="708"/>
        <w:jc w:val="both"/>
        <w:rPr>
          <w:rFonts w:ascii="Times New Roman" w:hAnsi="Times New Roman"/>
          <w:color w:val="000000" w:themeColor="text1"/>
        </w:rPr>
      </w:pPr>
      <w:r w:rsidRPr="00A21FA1">
        <w:rPr>
          <w:rFonts w:ascii="Times New Roman" w:hAnsi="Times New Roman"/>
          <w:color w:val="000000" w:themeColor="text1"/>
        </w:rPr>
        <w:t>Настоящее постановление вступает в силу со дня его официального опубликования.</w:t>
      </w:r>
    </w:p>
    <w:p w:rsidR="009C7D84" w:rsidRPr="00A21FA1" w:rsidRDefault="009C7D84" w:rsidP="009C7D84">
      <w:pPr>
        <w:autoSpaceDE w:val="0"/>
        <w:autoSpaceDN w:val="0"/>
        <w:adjustRightInd w:val="0"/>
        <w:jc w:val="right"/>
        <w:rPr>
          <w:b/>
          <w:sz w:val="22"/>
          <w:szCs w:val="22"/>
        </w:rPr>
      </w:pPr>
      <w:r w:rsidRPr="00A21FA1">
        <w:rPr>
          <w:rFonts w:ascii="PT Sans" w:hAnsi="PT Sans"/>
          <w:color w:val="000000"/>
          <w:sz w:val="22"/>
          <w:szCs w:val="22"/>
        </w:rPr>
        <w:br/>
      </w:r>
      <w:r w:rsidRPr="00A21FA1">
        <w:rPr>
          <w:rFonts w:ascii="PT Sans" w:hAnsi="PT Sans"/>
          <w:color w:val="000000"/>
          <w:sz w:val="22"/>
          <w:szCs w:val="22"/>
        </w:rPr>
        <w:br/>
      </w: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color w:val="000000"/>
        </w:rPr>
      </w:pPr>
      <w:hyperlink r:id="rId11" w:history="1">
        <w:r w:rsidRPr="00A21FA1">
          <w:rPr>
            <w:rStyle w:val="af2"/>
            <w:b w:val="0"/>
            <w:color w:val="000000" w:themeColor="text1"/>
          </w:rPr>
          <w:t>Постановлением Правительства РФ от 10.03.2025 № 297</w:t>
        </w:r>
        <w:r w:rsidRPr="00A21FA1">
          <w:rPr>
            <w:rFonts w:ascii="Times New Roman" w:hAnsi="Times New Roman"/>
            <w:b/>
            <w:color w:val="000000" w:themeColor="text1"/>
          </w:rPr>
          <w:br/>
        </w:r>
        <w:r w:rsidRPr="00A21FA1">
          <w:rPr>
            <w:rStyle w:val="af2"/>
            <w:b w:val="0"/>
            <w:color w:val="000000" w:themeColor="text1"/>
          </w:rPr>
          <w:t>«О внесении изменений в Постановление Правительства Российской Федерации от 15 сентября 2020 г. № 1435</w:t>
        </w:r>
      </w:hyperlink>
      <w:r w:rsidRPr="00A21FA1">
        <w:rPr>
          <w:rFonts w:ascii="Times New Roman" w:hAnsi="Times New Roman"/>
          <w:color w:val="000000" w:themeColor="text1"/>
        </w:rPr>
        <w:t>» с</w:t>
      </w:r>
      <w:r w:rsidRPr="00A21FA1">
        <w:rPr>
          <w:rFonts w:ascii="Times New Roman" w:hAnsi="Times New Roman"/>
          <w:color w:val="000000"/>
        </w:rPr>
        <w:t xml:space="preserve"> 1 сентября 2025 года вносятся изменения в положение о лицензировании деятельности, связанной с обращением взрывчатых материалов промышленного назначения</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lastRenderedPageBreak/>
        <w:t>Изменения направлены на упрощение порядка получения лицензии. Заявление, а также необходимые реквизиты и сведения, указанные в заявлении, необходимо будет представлять в лицензирующий орган только посредством использования личного кабинета в ФГИС "Единый портал государственных и муниципальных услуг (функций).</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Сокращен перечень документов (сведений), направляемых соискателем лицензии в лицензирующий орган.</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Также постановлением установлены сроки принятия решений о предоставлении лицензии (об отказе в предоставлении лицензии), о внесении изменений в реестр лицензий (об отказе во внесении изменений в реестр лицензий), о прекращении действия лицензии.</w:t>
      </w:r>
    </w:p>
    <w:p w:rsidR="009C7D84" w:rsidRPr="00A21FA1" w:rsidRDefault="009C7D84" w:rsidP="009C7D84">
      <w:pPr>
        <w:autoSpaceDE w:val="0"/>
        <w:autoSpaceDN w:val="0"/>
        <w:adjustRightInd w:val="0"/>
        <w:jc w:val="right"/>
        <w:rPr>
          <w:b/>
          <w:sz w:val="22"/>
          <w:szCs w:val="22"/>
        </w:rPr>
      </w:pPr>
      <w:r w:rsidRPr="00A21FA1">
        <w:rPr>
          <w:rFonts w:ascii="PT Sans" w:hAnsi="PT Sans"/>
          <w:color w:val="000000"/>
          <w:sz w:val="22"/>
          <w:szCs w:val="22"/>
        </w:rPr>
        <w:br/>
      </w:r>
      <w:r w:rsidRPr="00A21FA1">
        <w:rPr>
          <w:rFonts w:ascii="PT Sans" w:hAnsi="PT Sans"/>
          <w:color w:val="000000"/>
          <w:sz w:val="22"/>
          <w:szCs w:val="22"/>
        </w:rPr>
        <w:br/>
      </w:r>
      <w:r w:rsidRPr="00A21FA1">
        <w:rPr>
          <w:b/>
          <w:sz w:val="22"/>
          <w:szCs w:val="22"/>
        </w:rPr>
        <w:t>Старший помощник межрайонного прокурора Елена Потехина разъясняет:</w:t>
      </w:r>
    </w:p>
    <w:p w:rsidR="009C7D84" w:rsidRPr="00A21FA1" w:rsidRDefault="009C7D84" w:rsidP="009C7D84">
      <w:pPr>
        <w:autoSpaceDE w:val="0"/>
        <w:autoSpaceDN w:val="0"/>
        <w:adjustRightInd w:val="0"/>
        <w:ind w:firstLine="708"/>
        <w:jc w:val="both"/>
        <w:rPr>
          <w:color w:val="000000"/>
          <w:sz w:val="22"/>
          <w:szCs w:val="22"/>
        </w:rPr>
      </w:pPr>
      <w:hyperlink r:id="rId12" w:history="1">
        <w:r w:rsidRPr="00A21FA1">
          <w:rPr>
            <w:rStyle w:val="af2"/>
            <w:b w:val="0"/>
            <w:color w:val="000000" w:themeColor="text1"/>
            <w:sz w:val="22"/>
            <w:szCs w:val="22"/>
          </w:rPr>
          <w:t>Приказом Россельхознадзора от 17.02.2025 № 165</w:t>
        </w:r>
        <w:r w:rsidRPr="00A21FA1">
          <w:rPr>
            <w:b/>
            <w:sz w:val="22"/>
            <w:szCs w:val="22"/>
          </w:rPr>
          <w:br/>
        </w:r>
        <w:r w:rsidRPr="00A21FA1">
          <w:rPr>
            <w:rStyle w:val="af2"/>
            <w:b w:val="0"/>
            <w:color w:val="000000" w:themeColor="text1"/>
            <w:sz w:val="22"/>
            <w:szCs w:val="22"/>
          </w:rPr>
          <w:t>«О внесении изменений в Приказ Россельхознадзора от 16 сентября 2024 г. № 1200 «Об утверждении форм проверочных листов (списков контрольных вопросов, ответы на которые свидетельствуют о соблюдении или несоблюдении контролируемым лицом обязательных требований), применяемых Федеральной службой по ветеринарному и фитосанитарному надзору и ее территориальными органами при осуществлении федерального государственного ветеринарного контроля (надзора)»</w:t>
        </w:r>
      </w:hyperlink>
      <w:r w:rsidRPr="00A21FA1">
        <w:rPr>
          <w:b/>
          <w:sz w:val="22"/>
          <w:szCs w:val="22"/>
        </w:rPr>
        <w:t xml:space="preserve"> </w:t>
      </w:r>
      <w:r w:rsidRPr="00A21FA1">
        <w:rPr>
          <w:sz w:val="22"/>
          <w:szCs w:val="22"/>
        </w:rPr>
        <w:t>в</w:t>
      </w:r>
      <w:r w:rsidRPr="00A21FA1">
        <w:rPr>
          <w:color w:val="000000"/>
          <w:sz w:val="22"/>
          <w:szCs w:val="22"/>
        </w:rPr>
        <w:t>несены изменения в формы проверочных листов, применяемых Россельхознадзором при осуществлении федерального государственного ветеринарного контроля (надзора)</w:t>
      </w:r>
    </w:p>
    <w:p w:rsidR="009C7D84" w:rsidRPr="00A21FA1" w:rsidRDefault="009C7D84" w:rsidP="009C7D84">
      <w:pPr>
        <w:pStyle w:val="aff7"/>
        <w:ind w:firstLine="708"/>
        <w:jc w:val="both"/>
        <w:rPr>
          <w:rFonts w:ascii="Times New Roman" w:hAnsi="Times New Roman"/>
          <w:color w:val="000000"/>
        </w:rPr>
      </w:pPr>
      <w:r w:rsidRPr="00A21FA1">
        <w:rPr>
          <w:rFonts w:ascii="Times New Roman" w:hAnsi="Times New Roman"/>
          <w:color w:val="000000"/>
        </w:rPr>
        <w:t>Также Приказ Россельхознадзора от 16 сентября 2024 года N 1200 дополнен новой формой проверочного листа (списка контрольных вопросов), применяемого Россельхознадзором при осуществлении федерального государственного ветеринарного контроля (надзора) за соблюдением обязательных требований при осуществлении деятельности на объектах, используемых для сбора, хранения, перемещения, утилизации и уничтожения биологических отходов, в том числе при содержании, эксплуатации и ликвидации скотомогильников.</w:t>
      </w:r>
    </w:p>
    <w:p w:rsidR="009C7D84" w:rsidRPr="00A21FA1" w:rsidRDefault="009C7D84" w:rsidP="009C7D84">
      <w:pPr>
        <w:pStyle w:val="aff7"/>
        <w:ind w:firstLine="708"/>
        <w:jc w:val="both"/>
        <w:rPr>
          <w:rFonts w:ascii="Times New Roman" w:hAnsi="Times New Roman"/>
          <w:color w:val="000000"/>
        </w:rPr>
      </w:pPr>
    </w:p>
    <w:p w:rsidR="009C7D84" w:rsidRPr="00A21FA1" w:rsidRDefault="009C7D84" w:rsidP="009C7D84">
      <w:pPr>
        <w:autoSpaceDE w:val="0"/>
        <w:autoSpaceDN w:val="0"/>
        <w:adjustRightInd w:val="0"/>
        <w:jc w:val="right"/>
        <w:rPr>
          <w:b/>
          <w:sz w:val="22"/>
          <w:szCs w:val="22"/>
        </w:rPr>
      </w:pPr>
      <w:r w:rsidRPr="00A21FA1">
        <w:rPr>
          <w:rFonts w:ascii="Arial" w:hAnsi="Arial" w:cs="Arial"/>
          <w:color w:val="000000"/>
          <w:sz w:val="22"/>
          <w:szCs w:val="22"/>
        </w:rPr>
        <w:br/>
      </w:r>
      <w:r w:rsidRPr="00A21FA1">
        <w:rPr>
          <w:b/>
          <w:sz w:val="22"/>
          <w:szCs w:val="22"/>
        </w:rPr>
        <w:t>Старший помощник межрайонного прокурора Елена Потехина разъясняет:</w:t>
      </w:r>
    </w:p>
    <w:p w:rsidR="009C7D84" w:rsidRPr="00A21FA1" w:rsidRDefault="009C7D84" w:rsidP="009C7D84">
      <w:pPr>
        <w:autoSpaceDE w:val="0"/>
        <w:autoSpaceDN w:val="0"/>
        <w:adjustRightInd w:val="0"/>
        <w:ind w:firstLine="708"/>
        <w:jc w:val="both"/>
        <w:rPr>
          <w:sz w:val="22"/>
          <w:szCs w:val="22"/>
        </w:rPr>
      </w:pPr>
      <w:r w:rsidRPr="00A21FA1">
        <w:rPr>
          <w:sz w:val="22"/>
          <w:szCs w:val="22"/>
        </w:rPr>
        <w:t>Статьей 27 Семейного кодекса Российской Федерации определено  признание брака недействительным.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Брак признается </w:t>
      </w:r>
      <w:hyperlink r:id="rId13" w:anchor="dst100043" w:history="1">
        <w:r w:rsidRPr="00A21FA1">
          <w:rPr>
            <w:rStyle w:val="a5"/>
            <w:color w:val="1A0DAB"/>
          </w:rPr>
          <w:t>недействительным</w:t>
        </w:r>
      </w:hyperlink>
      <w:r w:rsidRPr="00A21FA1">
        <w:rPr>
          <w:rFonts w:ascii="Times New Roman" w:hAnsi="Times New Roman"/>
        </w:rPr>
        <w:t> при нарушении условий, установленных </w:t>
      </w:r>
      <w:hyperlink r:id="rId14" w:anchor="dst100052" w:history="1">
        <w:r w:rsidRPr="00A21FA1">
          <w:rPr>
            <w:rStyle w:val="a5"/>
            <w:color w:val="1A0DAB"/>
          </w:rPr>
          <w:t>статьями 12</w:t>
        </w:r>
      </w:hyperlink>
      <w:r w:rsidRPr="00A21FA1">
        <w:rPr>
          <w:rFonts w:ascii="Times New Roman" w:hAnsi="Times New Roman"/>
        </w:rPr>
        <w:t> - </w:t>
      </w:r>
      <w:hyperlink r:id="rId15" w:anchor="dst100059" w:history="1">
        <w:r w:rsidRPr="00A21FA1">
          <w:rPr>
            <w:rStyle w:val="a5"/>
            <w:color w:val="1A0DAB"/>
          </w:rPr>
          <w:t>14</w:t>
        </w:r>
      </w:hyperlink>
      <w:r w:rsidRPr="00A21FA1">
        <w:rPr>
          <w:rFonts w:ascii="Times New Roman" w:hAnsi="Times New Roman"/>
        </w:rPr>
        <w:t> и </w:t>
      </w:r>
      <w:hyperlink r:id="rId16" w:anchor="dst100068" w:history="1">
        <w:r w:rsidRPr="00A21FA1">
          <w:rPr>
            <w:rStyle w:val="a5"/>
            <w:color w:val="1A0DAB"/>
          </w:rPr>
          <w:t>пунктом 3 статьи 15</w:t>
        </w:r>
      </w:hyperlink>
      <w:r w:rsidRPr="00A21FA1">
        <w:rPr>
          <w:rFonts w:ascii="Times New Roman" w:hAnsi="Times New Roman"/>
        </w:rPr>
        <w:t> СК РФ, а также в случае заключения фиктивного брака, то есть если супруги или один из них зарегистрировали брак без намерения создать семью.</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Признание брака недействительным производится судом.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Суд обязан в течение трех дней со дня вступления в законную силу решения суда о признании брака недействительным направить выписку из этого решения суда в орган записи актов гражданского состояния по месту государственной регистрации заключения брака.</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Брак признается недействительным со дня его заключения (</w:t>
      </w:r>
      <w:hyperlink r:id="rId17" w:anchor="dst100043" w:history="1">
        <w:r w:rsidRPr="00A21FA1">
          <w:rPr>
            <w:rStyle w:val="a5"/>
            <w:color w:val="1A0DAB"/>
          </w:rPr>
          <w:t>статья 10</w:t>
        </w:r>
      </w:hyperlink>
      <w:r w:rsidRPr="00A21FA1">
        <w:rPr>
          <w:rFonts w:ascii="Times New Roman" w:hAnsi="Times New Roman"/>
        </w:rPr>
        <w:t> СК РФ).</w:t>
      </w:r>
    </w:p>
    <w:p w:rsidR="009C7D84" w:rsidRPr="00A21FA1" w:rsidRDefault="009C7D84" w:rsidP="009C7D84">
      <w:pPr>
        <w:pStyle w:val="aff7"/>
        <w:ind w:firstLine="708"/>
        <w:jc w:val="right"/>
        <w:rPr>
          <w:rFonts w:ascii="Times New Roman" w:hAnsi="Times New Roman"/>
          <w:b/>
        </w:rPr>
      </w:pPr>
    </w:p>
    <w:p w:rsidR="009C7D84" w:rsidRPr="00A21FA1" w:rsidRDefault="009C7D84" w:rsidP="009C7D84">
      <w:pPr>
        <w:autoSpaceDE w:val="0"/>
        <w:autoSpaceDN w:val="0"/>
        <w:adjustRightInd w:val="0"/>
        <w:jc w:val="right"/>
        <w:rPr>
          <w:b/>
          <w:sz w:val="22"/>
          <w:szCs w:val="22"/>
        </w:rPr>
      </w:pP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kern w:val="36"/>
        </w:rPr>
      </w:pPr>
      <w:r w:rsidRPr="00A21FA1">
        <w:rPr>
          <w:rFonts w:ascii="Times New Roman" w:hAnsi="Times New Roman"/>
          <w:kern w:val="36"/>
        </w:rPr>
        <w:t>Статья 29 Семейного кодекса Российской Федерации закрепляет обстоятельства, устраняющие недействительность брака</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Суд может признать брак действительным, если к моменту рассмотрения дела о признании брака недействительным отпали те обстоятельства, которые в силу закона препятствовали его заключению.</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Суд может отказать в иске о признании недействительным брака, заключенного с лицом, не достигшим брачного возраста, если этого требуют интересы несовершеннолетнего супруга, а также при отсутствии его согласия на признание брака недействительным.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Суд не может признать брак фиктивным, если лица, зарегистрировавшие такой брак, до рассмотрения дела судом фактически создали семью.</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Брак не может быть признан недействительным после его расторжения, за исключением случаев наличия между супругами запрещенной законом степени родства либо состояния одного из супругов в момент регистрации брака в другом нерасторгнутом браке (</w:t>
      </w:r>
      <w:hyperlink r:id="rId18" w:anchor="dst100059" w:history="1">
        <w:r w:rsidRPr="00A21FA1">
          <w:rPr>
            <w:rStyle w:val="a5"/>
            <w:color w:val="1A0DAB"/>
          </w:rPr>
          <w:t>статья 14</w:t>
        </w:r>
      </w:hyperlink>
      <w:r w:rsidRPr="00A21FA1">
        <w:rPr>
          <w:rFonts w:ascii="Times New Roman" w:hAnsi="Times New Roman"/>
        </w:rPr>
        <w:t> СК РФ).</w:t>
      </w:r>
    </w:p>
    <w:p w:rsidR="009C7D84" w:rsidRPr="00A21FA1" w:rsidRDefault="009C7D84" w:rsidP="009C7D84">
      <w:pPr>
        <w:autoSpaceDE w:val="0"/>
        <w:autoSpaceDN w:val="0"/>
        <w:adjustRightInd w:val="0"/>
        <w:jc w:val="right"/>
        <w:rPr>
          <w:b/>
          <w:sz w:val="22"/>
          <w:szCs w:val="22"/>
        </w:rPr>
      </w:pPr>
    </w:p>
    <w:p w:rsidR="009C7D84" w:rsidRPr="00A21FA1" w:rsidRDefault="009C7D84" w:rsidP="009C7D84">
      <w:pPr>
        <w:autoSpaceDE w:val="0"/>
        <w:autoSpaceDN w:val="0"/>
        <w:adjustRightInd w:val="0"/>
        <w:jc w:val="right"/>
        <w:rPr>
          <w:b/>
          <w:sz w:val="22"/>
          <w:szCs w:val="22"/>
        </w:rPr>
      </w:pPr>
      <w:r w:rsidRPr="00A21FA1">
        <w:rPr>
          <w:b/>
          <w:sz w:val="22"/>
          <w:szCs w:val="22"/>
        </w:rPr>
        <w:lastRenderedPageBreak/>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kern w:val="36"/>
        </w:rPr>
      </w:pPr>
      <w:r w:rsidRPr="00A21FA1">
        <w:rPr>
          <w:rFonts w:ascii="Times New Roman" w:hAnsi="Times New Roman"/>
          <w:kern w:val="36"/>
        </w:rPr>
        <w:t>Статья 30 Семейного кодекса Российской Федерации определяет последствия признания брака недействительным.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Брак, признанный судом недействительным, не порождает прав и обязанностей супругов, предусмотренныхСК РФ, за исключением случаев, установленных </w:t>
      </w:r>
      <w:hyperlink r:id="rId19" w:anchor="dst100136" w:history="1">
        <w:r w:rsidRPr="00A21FA1">
          <w:rPr>
            <w:rStyle w:val="a5"/>
            <w:color w:val="1A0DAB"/>
          </w:rPr>
          <w:t>пунктами 4</w:t>
        </w:r>
      </w:hyperlink>
      <w:r w:rsidRPr="00A21FA1">
        <w:rPr>
          <w:rFonts w:ascii="Times New Roman" w:hAnsi="Times New Roman"/>
        </w:rPr>
        <w:t> и </w:t>
      </w:r>
      <w:hyperlink r:id="rId20" w:anchor="dst100138" w:history="1">
        <w:r w:rsidRPr="00A21FA1">
          <w:rPr>
            <w:rStyle w:val="a5"/>
            <w:color w:val="1A0DAB"/>
          </w:rPr>
          <w:t>5</w:t>
        </w:r>
      </w:hyperlink>
      <w:r w:rsidRPr="00A21FA1">
        <w:rPr>
          <w:rFonts w:ascii="Times New Roman" w:hAnsi="Times New Roman"/>
        </w:rPr>
        <w:t> настоящей статьи.</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К имуществу, приобретенному совместно лицами, брак которых признан недействительным, применяются положения Гражданского </w:t>
      </w:r>
      <w:hyperlink r:id="rId21" w:anchor="dst101292" w:history="1">
        <w:r w:rsidRPr="00A21FA1">
          <w:rPr>
            <w:rStyle w:val="a5"/>
            <w:color w:val="1A0DAB"/>
          </w:rPr>
          <w:t>кодекса</w:t>
        </w:r>
      </w:hyperlink>
      <w:r w:rsidRPr="00A21FA1">
        <w:rPr>
          <w:rFonts w:ascii="Times New Roman" w:hAnsi="Times New Roman"/>
        </w:rPr>
        <w:t> Российской Федерации о долевой собственности. Брачный договор, заключенный супругами (</w:t>
      </w:r>
      <w:hyperlink r:id="rId22" w:anchor="dst100185" w:history="1">
        <w:r w:rsidRPr="00A21FA1">
          <w:rPr>
            <w:rStyle w:val="a5"/>
            <w:color w:val="1A0DAB"/>
          </w:rPr>
          <w:t>статьи 40</w:t>
        </w:r>
      </w:hyperlink>
      <w:r w:rsidRPr="00A21FA1">
        <w:rPr>
          <w:rFonts w:ascii="Times New Roman" w:hAnsi="Times New Roman"/>
        </w:rPr>
        <w:t> - </w:t>
      </w:r>
      <w:hyperlink r:id="rId23" w:anchor="dst100191" w:history="1">
        <w:r w:rsidRPr="00A21FA1">
          <w:rPr>
            <w:rStyle w:val="a5"/>
            <w:color w:val="1A0DAB"/>
          </w:rPr>
          <w:t>42</w:t>
        </w:r>
      </w:hyperlink>
      <w:r w:rsidRPr="00A21FA1">
        <w:rPr>
          <w:rFonts w:ascii="Times New Roman" w:hAnsi="Times New Roman"/>
        </w:rPr>
        <w:t> СК РФ), признается недействительным.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Признание брака недействительным не влияет на права детей, родившихся в таком браке или в течение трехсот дней со дня признания брака недействительным (</w:t>
      </w:r>
      <w:hyperlink r:id="rId24" w:anchor="dst100220" w:history="1">
        <w:r w:rsidRPr="00A21FA1">
          <w:rPr>
            <w:rStyle w:val="a5"/>
            <w:color w:val="1A0DAB"/>
          </w:rPr>
          <w:t>пункт 2 статьи 48</w:t>
        </w:r>
      </w:hyperlink>
      <w:r w:rsidRPr="00A21FA1">
        <w:rPr>
          <w:rFonts w:ascii="Times New Roman" w:hAnsi="Times New Roman"/>
        </w:rPr>
        <w:t> СК РФ).</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При вынесении решения о признании брака недействительным суд вправе признать за супругом, права которого нарушены заключением такого брака (добросовестным супругом), право на получение от другого супруга содержания в соответствии со </w:t>
      </w:r>
      <w:hyperlink r:id="rId25" w:anchor="dst100426" w:history="1">
        <w:r w:rsidRPr="00A21FA1">
          <w:rPr>
            <w:rStyle w:val="a5"/>
            <w:color w:val="1A0DAB"/>
          </w:rPr>
          <w:t>статьями 90</w:t>
        </w:r>
      </w:hyperlink>
      <w:r w:rsidRPr="00A21FA1">
        <w:rPr>
          <w:rFonts w:ascii="Times New Roman" w:hAnsi="Times New Roman"/>
        </w:rPr>
        <w:t> и </w:t>
      </w:r>
      <w:hyperlink r:id="rId26" w:anchor="dst100433" w:history="1">
        <w:r w:rsidRPr="00A21FA1">
          <w:rPr>
            <w:rStyle w:val="a5"/>
            <w:color w:val="1A0DAB"/>
          </w:rPr>
          <w:t>91</w:t>
        </w:r>
      </w:hyperlink>
      <w:r w:rsidRPr="00A21FA1">
        <w:rPr>
          <w:rFonts w:ascii="Times New Roman" w:hAnsi="Times New Roman"/>
        </w:rPr>
        <w:t> СК РФ, а в отношении раздела имущества, приобретенного совместно до момента признания брака недействительным, вправе применить положения, установленные </w:t>
      </w:r>
      <w:hyperlink r:id="rId27" w:anchor="dst100155" w:history="1">
        <w:r w:rsidRPr="00A21FA1">
          <w:rPr>
            <w:rStyle w:val="a5"/>
            <w:color w:val="1A0DAB"/>
          </w:rPr>
          <w:t>статьями 34</w:t>
        </w:r>
      </w:hyperlink>
      <w:r w:rsidRPr="00A21FA1">
        <w:rPr>
          <w:rFonts w:ascii="Times New Roman" w:hAnsi="Times New Roman"/>
        </w:rPr>
        <w:t>, </w:t>
      </w:r>
      <w:hyperlink r:id="rId28" w:anchor="dst100170" w:history="1">
        <w:r w:rsidRPr="00A21FA1">
          <w:rPr>
            <w:rStyle w:val="a5"/>
            <w:color w:val="1A0DAB"/>
          </w:rPr>
          <w:t>38</w:t>
        </w:r>
      </w:hyperlink>
      <w:r w:rsidRPr="00A21FA1">
        <w:rPr>
          <w:rFonts w:ascii="Times New Roman" w:hAnsi="Times New Roman"/>
        </w:rPr>
        <w:t> и </w:t>
      </w:r>
      <w:hyperlink r:id="rId29" w:anchor="dst100180" w:history="1">
        <w:r w:rsidRPr="00A21FA1">
          <w:rPr>
            <w:rStyle w:val="a5"/>
            <w:color w:val="1A0DAB"/>
          </w:rPr>
          <w:t>39</w:t>
        </w:r>
      </w:hyperlink>
      <w:r w:rsidRPr="00A21FA1">
        <w:rPr>
          <w:rFonts w:ascii="Times New Roman" w:hAnsi="Times New Roman"/>
        </w:rPr>
        <w:t> СК РФ, а также признать действительным брачный договор полностью или частично.</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Добросовестный супруг вправе требовать возмещения причиненного ему </w:t>
      </w:r>
      <w:hyperlink r:id="rId30" w:history="1">
        <w:r w:rsidRPr="00A21FA1">
          <w:rPr>
            <w:rStyle w:val="a5"/>
            <w:color w:val="1A0DAB"/>
          </w:rPr>
          <w:t>материального</w:t>
        </w:r>
      </w:hyperlink>
      <w:r w:rsidRPr="00A21FA1">
        <w:rPr>
          <w:rFonts w:ascii="Times New Roman" w:hAnsi="Times New Roman"/>
        </w:rPr>
        <w:t> и </w:t>
      </w:r>
      <w:hyperlink r:id="rId31" w:history="1">
        <w:r w:rsidRPr="00A21FA1">
          <w:rPr>
            <w:rStyle w:val="a5"/>
            <w:color w:val="1A0DAB"/>
          </w:rPr>
          <w:t>морального</w:t>
        </w:r>
      </w:hyperlink>
      <w:r w:rsidRPr="00A21FA1">
        <w:rPr>
          <w:rFonts w:ascii="Times New Roman" w:hAnsi="Times New Roman"/>
        </w:rPr>
        <w:t> вреда по правилам, предусмотренным гражданским законодательством.</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Добросовестный супруг вправе при признании брака недействительным сохранить фамилию, избранную им при государственной регистрации заключения брака.</w:t>
      </w:r>
    </w:p>
    <w:p w:rsidR="009C7D84" w:rsidRPr="00A21FA1" w:rsidRDefault="009C7D84" w:rsidP="009C7D84">
      <w:pPr>
        <w:autoSpaceDE w:val="0"/>
        <w:autoSpaceDN w:val="0"/>
        <w:adjustRightInd w:val="0"/>
        <w:jc w:val="right"/>
        <w:rPr>
          <w:b/>
          <w:sz w:val="22"/>
          <w:szCs w:val="22"/>
        </w:rPr>
      </w:pPr>
    </w:p>
    <w:p w:rsidR="009C7D84" w:rsidRPr="00A21FA1" w:rsidRDefault="009C7D84" w:rsidP="009C7D84">
      <w:pPr>
        <w:autoSpaceDE w:val="0"/>
        <w:autoSpaceDN w:val="0"/>
        <w:adjustRightInd w:val="0"/>
        <w:jc w:val="right"/>
        <w:rPr>
          <w:b/>
          <w:sz w:val="22"/>
          <w:szCs w:val="22"/>
        </w:rPr>
      </w:pPr>
      <w:r w:rsidRPr="00A21FA1">
        <w:rPr>
          <w:b/>
          <w:sz w:val="22"/>
          <w:szCs w:val="22"/>
        </w:rPr>
        <w:t>Старший помощник межрайонного прокурора Елена Потехина разъясняет:</w:t>
      </w:r>
    </w:p>
    <w:p w:rsidR="009C7D84" w:rsidRPr="00A21FA1" w:rsidRDefault="009C7D84" w:rsidP="009C7D84">
      <w:pPr>
        <w:pStyle w:val="aff7"/>
        <w:ind w:firstLine="708"/>
        <w:jc w:val="both"/>
        <w:rPr>
          <w:rFonts w:ascii="Times New Roman" w:hAnsi="Times New Roman"/>
          <w:kern w:val="36"/>
        </w:rPr>
      </w:pPr>
      <w:r w:rsidRPr="00A21FA1">
        <w:rPr>
          <w:rFonts w:ascii="Times New Roman" w:hAnsi="Times New Roman"/>
          <w:kern w:val="36"/>
        </w:rPr>
        <w:t>Статья 31 Семейного кодекса Российской Федерации закрепляет равенство супругов в семье.</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Так, каждый из супругов свободен в выборе рода занятий, профессии, мест пребывания и жительства.</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Вопросы материнства, отцовства, воспитания, образования детей и другие вопросы жизни семьи решаются супругами совместно исходя из принципа равенства супругов.</w:t>
      </w:r>
    </w:p>
    <w:p w:rsidR="009C7D84" w:rsidRPr="00A21FA1" w:rsidRDefault="009C7D84" w:rsidP="009C7D84">
      <w:pPr>
        <w:pStyle w:val="aff7"/>
        <w:ind w:firstLine="708"/>
        <w:jc w:val="both"/>
        <w:rPr>
          <w:rFonts w:ascii="Times New Roman" w:hAnsi="Times New Roman"/>
        </w:rPr>
      </w:pPr>
      <w:r w:rsidRPr="00A21FA1">
        <w:rPr>
          <w:rFonts w:ascii="Times New Roman" w:hAnsi="Times New Roman"/>
        </w:rPr>
        <w:t>Супруги обязаны строить свои отношения в семье на основе взаимоуважения и взаимопомощи, содействовать благополучию и укреплению семьи, заботиться о благосостоянии и развитии своих детей.</w:t>
      </w:r>
    </w:p>
    <w:p w:rsidR="00536DD4" w:rsidRPr="00A21FA1" w:rsidRDefault="00536DD4" w:rsidP="00622318">
      <w:pPr>
        <w:pStyle w:val="ConsPlusTitle"/>
        <w:widowControl/>
        <w:tabs>
          <w:tab w:val="left" w:pos="567"/>
        </w:tabs>
        <w:ind w:firstLine="567"/>
        <w:jc w:val="both"/>
        <w:rPr>
          <w:rFonts w:ascii="Times New Roman" w:hAnsi="Times New Roman" w:cs="Times New Roman"/>
          <w:b w:val="0"/>
          <w:sz w:val="22"/>
          <w:szCs w:val="22"/>
        </w:rPr>
      </w:pPr>
    </w:p>
    <w:p w:rsidR="00536DD4" w:rsidRPr="00A21FA1" w:rsidRDefault="00536DD4" w:rsidP="00622318">
      <w:pPr>
        <w:pStyle w:val="ConsPlusTitle"/>
        <w:widowControl/>
        <w:tabs>
          <w:tab w:val="left" w:pos="567"/>
        </w:tabs>
        <w:ind w:firstLine="567"/>
        <w:jc w:val="both"/>
        <w:rPr>
          <w:rFonts w:ascii="Times New Roman" w:hAnsi="Times New Roman" w:cs="Times New Roman"/>
          <w:b w:val="0"/>
          <w:sz w:val="22"/>
          <w:szCs w:val="22"/>
        </w:rPr>
      </w:pPr>
    </w:p>
    <w:p w:rsidR="00536DD4" w:rsidRPr="00A21FA1" w:rsidRDefault="00536DD4" w:rsidP="00622318">
      <w:pPr>
        <w:pStyle w:val="ConsPlusTitle"/>
        <w:widowControl/>
        <w:tabs>
          <w:tab w:val="left" w:pos="567"/>
        </w:tabs>
        <w:ind w:firstLine="567"/>
        <w:jc w:val="both"/>
        <w:rPr>
          <w:rFonts w:ascii="Times New Roman" w:hAnsi="Times New Roman" w:cs="Times New Roman"/>
          <w:b w:val="0"/>
          <w:sz w:val="22"/>
          <w:szCs w:val="22"/>
        </w:rPr>
      </w:pPr>
    </w:p>
    <w:p w:rsidR="00536DD4" w:rsidRDefault="009C7D84" w:rsidP="00622318">
      <w:pPr>
        <w:pStyle w:val="ConsPlusTitle"/>
        <w:widowControl/>
        <w:tabs>
          <w:tab w:val="left" w:pos="567"/>
        </w:tabs>
        <w:ind w:firstLine="567"/>
        <w:jc w:val="both"/>
        <w:rPr>
          <w:rFonts w:ascii="Times New Roman" w:hAnsi="Times New Roman" w:cs="Times New Roman"/>
          <w:b w:val="0"/>
        </w:rPr>
      </w:pPr>
      <w:r>
        <w:rPr>
          <w:rFonts w:ascii="Times New Roman" w:hAnsi="Times New Roman" w:cs="Times New Roman"/>
          <w:b w:val="0"/>
          <w:noProof/>
          <w:lang w:eastAsia="ru-RU" w:bidi="ar-SA"/>
        </w:rPr>
        <w:lastRenderedPageBreak/>
        <w:drawing>
          <wp:inline distT="0" distB="0" distL="0" distR="0">
            <wp:extent cx="4244875" cy="3091867"/>
            <wp:effectExtent l="19050" t="0" r="3275" b="0"/>
            <wp:docPr id="1" name="Рисунок 1" descr="C:\Users\Пользователь\Downloads\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печь.jpg"/>
                    <pic:cNvPicPr>
                      <a:picLocks noChangeAspect="1" noChangeArrowheads="1"/>
                    </pic:cNvPicPr>
                  </pic:nvPicPr>
                  <pic:blipFill>
                    <a:blip r:embed="rId32"/>
                    <a:srcRect/>
                    <a:stretch>
                      <a:fillRect/>
                    </a:stretch>
                  </pic:blipFill>
                  <pic:spPr bwMode="auto">
                    <a:xfrm>
                      <a:off x="0" y="0"/>
                      <a:ext cx="4248334" cy="3094387"/>
                    </a:xfrm>
                    <a:prstGeom prst="rect">
                      <a:avLst/>
                    </a:prstGeom>
                    <a:noFill/>
                    <a:ln w="9525">
                      <a:noFill/>
                      <a:miter lim="800000"/>
                      <a:headEnd/>
                      <a:tailEnd/>
                    </a:ln>
                  </pic:spPr>
                </pic:pic>
              </a:graphicData>
            </a:graphic>
          </wp:inline>
        </w:drawing>
      </w:r>
      <w:r>
        <w:rPr>
          <w:rFonts w:ascii="Times New Roman" w:hAnsi="Times New Roman" w:cs="Times New Roman"/>
          <w:b w:val="0"/>
        </w:rPr>
        <w:t xml:space="preserve">        </w:t>
      </w:r>
      <w:r>
        <w:rPr>
          <w:rFonts w:ascii="Times New Roman" w:hAnsi="Times New Roman" w:cs="Times New Roman"/>
          <w:b w:val="0"/>
          <w:noProof/>
          <w:lang w:eastAsia="ru-RU" w:bidi="ar-SA"/>
        </w:rPr>
        <w:drawing>
          <wp:inline distT="0" distB="0" distL="0" distR="0">
            <wp:extent cx="3468625" cy="4876800"/>
            <wp:effectExtent l="19050" t="0" r="0" b="0"/>
            <wp:docPr id="2" name="Рисунок 2" descr="C:\Users\Пользователь\Downloads\63fc49cebcf8d_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63fc49cebcf8d_печь.jpg"/>
                    <pic:cNvPicPr>
                      <a:picLocks noChangeAspect="1" noChangeArrowheads="1"/>
                    </pic:cNvPicPr>
                  </pic:nvPicPr>
                  <pic:blipFill>
                    <a:blip r:embed="rId33" cstate="print"/>
                    <a:srcRect/>
                    <a:stretch>
                      <a:fillRect/>
                    </a:stretch>
                  </pic:blipFill>
                  <pic:spPr bwMode="auto">
                    <a:xfrm>
                      <a:off x="0" y="0"/>
                      <a:ext cx="3468961" cy="4877273"/>
                    </a:xfrm>
                    <a:prstGeom prst="rect">
                      <a:avLst/>
                    </a:prstGeom>
                    <a:noFill/>
                    <a:ln w="9525">
                      <a:noFill/>
                      <a:miter lim="800000"/>
                      <a:headEnd/>
                      <a:tailEnd/>
                    </a:ln>
                  </pic:spPr>
                </pic:pic>
              </a:graphicData>
            </a:graphic>
          </wp:inline>
        </w:drawing>
      </w:r>
    </w:p>
    <w:p w:rsidR="00536DD4" w:rsidRDefault="00536DD4" w:rsidP="00622318">
      <w:pPr>
        <w:pStyle w:val="ConsPlusTitle"/>
        <w:widowControl/>
        <w:tabs>
          <w:tab w:val="left" w:pos="567"/>
        </w:tabs>
        <w:ind w:firstLine="567"/>
        <w:jc w:val="both"/>
        <w:rPr>
          <w:rFonts w:ascii="Times New Roman" w:hAnsi="Times New Roman" w:cs="Times New Roman"/>
          <w:b w:val="0"/>
        </w:rPr>
      </w:pPr>
    </w:p>
    <w:p w:rsidR="00536DD4" w:rsidRDefault="00536DD4" w:rsidP="00622318">
      <w:pPr>
        <w:pStyle w:val="ConsPlusTitle"/>
        <w:widowControl/>
        <w:tabs>
          <w:tab w:val="left" w:pos="567"/>
        </w:tabs>
        <w:ind w:firstLine="567"/>
        <w:jc w:val="both"/>
        <w:rPr>
          <w:rFonts w:ascii="Times New Roman" w:hAnsi="Times New Roman" w:cs="Times New Roman"/>
          <w:b w:val="0"/>
        </w:rPr>
      </w:pPr>
    </w:p>
    <w:p w:rsidR="00536DD4" w:rsidRDefault="00536DD4" w:rsidP="00622318">
      <w:pPr>
        <w:pStyle w:val="ConsPlusTitle"/>
        <w:widowControl/>
        <w:tabs>
          <w:tab w:val="left" w:pos="567"/>
        </w:tabs>
        <w:ind w:firstLine="567"/>
        <w:jc w:val="both"/>
        <w:rPr>
          <w:rFonts w:ascii="Times New Roman" w:hAnsi="Times New Roman" w:cs="Times New Roman"/>
          <w:b w:val="0"/>
        </w:rPr>
      </w:pPr>
    </w:p>
    <w:p w:rsidR="00536DD4" w:rsidRDefault="00536DD4" w:rsidP="00622318">
      <w:pPr>
        <w:pStyle w:val="ConsPlusTitle"/>
        <w:widowControl/>
        <w:tabs>
          <w:tab w:val="left" w:pos="567"/>
        </w:tabs>
        <w:ind w:firstLine="567"/>
        <w:jc w:val="both"/>
        <w:rPr>
          <w:rFonts w:ascii="Times New Roman" w:hAnsi="Times New Roman" w:cs="Times New Roman"/>
          <w:b w:val="0"/>
        </w:rPr>
      </w:pPr>
    </w:p>
    <w:p w:rsidR="00536DD4" w:rsidRDefault="00536DD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r>
        <w:rPr>
          <w:rFonts w:ascii="Times New Roman" w:hAnsi="Times New Roman" w:cs="Times New Roman"/>
          <w:b w:val="0"/>
          <w:noProof/>
          <w:lang w:eastAsia="ru-RU" w:bidi="ar-SA"/>
        </w:rPr>
        <w:lastRenderedPageBreak/>
        <w:drawing>
          <wp:inline distT="0" distB="0" distL="0" distR="0">
            <wp:extent cx="3915566" cy="3371850"/>
            <wp:effectExtent l="19050" t="0" r="8734" b="0"/>
            <wp:docPr id="4" name="Рисунок 4" descr="C:\Users\Пользователь\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1-1.jpg"/>
                    <pic:cNvPicPr>
                      <a:picLocks noChangeAspect="1" noChangeArrowheads="1"/>
                    </pic:cNvPicPr>
                  </pic:nvPicPr>
                  <pic:blipFill>
                    <a:blip r:embed="rId34" cstate="print"/>
                    <a:srcRect/>
                    <a:stretch>
                      <a:fillRect/>
                    </a:stretch>
                  </pic:blipFill>
                  <pic:spPr bwMode="auto">
                    <a:xfrm>
                      <a:off x="0" y="0"/>
                      <a:ext cx="3915566" cy="3371850"/>
                    </a:xfrm>
                    <a:prstGeom prst="rect">
                      <a:avLst/>
                    </a:prstGeom>
                    <a:noFill/>
                    <a:ln w="9525">
                      <a:noFill/>
                      <a:miter lim="800000"/>
                      <a:headEnd/>
                      <a:tailEnd/>
                    </a:ln>
                  </pic:spPr>
                </pic:pic>
              </a:graphicData>
            </a:graphic>
          </wp:inline>
        </w:drawing>
      </w:r>
      <w:r>
        <w:rPr>
          <w:rFonts w:ascii="Times New Roman" w:hAnsi="Times New Roman" w:cs="Times New Roman"/>
          <w:b w:val="0"/>
        </w:rPr>
        <w:t xml:space="preserve">        </w:t>
      </w:r>
      <w:r w:rsidRPr="009C7D84">
        <w:rPr>
          <w:rFonts w:ascii="Times New Roman" w:hAnsi="Times New Roman" w:cs="Times New Roman"/>
          <w:b w:val="0"/>
        </w:rPr>
        <w:drawing>
          <wp:inline distT="0" distB="0" distL="0" distR="0">
            <wp:extent cx="4663708" cy="3505023"/>
            <wp:effectExtent l="19050" t="0" r="3542" b="0"/>
            <wp:docPr id="6" name="Рисунок 5" descr="C:\Users\Пользователь\Downloads\0c951360a5823916beee94b7b151993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0c951360a5823916beee94b7b1519931f3.jpg"/>
                    <pic:cNvPicPr>
                      <a:picLocks noChangeAspect="1" noChangeArrowheads="1"/>
                    </pic:cNvPicPr>
                  </pic:nvPicPr>
                  <pic:blipFill>
                    <a:blip r:embed="rId35"/>
                    <a:srcRect/>
                    <a:stretch>
                      <a:fillRect/>
                    </a:stretch>
                  </pic:blipFill>
                  <pic:spPr bwMode="auto">
                    <a:xfrm>
                      <a:off x="0" y="0"/>
                      <a:ext cx="4663708" cy="3505023"/>
                    </a:xfrm>
                    <a:prstGeom prst="rect">
                      <a:avLst/>
                    </a:prstGeom>
                    <a:noFill/>
                    <a:ln w="9525">
                      <a:noFill/>
                      <a:miter lim="800000"/>
                      <a:headEnd/>
                      <a:tailEnd/>
                    </a:ln>
                  </pic:spPr>
                </pic:pic>
              </a:graphicData>
            </a:graphic>
          </wp:inline>
        </w:drawing>
      </w: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A21FA1" w:rsidRPr="00A21FA1" w:rsidRDefault="00A21FA1" w:rsidP="00A21FA1">
      <w:pPr>
        <w:jc w:val="center"/>
        <w:rPr>
          <w:b/>
          <w:sz w:val="22"/>
          <w:szCs w:val="22"/>
        </w:rPr>
      </w:pPr>
      <w:r w:rsidRPr="00A21FA1">
        <w:rPr>
          <w:b/>
          <w:sz w:val="22"/>
          <w:szCs w:val="22"/>
        </w:rPr>
        <w:t>Новгородская область Старорусский район</w:t>
      </w:r>
    </w:p>
    <w:p w:rsidR="00A21FA1" w:rsidRPr="00A21FA1" w:rsidRDefault="00A21FA1" w:rsidP="00A21FA1">
      <w:pPr>
        <w:spacing w:after="240"/>
        <w:jc w:val="center"/>
        <w:rPr>
          <w:b/>
          <w:sz w:val="22"/>
          <w:szCs w:val="22"/>
        </w:rPr>
      </w:pPr>
      <w:r w:rsidRPr="00A21FA1">
        <w:rPr>
          <w:b/>
          <w:sz w:val="22"/>
          <w:szCs w:val="22"/>
        </w:rPr>
        <w:t>АДМИНИСТРАЦИЯ ЗАЛУЧСКОГО СЕЛЬСКОГО ПОСЕЛЕНИЯ</w:t>
      </w:r>
    </w:p>
    <w:p w:rsidR="00A21FA1" w:rsidRPr="00A21FA1" w:rsidRDefault="00A21FA1" w:rsidP="00A21FA1">
      <w:pPr>
        <w:jc w:val="center"/>
        <w:rPr>
          <w:b/>
          <w:sz w:val="22"/>
          <w:szCs w:val="22"/>
        </w:rPr>
      </w:pPr>
      <w:r w:rsidRPr="00A21FA1">
        <w:rPr>
          <w:b/>
          <w:sz w:val="22"/>
          <w:szCs w:val="22"/>
        </w:rPr>
        <w:t>П О С Т А Н О В Л Е Н И Е</w:t>
      </w:r>
    </w:p>
    <w:p w:rsidR="00A21FA1" w:rsidRPr="00A21FA1" w:rsidRDefault="00A21FA1" w:rsidP="00A21FA1">
      <w:pPr>
        <w:spacing w:before="480"/>
        <w:jc w:val="center"/>
        <w:rPr>
          <w:sz w:val="22"/>
          <w:szCs w:val="22"/>
        </w:rPr>
      </w:pPr>
      <w:r w:rsidRPr="00A21FA1">
        <w:rPr>
          <w:sz w:val="22"/>
          <w:szCs w:val="22"/>
        </w:rPr>
        <w:t>от 17.03.2025 № 41</w:t>
      </w:r>
    </w:p>
    <w:p w:rsidR="00A21FA1" w:rsidRPr="00A21FA1" w:rsidRDefault="00A21FA1" w:rsidP="00A21FA1">
      <w:pPr>
        <w:spacing w:after="480"/>
        <w:jc w:val="center"/>
        <w:rPr>
          <w:sz w:val="22"/>
          <w:szCs w:val="22"/>
        </w:rPr>
      </w:pPr>
      <w:r w:rsidRPr="00A21FA1">
        <w:rPr>
          <w:sz w:val="22"/>
          <w:szCs w:val="22"/>
        </w:rPr>
        <w:lastRenderedPageBreak/>
        <w:t xml:space="preserve">с. Залучье </w:t>
      </w:r>
    </w:p>
    <w:tbl>
      <w:tblPr>
        <w:tblW w:w="10598" w:type="dxa"/>
        <w:tblLook w:val="0000"/>
      </w:tblPr>
      <w:tblGrid>
        <w:gridCol w:w="10598"/>
      </w:tblGrid>
      <w:tr w:rsidR="00A21FA1" w:rsidRPr="00A21FA1" w:rsidTr="002F4A6D">
        <w:trPr>
          <w:trHeight w:val="1173"/>
        </w:trPr>
        <w:tc>
          <w:tcPr>
            <w:tcW w:w="10598" w:type="dxa"/>
          </w:tcPr>
          <w:p w:rsidR="00A21FA1" w:rsidRPr="00A21FA1" w:rsidRDefault="00A21FA1" w:rsidP="002F4A6D">
            <w:pPr>
              <w:widowControl w:val="0"/>
              <w:suppressAutoHyphens/>
              <w:autoSpaceDE w:val="0"/>
              <w:spacing w:after="200" w:line="276" w:lineRule="auto"/>
              <w:jc w:val="center"/>
              <w:rPr>
                <w:b/>
                <w:sz w:val="22"/>
                <w:szCs w:val="22"/>
                <w:lang w:eastAsia="ar-SA"/>
              </w:rPr>
            </w:pPr>
            <w:r w:rsidRPr="00A21FA1">
              <w:rPr>
                <w:sz w:val="22"/>
                <w:szCs w:val="22"/>
              </w:rPr>
              <w:t xml:space="preserve"> </w:t>
            </w:r>
            <w:r w:rsidRPr="00A21FA1">
              <w:rPr>
                <w:b/>
                <w:bCs/>
                <w:sz w:val="22"/>
                <w:szCs w:val="22"/>
              </w:rPr>
              <w:t>О внесении изменений в паспорт</w:t>
            </w:r>
            <w:r w:rsidRPr="00A21FA1">
              <w:rPr>
                <w:b/>
                <w:sz w:val="22"/>
                <w:szCs w:val="22"/>
              </w:rPr>
              <w:t xml:space="preserve"> Муниципальной программы «Организация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tc>
      </w:tr>
    </w:tbl>
    <w:p w:rsidR="00A21FA1" w:rsidRPr="00A21FA1" w:rsidRDefault="00A21FA1" w:rsidP="00A21FA1">
      <w:pPr>
        <w:autoSpaceDN w:val="0"/>
        <w:adjustRightInd w:val="0"/>
        <w:spacing w:line="360" w:lineRule="exact"/>
        <w:ind w:firstLine="567"/>
        <w:jc w:val="both"/>
        <w:rPr>
          <w:sz w:val="22"/>
          <w:szCs w:val="22"/>
        </w:rPr>
      </w:pPr>
      <w:r w:rsidRPr="00A21FA1">
        <w:rPr>
          <w:sz w:val="22"/>
          <w:szCs w:val="22"/>
        </w:rPr>
        <w:t xml:space="preserve">В соответствии со статьей 179 Бюджетного кодекса Российской Федерации, руководствуясь </w:t>
      </w:r>
      <w:hyperlink r:id="rId36" w:anchor="Par32" w:history="1">
        <w:r w:rsidRPr="00A21FA1">
          <w:rPr>
            <w:rStyle w:val="a5"/>
            <w:sz w:val="22"/>
            <w:szCs w:val="22"/>
          </w:rPr>
          <w:t>Порядк</w:t>
        </w:r>
      </w:hyperlink>
      <w:r w:rsidRPr="00A21FA1">
        <w:rPr>
          <w:sz w:val="22"/>
          <w:szCs w:val="22"/>
        </w:rPr>
        <w:t xml:space="preserve">ом принятия решений о разработке муниципальных программ Залучского сельского поселения, их формирования и реализации, утвержденным постановлением Администрации Залучского сельского поселения от 01.10.2013 № 136 Администрация Залучского сельского поселения  </w:t>
      </w:r>
    </w:p>
    <w:p w:rsidR="00A21FA1" w:rsidRPr="00A21FA1" w:rsidRDefault="00A21FA1" w:rsidP="00A21FA1">
      <w:pPr>
        <w:jc w:val="both"/>
        <w:rPr>
          <w:b/>
          <w:bCs/>
          <w:sz w:val="22"/>
          <w:szCs w:val="22"/>
        </w:rPr>
      </w:pPr>
      <w:r w:rsidRPr="00A21FA1">
        <w:rPr>
          <w:b/>
          <w:bCs/>
          <w:sz w:val="22"/>
          <w:szCs w:val="22"/>
        </w:rPr>
        <w:t>ПОСТАНОВЛЯЕТ:</w:t>
      </w:r>
    </w:p>
    <w:p w:rsidR="00A21FA1" w:rsidRPr="00A21FA1" w:rsidRDefault="00A21FA1" w:rsidP="00A21FA1">
      <w:pPr>
        <w:numPr>
          <w:ilvl w:val="0"/>
          <w:numId w:val="14"/>
        </w:numPr>
        <w:spacing w:line="100" w:lineRule="atLeast"/>
        <w:ind w:left="0" w:firstLine="780"/>
        <w:jc w:val="both"/>
        <w:rPr>
          <w:sz w:val="22"/>
          <w:szCs w:val="22"/>
        </w:rPr>
      </w:pPr>
      <w:r w:rsidRPr="00A21FA1">
        <w:rPr>
          <w:sz w:val="22"/>
          <w:szCs w:val="22"/>
        </w:rPr>
        <w:t>Внести изменения в паспорт Муниципальной программы «Организация благоустройства территории и содержания объектов внешнего благоустройства на территории Залучского сельского поселения на 2022-2027 годы»,</w:t>
      </w:r>
      <w:r w:rsidRPr="00A21FA1">
        <w:rPr>
          <w:bCs/>
          <w:sz w:val="22"/>
          <w:szCs w:val="22"/>
        </w:rPr>
        <w:t xml:space="preserve"> утвержденной постановлением Администрации Залучского сельского поселения от 18.10.2021 № 75 (с изм. от 12.01.2024 № 10)</w:t>
      </w:r>
      <w:r w:rsidRPr="00A21FA1">
        <w:rPr>
          <w:sz w:val="22"/>
          <w:szCs w:val="22"/>
        </w:rPr>
        <w:t>, изложив в прилагаемой редакции:</w:t>
      </w:r>
    </w:p>
    <w:p w:rsidR="00A21FA1" w:rsidRPr="00A21FA1" w:rsidRDefault="00A21FA1" w:rsidP="00A21FA1">
      <w:pPr>
        <w:spacing w:line="100" w:lineRule="atLeast"/>
        <w:ind w:left="780"/>
        <w:jc w:val="both"/>
        <w:rPr>
          <w:b/>
          <w:sz w:val="22"/>
          <w:szCs w:val="22"/>
        </w:rPr>
      </w:pPr>
      <w:r w:rsidRPr="00A21FA1">
        <w:rPr>
          <w:sz w:val="22"/>
          <w:szCs w:val="22"/>
        </w:rPr>
        <w:t>- раздел «5. Цели, задачи и целевые показатели муниципальной программы</w:t>
      </w:r>
      <w:r w:rsidRPr="00A21FA1">
        <w:rPr>
          <w:b/>
          <w:sz w:val="22"/>
          <w:szCs w:val="22"/>
        </w:rPr>
        <w:t>»</w:t>
      </w:r>
    </w:p>
    <w:p w:rsidR="00A21FA1" w:rsidRPr="00A21FA1" w:rsidRDefault="00A21FA1" w:rsidP="00A21FA1">
      <w:pPr>
        <w:spacing w:line="100" w:lineRule="atLeast"/>
        <w:ind w:left="780"/>
        <w:jc w:val="both"/>
        <w:rPr>
          <w:b/>
          <w:sz w:val="22"/>
          <w:szCs w:val="22"/>
        </w:rPr>
      </w:pPr>
    </w:p>
    <w:p w:rsidR="00A21FA1" w:rsidRPr="00A21FA1" w:rsidRDefault="00A21FA1" w:rsidP="00A21FA1">
      <w:pPr>
        <w:spacing w:line="100" w:lineRule="atLeast"/>
        <w:ind w:left="780"/>
        <w:jc w:val="both"/>
        <w:rPr>
          <w:b/>
          <w:sz w:val="22"/>
          <w:szCs w:val="22"/>
        </w:rPr>
      </w:pPr>
    </w:p>
    <w:p w:rsidR="00A21FA1" w:rsidRPr="00A21FA1" w:rsidRDefault="00A21FA1" w:rsidP="00A21FA1">
      <w:pPr>
        <w:spacing w:line="100" w:lineRule="atLeast"/>
        <w:ind w:left="780"/>
        <w:jc w:val="both"/>
        <w:rPr>
          <w:sz w:val="22"/>
          <w:szCs w:val="22"/>
        </w:rPr>
        <w:sectPr w:rsidR="00A21FA1" w:rsidRPr="00A21FA1" w:rsidSect="00A21FA1">
          <w:type w:val="continuous"/>
          <w:pgSz w:w="16838" w:h="11906" w:orient="landscape"/>
          <w:pgMar w:top="567" w:right="1134" w:bottom="900" w:left="851" w:header="709" w:footer="709" w:gutter="0"/>
          <w:cols w:space="720"/>
          <w:docGrid w:linePitch="360"/>
        </w:sectPr>
      </w:pPr>
    </w:p>
    <w:p w:rsidR="00A21FA1" w:rsidRPr="00A21FA1" w:rsidRDefault="00A21FA1" w:rsidP="00A21FA1">
      <w:pPr>
        <w:spacing w:line="100" w:lineRule="atLeast"/>
        <w:ind w:left="780"/>
        <w:jc w:val="both"/>
        <w:rPr>
          <w:sz w:val="22"/>
          <w:szCs w:val="22"/>
        </w:rPr>
      </w:pPr>
    </w:p>
    <w:p w:rsidR="00A21FA1" w:rsidRPr="00A21FA1" w:rsidRDefault="00A21FA1" w:rsidP="00A21FA1">
      <w:pPr>
        <w:spacing w:line="100" w:lineRule="atLeast"/>
        <w:jc w:val="center"/>
        <w:rPr>
          <w:color w:val="0000FF"/>
          <w:sz w:val="22"/>
          <w:szCs w:val="22"/>
        </w:rPr>
      </w:pPr>
    </w:p>
    <w:p w:rsidR="00A21FA1" w:rsidRPr="00A21FA1" w:rsidRDefault="00A21FA1" w:rsidP="00A21FA1">
      <w:pPr>
        <w:autoSpaceDN w:val="0"/>
        <w:adjustRightInd w:val="0"/>
        <w:spacing w:line="340" w:lineRule="exact"/>
        <w:ind w:firstLine="567"/>
        <w:jc w:val="both"/>
        <w:rPr>
          <w:b/>
          <w:sz w:val="22"/>
          <w:szCs w:val="22"/>
        </w:rPr>
      </w:pPr>
      <w:r w:rsidRPr="00A21FA1">
        <w:rPr>
          <w:b/>
          <w:sz w:val="22"/>
          <w:szCs w:val="22"/>
        </w:rPr>
        <w:t>5. Цели, задачи и целевые показатели муниципальной программы:</w:t>
      </w:r>
    </w:p>
    <w:tbl>
      <w:tblPr>
        <w:tblW w:w="15876" w:type="dxa"/>
        <w:tblInd w:w="75" w:type="dxa"/>
        <w:tblLayout w:type="fixed"/>
        <w:tblCellMar>
          <w:left w:w="75" w:type="dxa"/>
          <w:right w:w="75" w:type="dxa"/>
        </w:tblCellMar>
        <w:tblLook w:val="0000"/>
      </w:tblPr>
      <w:tblGrid>
        <w:gridCol w:w="694"/>
        <w:gridCol w:w="7811"/>
        <w:gridCol w:w="1276"/>
        <w:gridCol w:w="1276"/>
        <w:gridCol w:w="1134"/>
        <w:gridCol w:w="1417"/>
        <w:gridCol w:w="1134"/>
        <w:gridCol w:w="1134"/>
      </w:tblGrid>
      <w:tr w:rsidR="00A21FA1" w:rsidRPr="00A21FA1" w:rsidTr="002F4A6D">
        <w:trPr>
          <w:trHeight w:val="400"/>
        </w:trPr>
        <w:tc>
          <w:tcPr>
            <w:tcW w:w="694"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п/п</w:t>
            </w:r>
          </w:p>
        </w:tc>
        <w:tc>
          <w:tcPr>
            <w:tcW w:w="7811"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Цели, задачи муниципальной программы, наименование и  </w:t>
            </w:r>
            <w:r w:rsidRPr="00A21FA1">
              <w:rPr>
                <w:sz w:val="22"/>
                <w:szCs w:val="22"/>
              </w:rPr>
              <w:br/>
              <w:t xml:space="preserve"> единица измерения целевого показателя</w:t>
            </w:r>
          </w:p>
        </w:tc>
        <w:tc>
          <w:tcPr>
            <w:tcW w:w="7371" w:type="dxa"/>
            <w:gridSpan w:val="6"/>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Значения целевого показателя по годам</w:t>
            </w:r>
          </w:p>
        </w:tc>
      </w:tr>
      <w:tr w:rsidR="00A21FA1" w:rsidRPr="00A21FA1" w:rsidTr="002F4A6D">
        <w:trPr>
          <w:trHeight w:val="400"/>
        </w:trPr>
        <w:tc>
          <w:tcPr>
            <w:tcW w:w="694"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7811"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2024</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2025</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2026</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3 </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8</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b/>
                <w:sz w:val="22"/>
                <w:szCs w:val="22"/>
              </w:rPr>
            </w:pPr>
            <w:r w:rsidRPr="00A21FA1">
              <w:rPr>
                <w:b/>
                <w:sz w:val="22"/>
                <w:szCs w:val="22"/>
              </w:rPr>
              <w:t>1.</w:t>
            </w:r>
          </w:p>
        </w:tc>
        <w:tc>
          <w:tcPr>
            <w:tcW w:w="15182" w:type="dxa"/>
            <w:gridSpan w:val="7"/>
            <w:tcBorders>
              <w:top w:val="nil"/>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 xml:space="preserve">Цель 1: Организация благоустройства территории Залучского сельского поселения </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b/>
                <w:sz w:val="22"/>
                <w:szCs w:val="22"/>
              </w:rPr>
            </w:pPr>
            <w:r w:rsidRPr="00A21FA1">
              <w:rPr>
                <w:b/>
                <w:sz w:val="22"/>
                <w:szCs w:val="22"/>
              </w:rPr>
              <w:t>1.1.</w:t>
            </w:r>
          </w:p>
        </w:tc>
        <w:tc>
          <w:tcPr>
            <w:tcW w:w="15182"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 xml:space="preserve">Задача 1: Уборка и озеленение территории Залучского сельского поселения </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1.1.1.</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jc w:val="both"/>
              <w:rPr>
                <w:spacing w:val="-10"/>
                <w:sz w:val="22"/>
                <w:szCs w:val="22"/>
              </w:rPr>
            </w:pPr>
            <w:r w:rsidRPr="00A21FA1">
              <w:rPr>
                <w:sz w:val="22"/>
                <w:szCs w:val="22"/>
              </w:rPr>
              <w:t>Количество отремонтированных элементов благоустройства, шт.</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1.1.2.</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Количество обкошенных населённых пунктов, шт.</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1.1.3.</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 xml:space="preserve">Количество договоров заключённых на уборку территорий поселения, шт.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1.1.4</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Лабораторные исследования проб воды из источников водоснабжения,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1.1.5</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Содержание мест массового купания (контроль качества почвы), шт.</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1.1.6</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Ликвидация несанкционированных свалок,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rPr>
          <w:trHeight w:val="262"/>
        </w:trPr>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1.1.7</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Площадь уничтожения борщевика Сосновского химическим способом, га</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r>
      <w:tr w:rsidR="00A21FA1" w:rsidRPr="00A21FA1" w:rsidTr="002F4A6D">
        <w:trPr>
          <w:trHeight w:val="359"/>
        </w:trPr>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1.1.8</w:t>
            </w:r>
          </w:p>
        </w:tc>
        <w:tc>
          <w:tcPr>
            <w:tcW w:w="7811"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Работы по договорам (центр занятости)</w:t>
            </w:r>
          </w:p>
        </w:tc>
        <w:tc>
          <w:tcPr>
            <w:tcW w:w="1276"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31</w:t>
            </w:r>
          </w:p>
        </w:tc>
        <w:tc>
          <w:tcPr>
            <w:tcW w:w="1276"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7"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rPr>
          <w:trHeight w:val="359"/>
        </w:trPr>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1.1.9</w:t>
            </w:r>
          </w:p>
        </w:tc>
        <w:tc>
          <w:tcPr>
            <w:tcW w:w="7811"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Приобретение элементов на детскую площадку</w:t>
            </w:r>
          </w:p>
        </w:tc>
        <w:tc>
          <w:tcPr>
            <w:tcW w:w="1276"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1</w:t>
            </w:r>
          </w:p>
        </w:tc>
        <w:tc>
          <w:tcPr>
            <w:tcW w:w="1276"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7"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left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rPr>
          <w:trHeight w:val="359"/>
        </w:trPr>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b/>
                <w:sz w:val="22"/>
                <w:szCs w:val="22"/>
              </w:rPr>
            </w:pPr>
            <w:r w:rsidRPr="00A21FA1">
              <w:rPr>
                <w:b/>
                <w:sz w:val="22"/>
                <w:szCs w:val="22"/>
              </w:rPr>
              <w:t>1.2.</w:t>
            </w:r>
          </w:p>
        </w:tc>
        <w:tc>
          <w:tcPr>
            <w:tcW w:w="15182" w:type="dxa"/>
            <w:gridSpan w:val="7"/>
            <w:tcBorders>
              <w:top w:val="single" w:sz="4" w:space="0" w:color="auto"/>
              <w:left w:val="single" w:sz="4" w:space="0" w:color="auto"/>
              <w:right w:val="single" w:sz="4" w:space="0" w:color="auto"/>
            </w:tcBorders>
          </w:tcPr>
          <w:p w:rsidR="00A21FA1" w:rsidRPr="00A21FA1" w:rsidRDefault="00A21FA1" w:rsidP="002F4A6D">
            <w:pPr>
              <w:rPr>
                <w:b/>
                <w:sz w:val="22"/>
                <w:szCs w:val="22"/>
              </w:rPr>
            </w:pPr>
            <w:r w:rsidRPr="00A21FA1">
              <w:rPr>
                <w:b/>
                <w:sz w:val="22"/>
                <w:szCs w:val="22"/>
              </w:rPr>
              <w:t>Задача 2: Освещение улиц на территории Залучского сельского поселения</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1.2.1.</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Количество приобретенных и установленных светильников, шт.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1.2.2.</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Количество приобретенных и замененных ламп, шт.  </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1.2.3.</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Оплата за электроэнергию на уличное освещение, %</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1.2.4</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 Количество отработанных ламп, сданных на утилизацию, шт</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1.2.5,</w:t>
            </w:r>
          </w:p>
        </w:tc>
        <w:tc>
          <w:tcPr>
            <w:tcW w:w="7811"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Оплата работ по ремонту линий уличного освещения, %</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1.3.</w:t>
            </w:r>
          </w:p>
        </w:tc>
        <w:tc>
          <w:tcPr>
            <w:tcW w:w="15182"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Задача 3: Содержание мест захоронения на территории Залучского сельского поселения</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1.3.1.</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Количество договоров заключенных на уборку территорий мест захоронения, шт.</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1.3.2</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Благоустройство мест захоронения,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1.3.3</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Реализация практики поддержки местных инициатив граждан (ППМИ)</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b/>
                <w:sz w:val="22"/>
                <w:szCs w:val="22"/>
              </w:rPr>
            </w:pPr>
            <w:r w:rsidRPr="00A21FA1">
              <w:rPr>
                <w:b/>
                <w:sz w:val="22"/>
                <w:szCs w:val="22"/>
              </w:rPr>
              <w:t>2</w:t>
            </w:r>
          </w:p>
        </w:tc>
        <w:tc>
          <w:tcPr>
            <w:tcW w:w="15182"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Цель2: Активизация участия граждан, проживающих в сельской местности, в реализации общественно значимых проектов по благоустройству сельских территорий</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2.1.</w:t>
            </w:r>
          </w:p>
        </w:tc>
        <w:tc>
          <w:tcPr>
            <w:tcW w:w="15182"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Задача1: Комплексное развитие территории Залучского сельского поселения</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2.1.1</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в соответствии с протоколом общего собрания граждан территориального общественного самоуправления, (ТОС) шт.</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2.1.2</w:t>
            </w:r>
          </w:p>
        </w:tc>
        <w:tc>
          <w:tcPr>
            <w:tcW w:w="7811" w:type="dxa"/>
            <w:tcBorders>
              <w:top w:val="single" w:sz="4" w:space="0" w:color="auto"/>
              <w:left w:val="single" w:sz="4" w:space="0" w:color="auto"/>
              <w:bottom w:val="single" w:sz="4" w:space="0" w:color="auto"/>
              <w:right w:val="single" w:sz="4" w:space="0" w:color="auto"/>
            </w:tcBorders>
            <w:vAlign w:val="center"/>
          </w:tcPr>
          <w:p w:rsidR="00A21FA1" w:rsidRPr="00A21FA1" w:rsidRDefault="00A21FA1" w:rsidP="002F4A6D">
            <w:pPr>
              <w:autoSpaceDN w:val="0"/>
              <w:adjustRightInd w:val="0"/>
              <w:rPr>
                <w:sz w:val="22"/>
                <w:szCs w:val="22"/>
                <w:lang w:eastAsia="en-US"/>
              </w:rPr>
            </w:pPr>
            <w:r w:rsidRPr="00A21FA1">
              <w:rPr>
                <w:sz w:val="22"/>
                <w:szCs w:val="22"/>
                <w:lang w:eastAsia="en-US"/>
              </w:rPr>
              <w:t>Реализация практики поддержки местных инициатив граждан (ППМИ)</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2.1.3</w:t>
            </w:r>
          </w:p>
        </w:tc>
        <w:tc>
          <w:tcPr>
            <w:tcW w:w="781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pacing w:line="276" w:lineRule="auto"/>
              <w:rPr>
                <w:sz w:val="22"/>
                <w:szCs w:val="22"/>
              </w:rPr>
            </w:pPr>
            <w:r w:rsidRPr="00A21FA1">
              <w:rPr>
                <w:sz w:val="22"/>
                <w:szCs w:val="22"/>
              </w:rPr>
              <w:t xml:space="preserve">Обустройство игровых и спортивных площадок с участием граждан, (ГРАНТ) </w:t>
            </w:r>
            <w:r w:rsidRPr="00A21FA1">
              <w:rPr>
                <w:sz w:val="22"/>
                <w:szCs w:val="22"/>
              </w:rPr>
              <w:lastRenderedPageBreak/>
              <w:t xml:space="preserve">ед.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lastRenderedPageBreak/>
              <w:t>1</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bl>
    <w:p w:rsidR="00A21FA1" w:rsidRPr="00A21FA1" w:rsidRDefault="00A21FA1" w:rsidP="00A21FA1">
      <w:pPr>
        <w:autoSpaceDN w:val="0"/>
        <w:adjustRightInd w:val="0"/>
        <w:ind w:firstLine="540"/>
        <w:jc w:val="both"/>
        <w:rPr>
          <w:b/>
          <w:sz w:val="22"/>
          <w:szCs w:val="22"/>
        </w:rPr>
      </w:pPr>
    </w:p>
    <w:p w:rsidR="00A21FA1" w:rsidRPr="00A21FA1" w:rsidRDefault="00A21FA1" w:rsidP="00A21FA1">
      <w:pPr>
        <w:autoSpaceDN w:val="0"/>
        <w:adjustRightInd w:val="0"/>
        <w:ind w:firstLine="540"/>
        <w:jc w:val="both"/>
        <w:rPr>
          <w:sz w:val="22"/>
          <w:szCs w:val="22"/>
        </w:rPr>
      </w:pPr>
      <w:r w:rsidRPr="00A21FA1">
        <w:rPr>
          <w:sz w:val="22"/>
          <w:szCs w:val="22"/>
        </w:rPr>
        <w:t>-раздел «7. Объемы и источники финансирования муниципальной программы в целом и по годам реализации»</w:t>
      </w:r>
    </w:p>
    <w:p w:rsidR="00A21FA1" w:rsidRPr="00A21FA1" w:rsidRDefault="00A21FA1" w:rsidP="00A21FA1">
      <w:pPr>
        <w:autoSpaceDN w:val="0"/>
        <w:adjustRightInd w:val="0"/>
        <w:ind w:firstLine="540"/>
        <w:jc w:val="both"/>
        <w:rPr>
          <w:b/>
          <w:sz w:val="22"/>
          <w:szCs w:val="22"/>
        </w:rPr>
      </w:pPr>
    </w:p>
    <w:p w:rsidR="00A21FA1" w:rsidRPr="00A21FA1" w:rsidRDefault="00A21FA1" w:rsidP="00A21FA1">
      <w:pPr>
        <w:overflowPunct w:val="0"/>
        <w:autoSpaceDN w:val="0"/>
        <w:adjustRightInd w:val="0"/>
        <w:ind w:firstLine="567"/>
        <w:jc w:val="both"/>
        <w:textAlignment w:val="baseline"/>
        <w:rPr>
          <w:b/>
          <w:sz w:val="22"/>
          <w:szCs w:val="22"/>
        </w:rPr>
      </w:pPr>
      <w:r w:rsidRPr="00A21FA1">
        <w:rPr>
          <w:b/>
          <w:sz w:val="22"/>
          <w:szCs w:val="22"/>
        </w:rPr>
        <w:t>7. Объемы и источники финансирования муниципальной программы в целом и по годам реализации (тыс. руб.):</w:t>
      </w:r>
    </w:p>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overflowPunct w:val="0"/>
        <w:autoSpaceDN w:val="0"/>
        <w:adjustRightInd w:val="0"/>
        <w:ind w:firstLine="567"/>
        <w:jc w:val="both"/>
        <w:textAlignment w:val="baseline"/>
        <w:rPr>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4"/>
        <w:gridCol w:w="2447"/>
        <w:gridCol w:w="2733"/>
        <w:gridCol w:w="2453"/>
        <w:gridCol w:w="3052"/>
        <w:gridCol w:w="2399"/>
      </w:tblGrid>
      <w:tr w:rsidR="00A21FA1" w:rsidRPr="00A21FA1" w:rsidTr="002F4A6D">
        <w:trPr>
          <w:trHeight w:val="257"/>
        </w:trPr>
        <w:tc>
          <w:tcPr>
            <w:tcW w:w="1754" w:type="dxa"/>
            <w:vMerge w:val="restart"/>
          </w:tcPr>
          <w:p w:rsidR="00A21FA1" w:rsidRPr="00A21FA1" w:rsidRDefault="00A21FA1" w:rsidP="002F4A6D">
            <w:pPr>
              <w:jc w:val="center"/>
              <w:rPr>
                <w:sz w:val="22"/>
                <w:szCs w:val="22"/>
              </w:rPr>
            </w:pPr>
            <w:r w:rsidRPr="00A21FA1">
              <w:rPr>
                <w:sz w:val="22"/>
                <w:szCs w:val="22"/>
              </w:rPr>
              <w:t>Год</w:t>
            </w:r>
          </w:p>
        </w:tc>
        <w:tc>
          <w:tcPr>
            <w:tcW w:w="13084" w:type="dxa"/>
            <w:gridSpan w:val="5"/>
          </w:tcPr>
          <w:p w:rsidR="00A21FA1" w:rsidRPr="00A21FA1" w:rsidRDefault="00A21FA1" w:rsidP="002F4A6D">
            <w:pPr>
              <w:jc w:val="center"/>
              <w:rPr>
                <w:sz w:val="22"/>
                <w:szCs w:val="22"/>
              </w:rPr>
            </w:pPr>
            <w:r w:rsidRPr="00A21FA1">
              <w:rPr>
                <w:sz w:val="22"/>
                <w:szCs w:val="22"/>
              </w:rPr>
              <w:t>Источники финансирования:</w:t>
            </w:r>
          </w:p>
        </w:tc>
      </w:tr>
      <w:tr w:rsidR="00A21FA1" w:rsidRPr="00A21FA1" w:rsidTr="002F4A6D">
        <w:trPr>
          <w:trHeight w:val="528"/>
        </w:trPr>
        <w:tc>
          <w:tcPr>
            <w:tcW w:w="1754" w:type="dxa"/>
            <w:vMerge/>
          </w:tcPr>
          <w:p w:rsidR="00A21FA1" w:rsidRPr="00A21FA1" w:rsidRDefault="00A21FA1" w:rsidP="002F4A6D">
            <w:pPr>
              <w:rPr>
                <w:sz w:val="22"/>
                <w:szCs w:val="22"/>
              </w:rPr>
            </w:pPr>
          </w:p>
        </w:tc>
        <w:tc>
          <w:tcPr>
            <w:tcW w:w="2447" w:type="dxa"/>
          </w:tcPr>
          <w:p w:rsidR="00A21FA1" w:rsidRPr="00A21FA1" w:rsidRDefault="00A21FA1" w:rsidP="002F4A6D">
            <w:pPr>
              <w:jc w:val="center"/>
              <w:rPr>
                <w:sz w:val="22"/>
                <w:szCs w:val="22"/>
              </w:rPr>
            </w:pPr>
            <w:r w:rsidRPr="00A21FA1">
              <w:rPr>
                <w:sz w:val="22"/>
                <w:szCs w:val="22"/>
              </w:rPr>
              <w:t>федеральный</w:t>
            </w:r>
          </w:p>
          <w:p w:rsidR="00A21FA1" w:rsidRPr="00A21FA1" w:rsidRDefault="00A21FA1" w:rsidP="002F4A6D">
            <w:pPr>
              <w:jc w:val="center"/>
              <w:rPr>
                <w:sz w:val="22"/>
                <w:szCs w:val="22"/>
              </w:rPr>
            </w:pPr>
            <w:r w:rsidRPr="00A21FA1">
              <w:rPr>
                <w:sz w:val="22"/>
                <w:szCs w:val="22"/>
              </w:rPr>
              <w:t>бюджет</w:t>
            </w:r>
          </w:p>
        </w:tc>
        <w:tc>
          <w:tcPr>
            <w:tcW w:w="2733" w:type="dxa"/>
          </w:tcPr>
          <w:p w:rsidR="00A21FA1" w:rsidRPr="00A21FA1" w:rsidRDefault="00A21FA1" w:rsidP="002F4A6D">
            <w:pPr>
              <w:jc w:val="center"/>
              <w:rPr>
                <w:sz w:val="22"/>
                <w:szCs w:val="22"/>
              </w:rPr>
            </w:pPr>
            <w:r w:rsidRPr="00A21FA1">
              <w:rPr>
                <w:sz w:val="22"/>
                <w:szCs w:val="22"/>
              </w:rPr>
              <w:t>областной бюджет</w:t>
            </w:r>
          </w:p>
        </w:tc>
        <w:tc>
          <w:tcPr>
            <w:tcW w:w="2453" w:type="dxa"/>
          </w:tcPr>
          <w:p w:rsidR="00A21FA1" w:rsidRPr="00A21FA1" w:rsidRDefault="00A21FA1" w:rsidP="002F4A6D">
            <w:pPr>
              <w:jc w:val="center"/>
              <w:rPr>
                <w:sz w:val="22"/>
                <w:szCs w:val="22"/>
              </w:rPr>
            </w:pPr>
            <w:r w:rsidRPr="00A21FA1">
              <w:rPr>
                <w:sz w:val="22"/>
                <w:szCs w:val="22"/>
              </w:rPr>
              <w:t>местный бюджет</w:t>
            </w:r>
          </w:p>
        </w:tc>
        <w:tc>
          <w:tcPr>
            <w:tcW w:w="3052" w:type="dxa"/>
          </w:tcPr>
          <w:p w:rsidR="00A21FA1" w:rsidRPr="00A21FA1" w:rsidRDefault="00A21FA1" w:rsidP="002F4A6D">
            <w:pPr>
              <w:jc w:val="center"/>
              <w:rPr>
                <w:sz w:val="22"/>
                <w:szCs w:val="22"/>
              </w:rPr>
            </w:pPr>
            <w:r w:rsidRPr="00A21FA1">
              <w:rPr>
                <w:sz w:val="22"/>
                <w:szCs w:val="22"/>
              </w:rPr>
              <w:t>внебюджетные средства</w:t>
            </w:r>
          </w:p>
        </w:tc>
        <w:tc>
          <w:tcPr>
            <w:tcW w:w="2399" w:type="dxa"/>
          </w:tcPr>
          <w:p w:rsidR="00A21FA1" w:rsidRPr="00A21FA1" w:rsidRDefault="00A21FA1" w:rsidP="002F4A6D">
            <w:pPr>
              <w:jc w:val="center"/>
              <w:rPr>
                <w:sz w:val="22"/>
                <w:szCs w:val="22"/>
              </w:rPr>
            </w:pPr>
            <w:r w:rsidRPr="00A21FA1">
              <w:rPr>
                <w:sz w:val="22"/>
                <w:szCs w:val="22"/>
              </w:rPr>
              <w:t>всего</w:t>
            </w:r>
          </w:p>
        </w:tc>
      </w:tr>
      <w:tr w:rsidR="00A21FA1" w:rsidRPr="00A21FA1" w:rsidTr="002F4A6D">
        <w:trPr>
          <w:trHeight w:val="257"/>
        </w:trPr>
        <w:tc>
          <w:tcPr>
            <w:tcW w:w="1754" w:type="dxa"/>
          </w:tcPr>
          <w:p w:rsidR="00A21FA1" w:rsidRPr="00A21FA1" w:rsidRDefault="00A21FA1" w:rsidP="002F4A6D">
            <w:pPr>
              <w:jc w:val="center"/>
              <w:rPr>
                <w:sz w:val="22"/>
                <w:szCs w:val="22"/>
              </w:rPr>
            </w:pPr>
            <w:r w:rsidRPr="00A21FA1">
              <w:rPr>
                <w:sz w:val="22"/>
                <w:szCs w:val="22"/>
              </w:rPr>
              <w:t>1</w:t>
            </w:r>
          </w:p>
        </w:tc>
        <w:tc>
          <w:tcPr>
            <w:tcW w:w="2447" w:type="dxa"/>
          </w:tcPr>
          <w:p w:rsidR="00A21FA1" w:rsidRPr="00A21FA1" w:rsidRDefault="00A21FA1" w:rsidP="002F4A6D">
            <w:pPr>
              <w:jc w:val="center"/>
              <w:rPr>
                <w:sz w:val="22"/>
                <w:szCs w:val="22"/>
              </w:rPr>
            </w:pPr>
            <w:r w:rsidRPr="00A21FA1">
              <w:rPr>
                <w:sz w:val="22"/>
                <w:szCs w:val="22"/>
              </w:rPr>
              <w:t>2</w:t>
            </w:r>
          </w:p>
        </w:tc>
        <w:tc>
          <w:tcPr>
            <w:tcW w:w="2733" w:type="dxa"/>
          </w:tcPr>
          <w:p w:rsidR="00A21FA1" w:rsidRPr="00A21FA1" w:rsidRDefault="00A21FA1" w:rsidP="002F4A6D">
            <w:pPr>
              <w:jc w:val="center"/>
              <w:rPr>
                <w:sz w:val="22"/>
                <w:szCs w:val="22"/>
              </w:rPr>
            </w:pPr>
            <w:r w:rsidRPr="00A21FA1">
              <w:rPr>
                <w:sz w:val="22"/>
                <w:szCs w:val="22"/>
              </w:rPr>
              <w:t>3</w:t>
            </w:r>
          </w:p>
        </w:tc>
        <w:tc>
          <w:tcPr>
            <w:tcW w:w="2453" w:type="dxa"/>
          </w:tcPr>
          <w:p w:rsidR="00A21FA1" w:rsidRPr="00A21FA1" w:rsidRDefault="00A21FA1" w:rsidP="002F4A6D">
            <w:pPr>
              <w:jc w:val="center"/>
              <w:rPr>
                <w:sz w:val="22"/>
                <w:szCs w:val="22"/>
              </w:rPr>
            </w:pPr>
            <w:r w:rsidRPr="00A21FA1">
              <w:rPr>
                <w:sz w:val="22"/>
                <w:szCs w:val="22"/>
              </w:rPr>
              <w:t>4</w:t>
            </w:r>
          </w:p>
        </w:tc>
        <w:tc>
          <w:tcPr>
            <w:tcW w:w="3052" w:type="dxa"/>
          </w:tcPr>
          <w:p w:rsidR="00A21FA1" w:rsidRPr="00A21FA1" w:rsidRDefault="00A21FA1" w:rsidP="002F4A6D">
            <w:pPr>
              <w:jc w:val="center"/>
              <w:rPr>
                <w:sz w:val="22"/>
                <w:szCs w:val="22"/>
              </w:rPr>
            </w:pPr>
            <w:r w:rsidRPr="00A21FA1">
              <w:rPr>
                <w:sz w:val="22"/>
                <w:szCs w:val="22"/>
              </w:rPr>
              <w:t>5</w:t>
            </w:r>
          </w:p>
        </w:tc>
        <w:tc>
          <w:tcPr>
            <w:tcW w:w="2399" w:type="dxa"/>
          </w:tcPr>
          <w:p w:rsidR="00A21FA1" w:rsidRPr="00A21FA1" w:rsidRDefault="00A21FA1" w:rsidP="002F4A6D">
            <w:pPr>
              <w:jc w:val="center"/>
              <w:rPr>
                <w:sz w:val="22"/>
                <w:szCs w:val="22"/>
              </w:rPr>
            </w:pPr>
            <w:r w:rsidRPr="00A21FA1">
              <w:rPr>
                <w:sz w:val="22"/>
                <w:szCs w:val="22"/>
              </w:rPr>
              <w:t>6</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2022</w:t>
            </w:r>
          </w:p>
        </w:tc>
        <w:tc>
          <w:tcPr>
            <w:tcW w:w="2447" w:type="dxa"/>
          </w:tcPr>
          <w:p w:rsidR="00A21FA1" w:rsidRPr="00A21FA1" w:rsidRDefault="00A21FA1" w:rsidP="002F4A6D">
            <w:pPr>
              <w:jc w:val="center"/>
              <w:rPr>
                <w:sz w:val="22"/>
                <w:szCs w:val="22"/>
              </w:rPr>
            </w:pPr>
            <w:r w:rsidRPr="00A21FA1">
              <w:rPr>
                <w:sz w:val="22"/>
                <w:szCs w:val="22"/>
              </w:rPr>
              <w:t>0</w:t>
            </w:r>
          </w:p>
        </w:tc>
        <w:tc>
          <w:tcPr>
            <w:tcW w:w="2733" w:type="dxa"/>
          </w:tcPr>
          <w:p w:rsidR="00A21FA1" w:rsidRPr="00A21FA1" w:rsidRDefault="00A21FA1" w:rsidP="002F4A6D">
            <w:pPr>
              <w:jc w:val="center"/>
              <w:rPr>
                <w:sz w:val="22"/>
                <w:szCs w:val="22"/>
              </w:rPr>
            </w:pPr>
            <w:r w:rsidRPr="00A21FA1">
              <w:rPr>
                <w:sz w:val="22"/>
                <w:szCs w:val="22"/>
              </w:rPr>
              <w:t>1382,96</w:t>
            </w:r>
          </w:p>
        </w:tc>
        <w:tc>
          <w:tcPr>
            <w:tcW w:w="2453" w:type="dxa"/>
          </w:tcPr>
          <w:p w:rsidR="00A21FA1" w:rsidRPr="00A21FA1" w:rsidRDefault="00A21FA1" w:rsidP="002F4A6D">
            <w:pPr>
              <w:jc w:val="center"/>
              <w:rPr>
                <w:sz w:val="22"/>
                <w:szCs w:val="22"/>
              </w:rPr>
            </w:pPr>
            <w:r w:rsidRPr="00A21FA1">
              <w:rPr>
                <w:sz w:val="22"/>
                <w:szCs w:val="22"/>
              </w:rPr>
              <w:t>1105,74</w:t>
            </w:r>
          </w:p>
        </w:tc>
        <w:tc>
          <w:tcPr>
            <w:tcW w:w="3052" w:type="dxa"/>
          </w:tcPr>
          <w:p w:rsidR="00A21FA1" w:rsidRPr="00A21FA1" w:rsidRDefault="00A21FA1" w:rsidP="002F4A6D">
            <w:pPr>
              <w:jc w:val="center"/>
              <w:rPr>
                <w:sz w:val="22"/>
                <w:szCs w:val="22"/>
              </w:rPr>
            </w:pPr>
            <w:r w:rsidRPr="00A21FA1">
              <w:rPr>
                <w:sz w:val="22"/>
                <w:szCs w:val="22"/>
              </w:rPr>
              <w:t>0</w:t>
            </w:r>
          </w:p>
        </w:tc>
        <w:tc>
          <w:tcPr>
            <w:tcW w:w="2399" w:type="dxa"/>
          </w:tcPr>
          <w:p w:rsidR="00A21FA1" w:rsidRPr="00A21FA1" w:rsidRDefault="00A21FA1" w:rsidP="002F4A6D">
            <w:pPr>
              <w:jc w:val="center"/>
              <w:rPr>
                <w:sz w:val="22"/>
                <w:szCs w:val="22"/>
              </w:rPr>
            </w:pPr>
            <w:r w:rsidRPr="00A21FA1">
              <w:rPr>
                <w:sz w:val="22"/>
                <w:szCs w:val="22"/>
              </w:rPr>
              <w:t>2488,7</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2023</w:t>
            </w:r>
          </w:p>
        </w:tc>
        <w:tc>
          <w:tcPr>
            <w:tcW w:w="2447" w:type="dxa"/>
          </w:tcPr>
          <w:p w:rsidR="00A21FA1" w:rsidRPr="00A21FA1" w:rsidRDefault="00A21FA1" w:rsidP="002F4A6D">
            <w:pPr>
              <w:jc w:val="center"/>
              <w:rPr>
                <w:sz w:val="22"/>
                <w:szCs w:val="22"/>
              </w:rPr>
            </w:pPr>
            <w:r w:rsidRPr="00A21FA1">
              <w:rPr>
                <w:sz w:val="22"/>
                <w:szCs w:val="22"/>
              </w:rPr>
              <w:t>1632,8</w:t>
            </w:r>
          </w:p>
        </w:tc>
        <w:tc>
          <w:tcPr>
            <w:tcW w:w="2733" w:type="dxa"/>
          </w:tcPr>
          <w:p w:rsidR="00A21FA1" w:rsidRPr="00A21FA1" w:rsidRDefault="00A21FA1" w:rsidP="002F4A6D">
            <w:pPr>
              <w:jc w:val="center"/>
              <w:rPr>
                <w:sz w:val="22"/>
                <w:szCs w:val="22"/>
              </w:rPr>
            </w:pPr>
            <w:r w:rsidRPr="00A21FA1">
              <w:rPr>
                <w:sz w:val="22"/>
                <w:szCs w:val="22"/>
              </w:rPr>
              <w:t>1226,3</w:t>
            </w:r>
          </w:p>
        </w:tc>
        <w:tc>
          <w:tcPr>
            <w:tcW w:w="2453" w:type="dxa"/>
          </w:tcPr>
          <w:p w:rsidR="00A21FA1" w:rsidRPr="00A21FA1" w:rsidRDefault="00A21FA1" w:rsidP="002F4A6D">
            <w:pPr>
              <w:jc w:val="center"/>
              <w:rPr>
                <w:sz w:val="22"/>
                <w:szCs w:val="22"/>
              </w:rPr>
            </w:pPr>
            <w:r w:rsidRPr="00A21FA1">
              <w:rPr>
                <w:sz w:val="22"/>
                <w:szCs w:val="22"/>
              </w:rPr>
              <w:t>1501,1</w:t>
            </w:r>
          </w:p>
        </w:tc>
        <w:tc>
          <w:tcPr>
            <w:tcW w:w="3052" w:type="dxa"/>
          </w:tcPr>
          <w:p w:rsidR="00A21FA1" w:rsidRPr="00A21FA1" w:rsidRDefault="00A21FA1" w:rsidP="002F4A6D">
            <w:pPr>
              <w:jc w:val="center"/>
              <w:rPr>
                <w:sz w:val="22"/>
                <w:szCs w:val="22"/>
              </w:rPr>
            </w:pPr>
            <w:r w:rsidRPr="00A21FA1">
              <w:rPr>
                <w:sz w:val="22"/>
                <w:szCs w:val="22"/>
              </w:rPr>
              <w:t>185,6</w:t>
            </w:r>
          </w:p>
        </w:tc>
        <w:tc>
          <w:tcPr>
            <w:tcW w:w="2399" w:type="dxa"/>
          </w:tcPr>
          <w:p w:rsidR="00A21FA1" w:rsidRPr="00A21FA1" w:rsidRDefault="00A21FA1" w:rsidP="002F4A6D">
            <w:pPr>
              <w:jc w:val="center"/>
              <w:rPr>
                <w:sz w:val="22"/>
                <w:szCs w:val="22"/>
              </w:rPr>
            </w:pPr>
            <w:r w:rsidRPr="00A21FA1">
              <w:rPr>
                <w:sz w:val="22"/>
                <w:szCs w:val="22"/>
              </w:rPr>
              <w:t>4545,8</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2024</w:t>
            </w:r>
          </w:p>
        </w:tc>
        <w:tc>
          <w:tcPr>
            <w:tcW w:w="2447" w:type="dxa"/>
          </w:tcPr>
          <w:p w:rsidR="00A21FA1" w:rsidRPr="00A21FA1" w:rsidRDefault="00A21FA1" w:rsidP="002F4A6D">
            <w:pPr>
              <w:jc w:val="center"/>
              <w:rPr>
                <w:sz w:val="22"/>
                <w:szCs w:val="22"/>
              </w:rPr>
            </w:pPr>
            <w:r w:rsidRPr="00A21FA1">
              <w:rPr>
                <w:sz w:val="22"/>
                <w:szCs w:val="22"/>
              </w:rPr>
              <w:t>1199,0</w:t>
            </w:r>
          </w:p>
        </w:tc>
        <w:tc>
          <w:tcPr>
            <w:tcW w:w="2733" w:type="dxa"/>
          </w:tcPr>
          <w:p w:rsidR="00A21FA1" w:rsidRPr="00A21FA1" w:rsidRDefault="00A21FA1" w:rsidP="002F4A6D">
            <w:pPr>
              <w:jc w:val="center"/>
              <w:rPr>
                <w:sz w:val="22"/>
                <w:szCs w:val="22"/>
              </w:rPr>
            </w:pPr>
            <w:r w:rsidRPr="00A21FA1">
              <w:rPr>
                <w:sz w:val="22"/>
                <w:szCs w:val="22"/>
              </w:rPr>
              <w:t>813,1</w:t>
            </w:r>
          </w:p>
        </w:tc>
        <w:tc>
          <w:tcPr>
            <w:tcW w:w="2453" w:type="dxa"/>
          </w:tcPr>
          <w:p w:rsidR="00A21FA1" w:rsidRPr="00A21FA1" w:rsidRDefault="00A21FA1" w:rsidP="002F4A6D">
            <w:pPr>
              <w:jc w:val="center"/>
              <w:rPr>
                <w:sz w:val="22"/>
                <w:szCs w:val="22"/>
              </w:rPr>
            </w:pPr>
            <w:r w:rsidRPr="00A21FA1">
              <w:rPr>
                <w:sz w:val="22"/>
                <w:szCs w:val="22"/>
              </w:rPr>
              <w:t>929,7</w:t>
            </w:r>
          </w:p>
        </w:tc>
        <w:tc>
          <w:tcPr>
            <w:tcW w:w="3052" w:type="dxa"/>
          </w:tcPr>
          <w:p w:rsidR="00A21FA1" w:rsidRPr="00A21FA1" w:rsidRDefault="00A21FA1" w:rsidP="002F4A6D">
            <w:pPr>
              <w:jc w:val="center"/>
              <w:rPr>
                <w:sz w:val="22"/>
                <w:szCs w:val="22"/>
              </w:rPr>
            </w:pPr>
            <w:r w:rsidRPr="00A21FA1">
              <w:rPr>
                <w:sz w:val="22"/>
                <w:szCs w:val="22"/>
              </w:rPr>
              <w:t>5,0</w:t>
            </w:r>
          </w:p>
        </w:tc>
        <w:tc>
          <w:tcPr>
            <w:tcW w:w="2399" w:type="dxa"/>
          </w:tcPr>
          <w:p w:rsidR="00A21FA1" w:rsidRPr="00A21FA1" w:rsidRDefault="00A21FA1" w:rsidP="002F4A6D">
            <w:pPr>
              <w:jc w:val="center"/>
              <w:rPr>
                <w:sz w:val="22"/>
                <w:szCs w:val="22"/>
              </w:rPr>
            </w:pPr>
            <w:r w:rsidRPr="00A21FA1">
              <w:rPr>
                <w:sz w:val="22"/>
                <w:szCs w:val="22"/>
              </w:rPr>
              <w:t>2946,8</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2025</w:t>
            </w:r>
          </w:p>
        </w:tc>
        <w:tc>
          <w:tcPr>
            <w:tcW w:w="2447" w:type="dxa"/>
          </w:tcPr>
          <w:p w:rsidR="00A21FA1" w:rsidRPr="00A21FA1" w:rsidRDefault="00A21FA1" w:rsidP="002F4A6D">
            <w:pPr>
              <w:jc w:val="center"/>
              <w:rPr>
                <w:sz w:val="22"/>
                <w:szCs w:val="22"/>
              </w:rPr>
            </w:pPr>
            <w:r w:rsidRPr="00A21FA1">
              <w:rPr>
                <w:sz w:val="22"/>
                <w:szCs w:val="22"/>
              </w:rPr>
              <w:t>0</w:t>
            </w:r>
          </w:p>
        </w:tc>
        <w:tc>
          <w:tcPr>
            <w:tcW w:w="2733" w:type="dxa"/>
          </w:tcPr>
          <w:p w:rsidR="00A21FA1" w:rsidRPr="00A21FA1" w:rsidRDefault="00A21FA1" w:rsidP="002F4A6D">
            <w:pPr>
              <w:jc w:val="center"/>
              <w:rPr>
                <w:sz w:val="22"/>
                <w:szCs w:val="22"/>
              </w:rPr>
            </w:pPr>
            <w:r w:rsidRPr="00A21FA1">
              <w:rPr>
                <w:sz w:val="22"/>
                <w:szCs w:val="22"/>
              </w:rPr>
              <w:t>0</w:t>
            </w:r>
          </w:p>
        </w:tc>
        <w:tc>
          <w:tcPr>
            <w:tcW w:w="2453" w:type="dxa"/>
          </w:tcPr>
          <w:p w:rsidR="00A21FA1" w:rsidRPr="00A21FA1" w:rsidRDefault="00A21FA1" w:rsidP="002F4A6D">
            <w:pPr>
              <w:jc w:val="center"/>
              <w:rPr>
                <w:sz w:val="22"/>
                <w:szCs w:val="22"/>
              </w:rPr>
            </w:pPr>
            <w:r w:rsidRPr="00A21FA1">
              <w:rPr>
                <w:sz w:val="22"/>
                <w:szCs w:val="22"/>
              </w:rPr>
              <w:t>1627,9</w:t>
            </w:r>
          </w:p>
        </w:tc>
        <w:tc>
          <w:tcPr>
            <w:tcW w:w="3052" w:type="dxa"/>
          </w:tcPr>
          <w:p w:rsidR="00A21FA1" w:rsidRPr="00A21FA1" w:rsidRDefault="00A21FA1" w:rsidP="002F4A6D">
            <w:pPr>
              <w:jc w:val="center"/>
              <w:rPr>
                <w:sz w:val="22"/>
                <w:szCs w:val="22"/>
              </w:rPr>
            </w:pPr>
            <w:r w:rsidRPr="00A21FA1">
              <w:rPr>
                <w:sz w:val="22"/>
                <w:szCs w:val="22"/>
              </w:rPr>
              <w:t>0</w:t>
            </w:r>
          </w:p>
        </w:tc>
        <w:tc>
          <w:tcPr>
            <w:tcW w:w="2399" w:type="dxa"/>
          </w:tcPr>
          <w:p w:rsidR="00A21FA1" w:rsidRPr="00A21FA1" w:rsidRDefault="00A21FA1" w:rsidP="002F4A6D">
            <w:pPr>
              <w:jc w:val="center"/>
              <w:rPr>
                <w:sz w:val="22"/>
                <w:szCs w:val="22"/>
              </w:rPr>
            </w:pPr>
            <w:r w:rsidRPr="00A21FA1">
              <w:rPr>
                <w:sz w:val="22"/>
                <w:szCs w:val="22"/>
              </w:rPr>
              <w:t>1627,9</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2026</w:t>
            </w:r>
          </w:p>
        </w:tc>
        <w:tc>
          <w:tcPr>
            <w:tcW w:w="2447" w:type="dxa"/>
          </w:tcPr>
          <w:p w:rsidR="00A21FA1" w:rsidRPr="00A21FA1" w:rsidRDefault="00A21FA1" w:rsidP="002F4A6D">
            <w:pPr>
              <w:jc w:val="center"/>
              <w:rPr>
                <w:sz w:val="22"/>
                <w:szCs w:val="22"/>
              </w:rPr>
            </w:pPr>
            <w:r w:rsidRPr="00A21FA1">
              <w:rPr>
                <w:sz w:val="22"/>
                <w:szCs w:val="22"/>
              </w:rPr>
              <w:t>0</w:t>
            </w:r>
          </w:p>
        </w:tc>
        <w:tc>
          <w:tcPr>
            <w:tcW w:w="2733" w:type="dxa"/>
          </w:tcPr>
          <w:p w:rsidR="00A21FA1" w:rsidRPr="00A21FA1" w:rsidRDefault="00A21FA1" w:rsidP="002F4A6D">
            <w:pPr>
              <w:jc w:val="center"/>
              <w:rPr>
                <w:sz w:val="22"/>
                <w:szCs w:val="22"/>
              </w:rPr>
            </w:pPr>
            <w:r w:rsidRPr="00A21FA1">
              <w:rPr>
                <w:sz w:val="22"/>
                <w:szCs w:val="22"/>
              </w:rPr>
              <w:t>0</w:t>
            </w:r>
          </w:p>
        </w:tc>
        <w:tc>
          <w:tcPr>
            <w:tcW w:w="2453" w:type="dxa"/>
          </w:tcPr>
          <w:p w:rsidR="00A21FA1" w:rsidRPr="00A21FA1" w:rsidRDefault="00A21FA1" w:rsidP="002F4A6D">
            <w:pPr>
              <w:jc w:val="center"/>
              <w:rPr>
                <w:sz w:val="22"/>
                <w:szCs w:val="22"/>
              </w:rPr>
            </w:pPr>
            <w:r w:rsidRPr="00A21FA1">
              <w:rPr>
                <w:sz w:val="22"/>
                <w:szCs w:val="22"/>
              </w:rPr>
              <w:t>990,2</w:t>
            </w:r>
          </w:p>
        </w:tc>
        <w:tc>
          <w:tcPr>
            <w:tcW w:w="3052" w:type="dxa"/>
          </w:tcPr>
          <w:p w:rsidR="00A21FA1" w:rsidRPr="00A21FA1" w:rsidRDefault="00A21FA1" w:rsidP="002F4A6D">
            <w:pPr>
              <w:jc w:val="center"/>
              <w:rPr>
                <w:sz w:val="22"/>
                <w:szCs w:val="22"/>
              </w:rPr>
            </w:pPr>
            <w:r w:rsidRPr="00A21FA1">
              <w:rPr>
                <w:sz w:val="22"/>
                <w:szCs w:val="22"/>
              </w:rPr>
              <w:t>0</w:t>
            </w:r>
          </w:p>
        </w:tc>
        <w:tc>
          <w:tcPr>
            <w:tcW w:w="2399" w:type="dxa"/>
          </w:tcPr>
          <w:p w:rsidR="00A21FA1" w:rsidRPr="00A21FA1" w:rsidRDefault="00A21FA1" w:rsidP="002F4A6D">
            <w:pPr>
              <w:jc w:val="center"/>
              <w:rPr>
                <w:sz w:val="22"/>
                <w:szCs w:val="22"/>
              </w:rPr>
            </w:pPr>
            <w:r w:rsidRPr="00A21FA1">
              <w:rPr>
                <w:sz w:val="22"/>
                <w:szCs w:val="22"/>
              </w:rPr>
              <w:t>990,2</w:t>
            </w:r>
          </w:p>
        </w:tc>
      </w:tr>
      <w:tr w:rsidR="00A21FA1" w:rsidRPr="00A21FA1" w:rsidTr="002F4A6D">
        <w:trPr>
          <w:trHeight w:val="271"/>
        </w:trPr>
        <w:tc>
          <w:tcPr>
            <w:tcW w:w="1754" w:type="dxa"/>
            <w:vAlign w:val="center"/>
          </w:tcPr>
          <w:p w:rsidR="00A21FA1" w:rsidRPr="00A21FA1" w:rsidRDefault="00A21FA1" w:rsidP="002F4A6D">
            <w:pPr>
              <w:jc w:val="center"/>
              <w:rPr>
                <w:sz w:val="22"/>
                <w:szCs w:val="22"/>
              </w:rPr>
            </w:pPr>
            <w:r w:rsidRPr="00A21FA1">
              <w:rPr>
                <w:sz w:val="22"/>
                <w:szCs w:val="22"/>
              </w:rPr>
              <w:t>2027</w:t>
            </w:r>
          </w:p>
        </w:tc>
        <w:tc>
          <w:tcPr>
            <w:tcW w:w="2447" w:type="dxa"/>
          </w:tcPr>
          <w:p w:rsidR="00A21FA1" w:rsidRPr="00A21FA1" w:rsidRDefault="00A21FA1" w:rsidP="002F4A6D">
            <w:pPr>
              <w:jc w:val="center"/>
              <w:rPr>
                <w:sz w:val="22"/>
                <w:szCs w:val="22"/>
              </w:rPr>
            </w:pPr>
            <w:r w:rsidRPr="00A21FA1">
              <w:rPr>
                <w:sz w:val="22"/>
                <w:szCs w:val="22"/>
              </w:rPr>
              <w:t>0</w:t>
            </w:r>
          </w:p>
        </w:tc>
        <w:tc>
          <w:tcPr>
            <w:tcW w:w="2733" w:type="dxa"/>
          </w:tcPr>
          <w:p w:rsidR="00A21FA1" w:rsidRPr="00A21FA1" w:rsidRDefault="00A21FA1" w:rsidP="002F4A6D">
            <w:pPr>
              <w:jc w:val="center"/>
              <w:rPr>
                <w:sz w:val="22"/>
                <w:szCs w:val="22"/>
              </w:rPr>
            </w:pPr>
            <w:r w:rsidRPr="00A21FA1">
              <w:rPr>
                <w:sz w:val="22"/>
                <w:szCs w:val="22"/>
              </w:rPr>
              <w:t>0</w:t>
            </w:r>
          </w:p>
        </w:tc>
        <w:tc>
          <w:tcPr>
            <w:tcW w:w="2453" w:type="dxa"/>
          </w:tcPr>
          <w:p w:rsidR="00A21FA1" w:rsidRPr="00A21FA1" w:rsidRDefault="00A21FA1" w:rsidP="002F4A6D">
            <w:pPr>
              <w:jc w:val="center"/>
              <w:rPr>
                <w:sz w:val="22"/>
                <w:szCs w:val="22"/>
              </w:rPr>
            </w:pPr>
            <w:r w:rsidRPr="00A21FA1">
              <w:rPr>
                <w:sz w:val="22"/>
                <w:szCs w:val="22"/>
              </w:rPr>
              <w:t>987,4</w:t>
            </w:r>
          </w:p>
        </w:tc>
        <w:tc>
          <w:tcPr>
            <w:tcW w:w="3052" w:type="dxa"/>
          </w:tcPr>
          <w:p w:rsidR="00A21FA1" w:rsidRPr="00A21FA1" w:rsidRDefault="00A21FA1" w:rsidP="002F4A6D">
            <w:pPr>
              <w:jc w:val="center"/>
              <w:rPr>
                <w:sz w:val="22"/>
                <w:szCs w:val="22"/>
              </w:rPr>
            </w:pPr>
            <w:r w:rsidRPr="00A21FA1">
              <w:rPr>
                <w:sz w:val="22"/>
                <w:szCs w:val="22"/>
              </w:rPr>
              <w:t>0</w:t>
            </w:r>
          </w:p>
        </w:tc>
        <w:tc>
          <w:tcPr>
            <w:tcW w:w="2399" w:type="dxa"/>
          </w:tcPr>
          <w:p w:rsidR="00A21FA1" w:rsidRPr="00A21FA1" w:rsidRDefault="00A21FA1" w:rsidP="002F4A6D">
            <w:pPr>
              <w:jc w:val="center"/>
              <w:rPr>
                <w:sz w:val="22"/>
                <w:szCs w:val="22"/>
              </w:rPr>
            </w:pPr>
            <w:r w:rsidRPr="00A21FA1">
              <w:rPr>
                <w:sz w:val="22"/>
                <w:szCs w:val="22"/>
              </w:rPr>
              <w:t>987,4</w:t>
            </w:r>
          </w:p>
        </w:tc>
      </w:tr>
      <w:tr w:rsidR="00A21FA1" w:rsidRPr="00A21FA1" w:rsidTr="002F4A6D">
        <w:trPr>
          <w:trHeight w:val="257"/>
        </w:trPr>
        <w:tc>
          <w:tcPr>
            <w:tcW w:w="1754" w:type="dxa"/>
            <w:vAlign w:val="center"/>
          </w:tcPr>
          <w:p w:rsidR="00A21FA1" w:rsidRPr="00A21FA1" w:rsidRDefault="00A21FA1" w:rsidP="002F4A6D">
            <w:pPr>
              <w:jc w:val="center"/>
              <w:rPr>
                <w:sz w:val="22"/>
                <w:szCs w:val="22"/>
              </w:rPr>
            </w:pPr>
            <w:r w:rsidRPr="00A21FA1">
              <w:rPr>
                <w:sz w:val="22"/>
                <w:szCs w:val="22"/>
              </w:rPr>
              <w:t>ИТОГО</w:t>
            </w:r>
          </w:p>
        </w:tc>
        <w:tc>
          <w:tcPr>
            <w:tcW w:w="2447" w:type="dxa"/>
          </w:tcPr>
          <w:p w:rsidR="00A21FA1" w:rsidRPr="00A21FA1" w:rsidRDefault="00A21FA1" w:rsidP="002F4A6D">
            <w:pPr>
              <w:jc w:val="center"/>
              <w:rPr>
                <w:sz w:val="22"/>
                <w:szCs w:val="22"/>
              </w:rPr>
            </w:pPr>
            <w:r w:rsidRPr="00A21FA1">
              <w:rPr>
                <w:sz w:val="22"/>
                <w:szCs w:val="22"/>
              </w:rPr>
              <w:t>2831,8</w:t>
            </w:r>
          </w:p>
        </w:tc>
        <w:tc>
          <w:tcPr>
            <w:tcW w:w="2733" w:type="dxa"/>
          </w:tcPr>
          <w:p w:rsidR="00A21FA1" w:rsidRPr="00A21FA1" w:rsidRDefault="00A21FA1" w:rsidP="002F4A6D">
            <w:pPr>
              <w:jc w:val="center"/>
              <w:rPr>
                <w:sz w:val="22"/>
                <w:szCs w:val="22"/>
              </w:rPr>
            </w:pPr>
            <w:r w:rsidRPr="00A21FA1">
              <w:rPr>
                <w:sz w:val="22"/>
                <w:szCs w:val="22"/>
              </w:rPr>
              <w:t>3422,36</w:t>
            </w:r>
          </w:p>
        </w:tc>
        <w:tc>
          <w:tcPr>
            <w:tcW w:w="2453" w:type="dxa"/>
          </w:tcPr>
          <w:p w:rsidR="00A21FA1" w:rsidRPr="00A21FA1" w:rsidRDefault="00A21FA1" w:rsidP="002F4A6D">
            <w:pPr>
              <w:jc w:val="center"/>
              <w:rPr>
                <w:sz w:val="22"/>
                <w:szCs w:val="22"/>
              </w:rPr>
            </w:pPr>
            <w:r w:rsidRPr="00A21FA1">
              <w:rPr>
                <w:sz w:val="22"/>
                <w:szCs w:val="22"/>
              </w:rPr>
              <w:t>7142,04</w:t>
            </w:r>
          </w:p>
        </w:tc>
        <w:tc>
          <w:tcPr>
            <w:tcW w:w="3052" w:type="dxa"/>
          </w:tcPr>
          <w:p w:rsidR="00A21FA1" w:rsidRPr="00A21FA1" w:rsidRDefault="00A21FA1" w:rsidP="002F4A6D">
            <w:pPr>
              <w:jc w:val="center"/>
              <w:rPr>
                <w:sz w:val="22"/>
                <w:szCs w:val="22"/>
              </w:rPr>
            </w:pPr>
            <w:r w:rsidRPr="00A21FA1">
              <w:rPr>
                <w:sz w:val="22"/>
                <w:szCs w:val="22"/>
              </w:rPr>
              <w:t>190,6</w:t>
            </w:r>
          </w:p>
        </w:tc>
        <w:tc>
          <w:tcPr>
            <w:tcW w:w="2399" w:type="dxa"/>
          </w:tcPr>
          <w:p w:rsidR="00A21FA1" w:rsidRPr="00A21FA1" w:rsidRDefault="00A21FA1" w:rsidP="002F4A6D">
            <w:pPr>
              <w:jc w:val="center"/>
              <w:rPr>
                <w:sz w:val="22"/>
                <w:szCs w:val="22"/>
              </w:rPr>
            </w:pPr>
            <w:r w:rsidRPr="00A21FA1">
              <w:rPr>
                <w:sz w:val="22"/>
                <w:szCs w:val="22"/>
              </w:rPr>
              <w:t>13586,8</w:t>
            </w:r>
          </w:p>
        </w:tc>
      </w:tr>
    </w:tbl>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overflowPunct w:val="0"/>
        <w:autoSpaceDN w:val="0"/>
        <w:adjustRightInd w:val="0"/>
        <w:ind w:firstLine="567"/>
        <w:jc w:val="both"/>
        <w:textAlignment w:val="baseline"/>
        <w:rPr>
          <w:sz w:val="22"/>
          <w:szCs w:val="22"/>
        </w:rPr>
      </w:pPr>
      <w:r w:rsidRPr="00A21FA1">
        <w:rPr>
          <w:sz w:val="22"/>
          <w:szCs w:val="22"/>
        </w:rPr>
        <w:t>- раздел «Мероприятия муниципальной программы»</w:t>
      </w:r>
    </w:p>
    <w:p w:rsidR="00A21FA1" w:rsidRPr="00A21FA1" w:rsidRDefault="00A21FA1" w:rsidP="00A21FA1">
      <w:pPr>
        <w:autoSpaceDN w:val="0"/>
        <w:adjustRightInd w:val="0"/>
        <w:ind w:firstLine="567"/>
        <w:jc w:val="both"/>
        <w:rPr>
          <w:sz w:val="22"/>
          <w:szCs w:val="22"/>
        </w:rPr>
      </w:pPr>
    </w:p>
    <w:p w:rsidR="00A21FA1" w:rsidRPr="00A21FA1" w:rsidRDefault="00A21FA1" w:rsidP="00A21FA1">
      <w:pPr>
        <w:jc w:val="center"/>
        <w:rPr>
          <w:b/>
          <w:sz w:val="22"/>
          <w:szCs w:val="22"/>
          <w:lang w:eastAsia="en-US"/>
        </w:rPr>
        <w:sectPr w:rsidR="00A21FA1" w:rsidRPr="00A21FA1">
          <w:headerReference w:type="default" r:id="rId37"/>
          <w:pgSz w:w="16838" w:h="11906" w:orient="landscape"/>
          <w:pgMar w:top="1134" w:right="510" w:bottom="567" w:left="510" w:header="567" w:footer="567" w:gutter="0"/>
          <w:cols w:space="720"/>
          <w:titlePg/>
          <w:docGrid w:linePitch="360"/>
        </w:sectPr>
      </w:pPr>
    </w:p>
    <w:p w:rsidR="00A21FA1" w:rsidRPr="00A21FA1" w:rsidRDefault="00A21FA1" w:rsidP="00A21FA1">
      <w:pPr>
        <w:jc w:val="center"/>
        <w:rPr>
          <w:b/>
          <w:sz w:val="22"/>
          <w:szCs w:val="22"/>
          <w:lang w:eastAsia="en-US"/>
        </w:rPr>
      </w:pPr>
      <w:r w:rsidRPr="00A21FA1">
        <w:rPr>
          <w:b/>
          <w:sz w:val="22"/>
          <w:szCs w:val="22"/>
          <w:lang w:val="en-US" w:eastAsia="en-US"/>
        </w:rPr>
        <w:lastRenderedPageBreak/>
        <w:t>IV</w:t>
      </w:r>
      <w:r w:rsidRPr="00A21FA1">
        <w:rPr>
          <w:b/>
          <w:sz w:val="22"/>
          <w:szCs w:val="22"/>
          <w:lang w:eastAsia="en-US"/>
        </w:rPr>
        <w:t>. Мероприятия муниципальной программы</w:t>
      </w:r>
    </w:p>
    <w:p w:rsidR="00A21FA1" w:rsidRPr="00A21FA1" w:rsidRDefault="00A21FA1" w:rsidP="00A21FA1">
      <w:pPr>
        <w:jc w:val="center"/>
        <w:rPr>
          <w:sz w:val="22"/>
          <w:szCs w:val="22"/>
        </w:rPr>
      </w:pPr>
    </w:p>
    <w:tbl>
      <w:tblPr>
        <w:tblW w:w="1501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76"/>
        <w:gridCol w:w="3228"/>
        <w:gridCol w:w="1526"/>
        <w:gridCol w:w="1243"/>
        <w:gridCol w:w="1101"/>
        <w:gridCol w:w="1668"/>
        <w:gridCol w:w="959"/>
        <w:gridCol w:w="959"/>
        <w:gridCol w:w="959"/>
        <w:gridCol w:w="818"/>
        <w:gridCol w:w="959"/>
        <w:gridCol w:w="914"/>
      </w:tblGrid>
      <w:tr w:rsidR="00A21FA1" w:rsidRPr="00A21FA1" w:rsidTr="002F4A6D">
        <w:trPr>
          <w:trHeight w:val="640"/>
        </w:trPr>
        <w:tc>
          <w:tcPr>
            <w:tcW w:w="676" w:type="dxa"/>
            <w:vMerge w:val="restart"/>
          </w:tcPr>
          <w:p w:rsidR="00A21FA1" w:rsidRPr="00A21FA1" w:rsidRDefault="00A21FA1" w:rsidP="002F4A6D">
            <w:pPr>
              <w:snapToGrid w:val="0"/>
              <w:jc w:val="center"/>
              <w:rPr>
                <w:sz w:val="22"/>
                <w:szCs w:val="22"/>
              </w:rPr>
            </w:pPr>
            <w:r w:rsidRPr="00A21FA1">
              <w:rPr>
                <w:sz w:val="22"/>
                <w:szCs w:val="22"/>
              </w:rPr>
              <w:t xml:space="preserve">№ </w:t>
            </w:r>
            <w:r w:rsidRPr="00A21FA1">
              <w:rPr>
                <w:sz w:val="22"/>
                <w:szCs w:val="22"/>
              </w:rPr>
              <w:br/>
              <w:t>п/п</w:t>
            </w:r>
          </w:p>
        </w:tc>
        <w:tc>
          <w:tcPr>
            <w:tcW w:w="3228" w:type="dxa"/>
            <w:vMerge w:val="restart"/>
          </w:tcPr>
          <w:p w:rsidR="00A21FA1" w:rsidRPr="00A21FA1" w:rsidRDefault="00A21FA1" w:rsidP="002F4A6D">
            <w:pPr>
              <w:snapToGrid w:val="0"/>
              <w:jc w:val="center"/>
              <w:rPr>
                <w:sz w:val="22"/>
                <w:szCs w:val="22"/>
              </w:rPr>
            </w:pPr>
            <w:r w:rsidRPr="00A21FA1">
              <w:rPr>
                <w:sz w:val="22"/>
                <w:szCs w:val="22"/>
              </w:rPr>
              <w:t>Наименование    мероприятия</w:t>
            </w:r>
          </w:p>
        </w:tc>
        <w:tc>
          <w:tcPr>
            <w:tcW w:w="1526" w:type="dxa"/>
            <w:vMerge w:val="restart"/>
          </w:tcPr>
          <w:p w:rsidR="00A21FA1" w:rsidRPr="00A21FA1" w:rsidRDefault="00A21FA1" w:rsidP="002F4A6D">
            <w:pPr>
              <w:snapToGrid w:val="0"/>
              <w:jc w:val="center"/>
              <w:rPr>
                <w:sz w:val="22"/>
                <w:szCs w:val="22"/>
              </w:rPr>
            </w:pPr>
            <w:r w:rsidRPr="00A21FA1">
              <w:rPr>
                <w:sz w:val="22"/>
                <w:szCs w:val="22"/>
              </w:rPr>
              <w:t>Исполнитель</w:t>
            </w:r>
          </w:p>
        </w:tc>
        <w:tc>
          <w:tcPr>
            <w:tcW w:w="1243" w:type="dxa"/>
            <w:vMerge w:val="restart"/>
          </w:tcPr>
          <w:p w:rsidR="00A21FA1" w:rsidRPr="00A21FA1" w:rsidRDefault="00A21FA1" w:rsidP="002F4A6D">
            <w:pPr>
              <w:snapToGrid w:val="0"/>
              <w:jc w:val="center"/>
              <w:rPr>
                <w:sz w:val="22"/>
                <w:szCs w:val="22"/>
              </w:rPr>
            </w:pPr>
            <w:r w:rsidRPr="00A21FA1">
              <w:rPr>
                <w:sz w:val="22"/>
                <w:szCs w:val="22"/>
              </w:rPr>
              <w:t xml:space="preserve">Срок </w:t>
            </w:r>
            <w:r w:rsidRPr="00A21FA1">
              <w:rPr>
                <w:sz w:val="22"/>
                <w:szCs w:val="22"/>
              </w:rPr>
              <w:br/>
              <w:t>реализации</w:t>
            </w:r>
          </w:p>
        </w:tc>
        <w:tc>
          <w:tcPr>
            <w:tcW w:w="1101" w:type="dxa"/>
            <w:vMerge w:val="restart"/>
          </w:tcPr>
          <w:p w:rsidR="00A21FA1" w:rsidRPr="00A21FA1" w:rsidRDefault="00A21FA1" w:rsidP="002F4A6D">
            <w:pPr>
              <w:snapToGrid w:val="0"/>
              <w:jc w:val="center"/>
              <w:rPr>
                <w:sz w:val="22"/>
                <w:szCs w:val="22"/>
              </w:rPr>
            </w:pPr>
            <w:r w:rsidRPr="00A21FA1">
              <w:rPr>
                <w:sz w:val="22"/>
                <w:szCs w:val="22"/>
              </w:rPr>
              <w:t>Целевой показатель (номер целевого показателя из паспорта муниципальной программы)</w:t>
            </w:r>
          </w:p>
        </w:tc>
        <w:tc>
          <w:tcPr>
            <w:tcW w:w="1668" w:type="dxa"/>
            <w:vMerge w:val="restart"/>
          </w:tcPr>
          <w:p w:rsidR="00A21FA1" w:rsidRPr="00A21FA1" w:rsidRDefault="00A21FA1" w:rsidP="002F4A6D">
            <w:pPr>
              <w:snapToGrid w:val="0"/>
              <w:jc w:val="center"/>
              <w:rPr>
                <w:sz w:val="22"/>
                <w:szCs w:val="22"/>
              </w:rPr>
            </w:pPr>
            <w:r w:rsidRPr="00A21FA1">
              <w:rPr>
                <w:sz w:val="22"/>
                <w:szCs w:val="22"/>
              </w:rPr>
              <w:t>Источник</w:t>
            </w:r>
            <w:r w:rsidRPr="00A21FA1">
              <w:rPr>
                <w:sz w:val="22"/>
                <w:szCs w:val="22"/>
              </w:rPr>
              <w:br/>
              <w:t>финансирования</w:t>
            </w:r>
          </w:p>
        </w:tc>
        <w:tc>
          <w:tcPr>
            <w:tcW w:w="5568" w:type="dxa"/>
            <w:gridSpan w:val="6"/>
          </w:tcPr>
          <w:p w:rsidR="00A21FA1" w:rsidRPr="00A21FA1" w:rsidRDefault="00A21FA1" w:rsidP="002F4A6D">
            <w:pPr>
              <w:jc w:val="center"/>
              <w:rPr>
                <w:sz w:val="22"/>
                <w:szCs w:val="22"/>
              </w:rPr>
            </w:pPr>
            <w:r w:rsidRPr="00A21FA1">
              <w:rPr>
                <w:sz w:val="22"/>
                <w:szCs w:val="22"/>
              </w:rPr>
              <w:t>Объем финансирования</w:t>
            </w:r>
            <w:r w:rsidRPr="00A21FA1">
              <w:rPr>
                <w:sz w:val="22"/>
                <w:szCs w:val="22"/>
              </w:rPr>
              <w:br/>
              <w:t>по годам (тыс. руб.):</w:t>
            </w:r>
          </w:p>
        </w:tc>
      </w:tr>
      <w:tr w:rsidR="00A21FA1" w:rsidRPr="00A21FA1" w:rsidTr="002F4A6D">
        <w:trPr>
          <w:trHeight w:val="480"/>
        </w:trPr>
        <w:tc>
          <w:tcPr>
            <w:tcW w:w="676" w:type="dxa"/>
            <w:vMerge/>
          </w:tcPr>
          <w:p w:rsidR="00A21FA1" w:rsidRPr="00A21FA1" w:rsidRDefault="00A21FA1" w:rsidP="002F4A6D">
            <w:pPr>
              <w:snapToGrid w:val="0"/>
              <w:jc w:val="center"/>
              <w:rPr>
                <w:sz w:val="22"/>
                <w:szCs w:val="22"/>
                <w:lang w:eastAsia="en-US"/>
              </w:rPr>
            </w:pPr>
          </w:p>
        </w:tc>
        <w:tc>
          <w:tcPr>
            <w:tcW w:w="3228" w:type="dxa"/>
            <w:vMerge/>
          </w:tcPr>
          <w:p w:rsidR="00A21FA1" w:rsidRPr="00A21FA1" w:rsidRDefault="00A21FA1" w:rsidP="002F4A6D">
            <w:pPr>
              <w:snapToGrid w:val="0"/>
              <w:jc w:val="center"/>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2F4A6D">
            <w:pPr>
              <w:snapToGrid w:val="0"/>
              <w:jc w:val="center"/>
              <w:rPr>
                <w:sz w:val="22"/>
                <w:szCs w:val="22"/>
              </w:rPr>
            </w:pPr>
          </w:p>
        </w:tc>
        <w:tc>
          <w:tcPr>
            <w:tcW w:w="1668" w:type="dxa"/>
            <w:vMerge/>
          </w:tcPr>
          <w:p w:rsidR="00A21FA1" w:rsidRPr="00A21FA1" w:rsidRDefault="00A21FA1" w:rsidP="002F4A6D">
            <w:pPr>
              <w:snapToGrid w:val="0"/>
              <w:jc w:val="center"/>
              <w:rPr>
                <w:sz w:val="22"/>
                <w:szCs w:val="22"/>
              </w:rPr>
            </w:pPr>
          </w:p>
        </w:tc>
        <w:tc>
          <w:tcPr>
            <w:tcW w:w="959" w:type="dxa"/>
          </w:tcPr>
          <w:p w:rsidR="00A21FA1" w:rsidRPr="00A21FA1" w:rsidRDefault="00A21FA1" w:rsidP="002F4A6D">
            <w:pPr>
              <w:jc w:val="center"/>
              <w:rPr>
                <w:sz w:val="22"/>
                <w:szCs w:val="22"/>
              </w:rPr>
            </w:pPr>
            <w:r w:rsidRPr="00A21FA1">
              <w:rPr>
                <w:sz w:val="22"/>
                <w:szCs w:val="22"/>
              </w:rPr>
              <w:t>2022</w:t>
            </w:r>
          </w:p>
        </w:tc>
        <w:tc>
          <w:tcPr>
            <w:tcW w:w="959" w:type="dxa"/>
          </w:tcPr>
          <w:p w:rsidR="00A21FA1" w:rsidRPr="00A21FA1" w:rsidRDefault="00A21FA1" w:rsidP="002F4A6D">
            <w:pPr>
              <w:jc w:val="center"/>
              <w:rPr>
                <w:sz w:val="22"/>
                <w:szCs w:val="22"/>
              </w:rPr>
            </w:pPr>
            <w:r w:rsidRPr="00A21FA1">
              <w:rPr>
                <w:sz w:val="22"/>
                <w:szCs w:val="22"/>
              </w:rPr>
              <w:t>2023</w:t>
            </w:r>
          </w:p>
        </w:tc>
        <w:tc>
          <w:tcPr>
            <w:tcW w:w="959" w:type="dxa"/>
          </w:tcPr>
          <w:p w:rsidR="00A21FA1" w:rsidRPr="00A21FA1" w:rsidRDefault="00A21FA1" w:rsidP="002F4A6D">
            <w:pPr>
              <w:jc w:val="center"/>
              <w:rPr>
                <w:sz w:val="22"/>
                <w:szCs w:val="22"/>
              </w:rPr>
            </w:pPr>
            <w:r w:rsidRPr="00A21FA1">
              <w:rPr>
                <w:sz w:val="22"/>
                <w:szCs w:val="22"/>
              </w:rPr>
              <w:t>2024</w:t>
            </w:r>
          </w:p>
        </w:tc>
        <w:tc>
          <w:tcPr>
            <w:tcW w:w="818" w:type="dxa"/>
          </w:tcPr>
          <w:p w:rsidR="00A21FA1" w:rsidRPr="00A21FA1" w:rsidRDefault="00A21FA1" w:rsidP="002F4A6D">
            <w:pPr>
              <w:jc w:val="center"/>
              <w:rPr>
                <w:sz w:val="22"/>
                <w:szCs w:val="22"/>
              </w:rPr>
            </w:pPr>
            <w:r w:rsidRPr="00A21FA1">
              <w:rPr>
                <w:sz w:val="22"/>
                <w:szCs w:val="22"/>
              </w:rPr>
              <w:t>2025</w:t>
            </w:r>
          </w:p>
        </w:tc>
        <w:tc>
          <w:tcPr>
            <w:tcW w:w="959" w:type="dxa"/>
          </w:tcPr>
          <w:p w:rsidR="00A21FA1" w:rsidRPr="00A21FA1" w:rsidRDefault="00A21FA1" w:rsidP="002F4A6D">
            <w:pPr>
              <w:jc w:val="center"/>
              <w:rPr>
                <w:sz w:val="22"/>
                <w:szCs w:val="22"/>
              </w:rPr>
            </w:pPr>
            <w:r w:rsidRPr="00A21FA1">
              <w:rPr>
                <w:sz w:val="22"/>
                <w:szCs w:val="22"/>
              </w:rPr>
              <w:t>2026</w:t>
            </w:r>
          </w:p>
        </w:tc>
        <w:tc>
          <w:tcPr>
            <w:tcW w:w="914" w:type="dxa"/>
          </w:tcPr>
          <w:p w:rsidR="00A21FA1" w:rsidRPr="00A21FA1" w:rsidRDefault="00A21FA1" w:rsidP="002F4A6D">
            <w:pPr>
              <w:jc w:val="center"/>
              <w:rPr>
                <w:sz w:val="22"/>
                <w:szCs w:val="22"/>
              </w:rPr>
            </w:pPr>
            <w:r w:rsidRPr="00A21FA1">
              <w:rPr>
                <w:sz w:val="22"/>
                <w:szCs w:val="22"/>
              </w:rPr>
              <w:t>2027</w:t>
            </w:r>
          </w:p>
        </w:tc>
      </w:tr>
      <w:tr w:rsidR="00A21FA1" w:rsidRPr="00A21FA1" w:rsidTr="002F4A6D">
        <w:trPr>
          <w:trHeight w:val="166"/>
        </w:trPr>
        <w:tc>
          <w:tcPr>
            <w:tcW w:w="676"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1</w:t>
            </w:r>
          </w:p>
        </w:tc>
        <w:tc>
          <w:tcPr>
            <w:tcW w:w="3228"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2</w:t>
            </w:r>
          </w:p>
        </w:tc>
        <w:tc>
          <w:tcPr>
            <w:tcW w:w="1526"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3</w:t>
            </w:r>
          </w:p>
        </w:tc>
        <w:tc>
          <w:tcPr>
            <w:tcW w:w="1243"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4</w:t>
            </w:r>
          </w:p>
        </w:tc>
        <w:tc>
          <w:tcPr>
            <w:tcW w:w="1101"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5</w:t>
            </w:r>
          </w:p>
        </w:tc>
        <w:tc>
          <w:tcPr>
            <w:tcW w:w="1668"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6</w:t>
            </w:r>
          </w:p>
        </w:tc>
        <w:tc>
          <w:tcPr>
            <w:tcW w:w="959" w:type="dxa"/>
            <w:tcBorders>
              <w:bottom w:val="single" w:sz="4" w:space="0" w:color="auto"/>
            </w:tcBorders>
          </w:tcPr>
          <w:p w:rsidR="00A21FA1" w:rsidRPr="00A21FA1" w:rsidRDefault="00A21FA1" w:rsidP="002F4A6D">
            <w:pPr>
              <w:jc w:val="center"/>
              <w:rPr>
                <w:sz w:val="22"/>
                <w:szCs w:val="22"/>
              </w:rPr>
            </w:pPr>
            <w:r w:rsidRPr="00A21FA1">
              <w:rPr>
                <w:sz w:val="22"/>
                <w:szCs w:val="22"/>
              </w:rPr>
              <w:t xml:space="preserve"> 7</w:t>
            </w:r>
          </w:p>
        </w:tc>
        <w:tc>
          <w:tcPr>
            <w:tcW w:w="959" w:type="dxa"/>
            <w:tcBorders>
              <w:bottom w:val="single" w:sz="4" w:space="0" w:color="auto"/>
            </w:tcBorders>
          </w:tcPr>
          <w:p w:rsidR="00A21FA1" w:rsidRPr="00A21FA1" w:rsidRDefault="00A21FA1" w:rsidP="002F4A6D">
            <w:pPr>
              <w:jc w:val="center"/>
              <w:rPr>
                <w:sz w:val="22"/>
                <w:szCs w:val="22"/>
              </w:rPr>
            </w:pPr>
            <w:r w:rsidRPr="00A21FA1">
              <w:rPr>
                <w:sz w:val="22"/>
                <w:szCs w:val="22"/>
              </w:rPr>
              <w:t>8</w:t>
            </w:r>
          </w:p>
        </w:tc>
        <w:tc>
          <w:tcPr>
            <w:tcW w:w="959" w:type="dxa"/>
            <w:tcBorders>
              <w:bottom w:val="single" w:sz="4" w:space="0" w:color="auto"/>
            </w:tcBorders>
          </w:tcPr>
          <w:p w:rsidR="00A21FA1" w:rsidRPr="00A21FA1" w:rsidRDefault="00A21FA1" w:rsidP="002F4A6D">
            <w:pPr>
              <w:jc w:val="center"/>
              <w:rPr>
                <w:sz w:val="22"/>
                <w:szCs w:val="22"/>
              </w:rPr>
            </w:pPr>
            <w:r w:rsidRPr="00A21FA1">
              <w:rPr>
                <w:sz w:val="22"/>
                <w:szCs w:val="22"/>
              </w:rPr>
              <w:t>9</w:t>
            </w:r>
          </w:p>
        </w:tc>
        <w:tc>
          <w:tcPr>
            <w:tcW w:w="818" w:type="dxa"/>
            <w:tcBorders>
              <w:bottom w:val="single" w:sz="4" w:space="0" w:color="auto"/>
            </w:tcBorders>
          </w:tcPr>
          <w:p w:rsidR="00A21FA1" w:rsidRPr="00A21FA1" w:rsidRDefault="00A21FA1" w:rsidP="002F4A6D">
            <w:pPr>
              <w:jc w:val="center"/>
              <w:rPr>
                <w:sz w:val="22"/>
                <w:szCs w:val="22"/>
              </w:rPr>
            </w:pPr>
            <w:r w:rsidRPr="00A21FA1">
              <w:rPr>
                <w:sz w:val="22"/>
                <w:szCs w:val="22"/>
              </w:rPr>
              <w:t>10</w:t>
            </w:r>
          </w:p>
        </w:tc>
        <w:tc>
          <w:tcPr>
            <w:tcW w:w="959" w:type="dxa"/>
            <w:tcBorders>
              <w:bottom w:val="single" w:sz="4" w:space="0" w:color="auto"/>
            </w:tcBorders>
          </w:tcPr>
          <w:p w:rsidR="00A21FA1" w:rsidRPr="00A21FA1" w:rsidRDefault="00A21FA1" w:rsidP="002F4A6D">
            <w:pPr>
              <w:jc w:val="center"/>
              <w:rPr>
                <w:sz w:val="22"/>
                <w:szCs w:val="22"/>
              </w:rPr>
            </w:pPr>
            <w:r w:rsidRPr="00A21FA1">
              <w:rPr>
                <w:sz w:val="22"/>
                <w:szCs w:val="22"/>
              </w:rPr>
              <w:t>11</w:t>
            </w:r>
          </w:p>
        </w:tc>
        <w:tc>
          <w:tcPr>
            <w:tcW w:w="914" w:type="dxa"/>
            <w:tcBorders>
              <w:bottom w:val="single" w:sz="4" w:space="0" w:color="auto"/>
            </w:tcBorders>
          </w:tcPr>
          <w:p w:rsidR="00A21FA1" w:rsidRPr="00A21FA1" w:rsidRDefault="00A21FA1" w:rsidP="002F4A6D">
            <w:pPr>
              <w:jc w:val="center"/>
              <w:rPr>
                <w:sz w:val="22"/>
                <w:szCs w:val="22"/>
              </w:rPr>
            </w:pPr>
            <w:r w:rsidRPr="00A21FA1">
              <w:rPr>
                <w:sz w:val="22"/>
                <w:szCs w:val="22"/>
              </w:rPr>
              <w:t>12</w:t>
            </w:r>
          </w:p>
        </w:tc>
      </w:tr>
      <w:tr w:rsidR="00A21FA1" w:rsidRPr="00A21FA1" w:rsidTr="002F4A6D">
        <w:tc>
          <w:tcPr>
            <w:tcW w:w="676" w:type="dxa"/>
          </w:tcPr>
          <w:p w:rsidR="00A21FA1" w:rsidRPr="00A21FA1" w:rsidRDefault="00A21FA1" w:rsidP="002F4A6D">
            <w:pPr>
              <w:snapToGrid w:val="0"/>
              <w:jc w:val="center"/>
              <w:rPr>
                <w:sz w:val="22"/>
                <w:szCs w:val="22"/>
              </w:rPr>
            </w:pPr>
            <w:r w:rsidRPr="00A21FA1">
              <w:rPr>
                <w:sz w:val="22"/>
                <w:szCs w:val="22"/>
              </w:rPr>
              <w:t>1.</w:t>
            </w:r>
          </w:p>
        </w:tc>
        <w:tc>
          <w:tcPr>
            <w:tcW w:w="14334" w:type="dxa"/>
            <w:gridSpan w:val="11"/>
          </w:tcPr>
          <w:p w:rsidR="00A21FA1" w:rsidRPr="00A21FA1" w:rsidRDefault="00A21FA1" w:rsidP="002F4A6D">
            <w:pPr>
              <w:rPr>
                <w:b/>
                <w:sz w:val="22"/>
                <w:szCs w:val="22"/>
              </w:rPr>
            </w:pPr>
            <w:r w:rsidRPr="00A21FA1">
              <w:rPr>
                <w:b/>
                <w:sz w:val="22"/>
                <w:szCs w:val="22"/>
              </w:rPr>
              <w:t>Задача 1. Уборка и озеленение территории Залучского сельского поселения</w:t>
            </w:r>
          </w:p>
        </w:tc>
      </w:tr>
      <w:tr w:rsidR="00A21FA1" w:rsidRPr="00A21FA1" w:rsidTr="002F4A6D">
        <w:trPr>
          <w:trHeight w:val="270"/>
        </w:trPr>
        <w:tc>
          <w:tcPr>
            <w:tcW w:w="676" w:type="dxa"/>
            <w:vMerge w:val="restart"/>
          </w:tcPr>
          <w:p w:rsidR="00A21FA1" w:rsidRPr="00A21FA1" w:rsidRDefault="00A21FA1" w:rsidP="002F4A6D">
            <w:pPr>
              <w:snapToGrid w:val="0"/>
              <w:jc w:val="center"/>
              <w:rPr>
                <w:sz w:val="22"/>
                <w:szCs w:val="22"/>
              </w:rPr>
            </w:pPr>
            <w:r w:rsidRPr="00A21FA1">
              <w:rPr>
                <w:sz w:val="22"/>
                <w:szCs w:val="22"/>
              </w:rPr>
              <w:t>1.1</w:t>
            </w:r>
          </w:p>
        </w:tc>
        <w:tc>
          <w:tcPr>
            <w:tcW w:w="3228" w:type="dxa"/>
            <w:vMerge w:val="restart"/>
          </w:tcPr>
          <w:p w:rsidR="00A21FA1" w:rsidRPr="00A21FA1" w:rsidRDefault="00A21FA1" w:rsidP="002F4A6D">
            <w:pPr>
              <w:snapToGrid w:val="0"/>
              <w:jc w:val="both"/>
              <w:rPr>
                <w:sz w:val="22"/>
                <w:szCs w:val="22"/>
              </w:rPr>
            </w:pPr>
            <w:r w:rsidRPr="00A21FA1">
              <w:rPr>
                <w:sz w:val="22"/>
                <w:szCs w:val="22"/>
              </w:rPr>
              <w:t>Реализация подпрограммы «Уборка и озеленение территории Залучского сельского поселения»</w:t>
            </w:r>
          </w:p>
        </w:tc>
        <w:tc>
          <w:tcPr>
            <w:tcW w:w="1526" w:type="dxa"/>
            <w:vMerge w:val="restart"/>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43" w:type="dxa"/>
            <w:vMerge w:val="restart"/>
          </w:tcPr>
          <w:p w:rsidR="00A21FA1" w:rsidRPr="00A21FA1" w:rsidRDefault="00A21FA1" w:rsidP="002F4A6D">
            <w:pPr>
              <w:snapToGrid w:val="0"/>
              <w:jc w:val="center"/>
              <w:rPr>
                <w:sz w:val="22"/>
                <w:szCs w:val="22"/>
              </w:rPr>
            </w:pPr>
            <w:r w:rsidRPr="00A21FA1">
              <w:rPr>
                <w:sz w:val="22"/>
                <w:szCs w:val="22"/>
              </w:rPr>
              <w:t>2022-2027 годы</w:t>
            </w:r>
          </w:p>
        </w:tc>
        <w:tc>
          <w:tcPr>
            <w:tcW w:w="1101" w:type="dxa"/>
            <w:vMerge w:val="restart"/>
          </w:tcPr>
          <w:p w:rsidR="00A21FA1" w:rsidRPr="00A21FA1" w:rsidRDefault="00A21FA1" w:rsidP="002F4A6D">
            <w:pPr>
              <w:widowControl w:val="0"/>
              <w:suppressAutoHyphens/>
              <w:autoSpaceDE w:val="0"/>
              <w:snapToGrid w:val="0"/>
              <w:ind w:left="-75" w:firstLine="142"/>
              <w:jc w:val="center"/>
              <w:rPr>
                <w:sz w:val="22"/>
                <w:szCs w:val="22"/>
              </w:rPr>
            </w:pPr>
            <w:r w:rsidRPr="00A21FA1">
              <w:rPr>
                <w:sz w:val="22"/>
                <w:szCs w:val="22"/>
              </w:rPr>
              <w:t>1.1.1</w:t>
            </w:r>
          </w:p>
        </w:tc>
        <w:tc>
          <w:tcPr>
            <w:tcW w:w="1668" w:type="dxa"/>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59" w:type="dxa"/>
          </w:tcPr>
          <w:p w:rsidR="00A21FA1" w:rsidRPr="00A21FA1" w:rsidRDefault="00A21FA1" w:rsidP="002F4A6D">
            <w:pPr>
              <w:jc w:val="center"/>
              <w:rPr>
                <w:sz w:val="22"/>
                <w:szCs w:val="22"/>
              </w:rPr>
            </w:pPr>
            <w:r w:rsidRPr="00A21FA1">
              <w:rPr>
                <w:sz w:val="22"/>
                <w:szCs w:val="22"/>
              </w:rPr>
              <w:t>771,96</w:t>
            </w:r>
          </w:p>
        </w:tc>
        <w:tc>
          <w:tcPr>
            <w:tcW w:w="959" w:type="dxa"/>
          </w:tcPr>
          <w:p w:rsidR="00A21FA1" w:rsidRPr="00A21FA1" w:rsidRDefault="00A21FA1" w:rsidP="002F4A6D">
            <w:pPr>
              <w:tabs>
                <w:tab w:val="left" w:pos="299"/>
                <w:tab w:val="center" w:pos="358"/>
              </w:tabs>
              <w:jc w:val="center"/>
              <w:rPr>
                <w:sz w:val="22"/>
                <w:szCs w:val="22"/>
              </w:rPr>
            </w:pPr>
            <w:r w:rsidRPr="00A21FA1">
              <w:rPr>
                <w:sz w:val="22"/>
                <w:szCs w:val="22"/>
              </w:rPr>
              <w:t>44,8</w:t>
            </w:r>
          </w:p>
        </w:tc>
        <w:tc>
          <w:tcPr>
            <w:tcW w:w="959" w:type="dxa"/>
          </w:tcPr>
          <w:p w:rsidR="00A21FA1" w:rsidRPr="00A21FA1" w:rsidRDefault="00A21FA1" w:rsidP="002F4A6D">
            <w:pPr>
              <w:jc w:val="center"/>
              <w:rPr>
                <w:sz w:val="22"/>
                <w:szCs w:val="22"/>
              </w:rPr>
            </w:pPr>
            <w:r w:rsidRPr="00A21FA1">
              <w:rPr>
                <w:sz w:val="22"/>
                <w:szCs w:val="22"/>
              </w:rPr>
              <w:t>24,8</w:t>
            </w:r>
          </w:p>
        </w:tc>
        <w:tc>
          <w:tcPr>
            <w:tcW w:w="818" w:type="dxa"/>
          </w:tcPr>
          <w:p w:rsidR="00A21FA1" w:rsidRPr="00A21FA1" w:rsidRDefault="00A21FA1" w:rsidP="002F4A6D">
            <w:pPr>
              <w:jc w:val="center"/>
              <w:rPr>
                <w:sz w:val="22"/>
                <w:szCs w:val="22"/>
              </w:rPr>
            </w:pPr>
            <w:r w:rsidRPr="00A21FA1">
              <w:rPr>
                <w:sz w:val="22"/>
                <w:szCs w:val="22"/>
              </w:rPr>
              <w:t>14,4</w:t>
            </w:r>
          </w:p>
        </w:tc>
        <w:tc>
          <w:tcPr>
            <w:tcW w:w="959" w:type="dxa"/>
          </w:tcPr>
          <w:p w:rsidR="00A21FA1" w:rsidRPr="00A21FA1" w:rsidRDefault="00A21FA1" w:rsidP="002F4A6D">
            <w:pPr>
              <w:jc w:val="center"/>
              <w:rPr>
                <w:sz w:val="22"/>
                <w:szCs w:val="22"/>
              </w:rPr>
            </w:pPr>
            <w:r w:rsidRPr="00A21FA1">
              <w:rPr>
                <w:sz w:val="22"/>
                <w:szCs w:val="22"/>
              </w:rPr>
              <w:t>0</w:t>
            </w:r>
          </w:p>
        </w:tc>
        <w:tc>
          <w:tcPr>
            <w:tcW w:w="914" w:type="dxa"/>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191"/>
        </w:trPr>
        <w:tc>
          <w:tcPr>
            <w:tcW w:w="676" w:type="dxa"/>
            <w:vMerge/>
          </w:tcPr>
          <w:p w:rsidR="00A21FA1" w:rsidRPr="00A21FA1" w:rsidRDefault="00A21FA1" w:rsidP="002F4A6D">
            <w:pPr>
              <w:snapToGrid w:val="0"/>
              <w:jc w:val="center"/>
              <w:rPr>
                <w:sz w:val="22"/>
                <w:szCs w:val="22"/>
              </w:rPr>
            </w:pPr>
          </w:p>
        </w:tc>
        <w:tc>
          <w:tcPr>
            <w:tcW w:w="3228" w:type="dxa"/>
            <w:vMerge/>
          </w:tcPr>
          <w:p w:rsidR="00A21FA1" w:rsidRPr="00A21FA1" w:rsidRDefault="00A21FA1" w:rsidP="002F4A6D">
            <w:pPr>
              <w:snapToGrid w:val="0"/>
              <w:jc w:val="both"/>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A21FA1">
            <w:pPr>
              <w:widowControl w:val="0"/>
              <w:numPr>
                <w:ilvl w:val="2"/>
                <w:numId w:val="13"/>
              </w:numPr>
              <w:suppressAutoHyphens/>
              <w:autoSpaceDE w:val="0"/>
              <w:snapToGrid w:val="0"/>
              <w:rPr>
                <w:sz w:val="22"/>
                <w:szCs w:val="22"/>
              </w:rPr>
            </w:pPr>
          </w:p>
        </w:tc>
        <w:tc>
          <w:tcPr>
            <w:tcW w:w="1668"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959" w:type="dxa"/>
          </w:tcPr>
          <w:p w:rsidR="00A21FA1" w:rsidRPr="00A21FA1" w:rsidRDefault="00A21FA1" w:rsidP="002F4A6D">
            <w:pPr>
              <w:jc w:val="center"/>
              <w:rPr>
                <w:sz w:val="22"/>
                <w:szCs w:val="22"/>
              </w:rPr>
            </w:pPr>
            <w:r w:rsidRPr="00A21FA1">
              <w:rPr>
                <w:sz w:val="22"/>
                <w:szCs w:val="22"/>
              </w:rPr>
              <w:t>179,54</w:t>
            </w:r>
          </w:p>
        </w:tc>
        <w:tc>
          <w:tcPr>
            <w:tcW w:w="959" w:type="dxa"/>
          </w:tcPr>
          <w:p w:rsidR="00A21FA1" w:rsidRPr="00A21FA1" w:rsidRDefault="00A21FA1" w:rsidP="002F4A6D">
            <w:pPr>
              <w:jc w:val="center"/>
              <w:rPr>
                <w:sz w:val="22"/>
                <w:szCs w:val="22"/>
              </w:rPr>
            </w:pPr>
            <w:r w:rsidRPr="00A21FA1">
              <w:rPr>
                <w:sz w:val="22"/>
                <w:szCs w:val="22"/>
              </w:rPr>
              <w:t>177,2</w:t>
            </w:r>
          </w:p>
        </w:tc>
        <w:tc>
          <w:tcPr>
            <w:tcW w:w="959" w:type="dxa"/>
          </w:tcPr>
          <w:p w:rsidR="00A21FA1" w:rsidRPr="00A21FA1" w:rsidRDefault="00A21FA1" w:rsidP="002F4A6D">
            <w:pPr>
              <w:jc w:val="center"/>
              <w:rPr>
                <w:sz w:val="22"/>
                <w:szCs w:val="22"/>
              </w:rPr>
            </w:pPr>
            <w:r w:rsidRPr="00A21FA1">
              <w:rPr>
                <w:sz w:val="22"/>
                <w:szCs w:val="22"/>
              </w:rPr>
              <w:t>32,4</w:t>
            </w:r>
          </w:p>
        </w:tc>
        <w:tc>
          <w:tcPr>
            <w:tcW w:w="818" w:type="dxa"/>
          </w:tcPr>
          <w:p w:rsidR="00A21FA1" w:rsidRPr="00A21FA1" w:rsidRDefault="00A21FA1" w:rsidP="002F4A6D">
            <w:pPr>
              <w:jc w:val="center"/>
              <w:rPr>
                <w:sz w:val="22"/>
                <w:szCs w:val="22"/>
              </w:rPr>
            </w:pPr>
            <w:r w:rsidRPr="00A21FA1">
              <w:rPr>
                <w:sz w:val="22"/>
                <w:szCs w:val="22"/>
              </w:rPr>
              <w:t>98,5</w:t>
            </w:r>
          </w:p>
        </w:tc>
        <w:tc>
          <w:tcPr>
            <w:tcW w:w="959" w:type="dxa"/>
          </w:tcPr>
          <w:p w:rsidR="00A21FA1" w:rsidRPr="00A21FA1" w:rsidRDefault="00A21FA1" w:rsidP="002F4A6D">
            <w:pPr>
              <w:jc w:val="center"/>
              <w:rPr>
                <w:sz w:val="22"/>
                <w:szCs w:val="22"/>
              </w:rPr>
            </w:pPr>
            <w:r w:rsidRPr="00A21FA1">
              <w:rPr>
                <w:sz w:val="22"/>
                <w:szCs w:val="22"/>
              </w:rPr>
              <w:t>100,0</w:t>
            </w:r>
          </w:p>
        </w:tc>
        <w:tc>
          <w:tcPr>
            <w:tcW w:w="914" w:type="dxa"/>
          </w:tcPr>
          <w:p w:rsidR="00A21FA1" w:rsidRPr="00A21FA1" w:rsidRDefault="00A21FA1" w:rsidP="002F4A6D">
            <w:pPr>
              <w:jc w:val="center"/>
              <w:rPr>
                <w:sz w:val="22"/>
                <w:szCs w:val="22"/>
              </w:rPr>
            </w:pPr>
            <w:r w:rsidRPr="00A21FA1">
              <w:rPr>
                <w:sz w:val="22"/>
                <w:szCs w:val="22"/>
              </w:rPr>
              <w:t>103,0</w:t>
            </w:r>
          </w:p>
        </w:tc>
      </w:tr>
      <w:tr w:rsidR="00A21FA1" w:rsidRPr="00A21FA1" w:rsidTr="002F4A6D">
        <w:tc>
          <w:tcPr>
            <w:tcW w:w="676" w:type="dxa"/>
          </w:tcPr>
          <w:p w:rsidR="00A21FA1" w:rsidRPr="00A21FA1" w:rsidRDefault="00A21FA1" w:rsidP="002F4A6D">
            <w:pPr>
              <w:snapToGrid w:val="0"/>
              <w:jc w:val="center"/>
              <w:rPr>
                <w:sz w:val="22"/>
                <w:szCs w:val="22"/>
              </w:rPr>
            </w:pPr>
            <w:r w:rsidRPr="00A21FA1">
              <w:rPr>
                <w:sz w:val="22"/>
                <w:szCs w:val="22"/>
              </w:rPr>
              <w:t>2.</w:t>
            </w:r>
          </w:p>
        </w:tc>
        <w:tc>
          <w:tcPr>
            <w:tcW w:w="14334" w:type="dxa"/>
            <w:gridSpan w:val="11"/>
          </w:tcPr>
          <w:p w:rsidR="00A21FA1" w:rsidRPr="00A21FA1" w:rsidRDefault="00A21FA1" w:rsidP="002F4A6D">
            <w:pPr>
              <w:rPr>
                <w:b/>
                <w:sz w:val="22"/>
                <w:szCs w:val="22"/>
              </w:rPr>
            </w:pPr>
            <w:r w:rsidRPr="00A21FA1">
              <w:rPr>
                <w:b/>
                <w:sz w:val="22"/>
                <w:szCs w:val="22"/>
              </w:rPr>
              <w:t>Задача 2. Освещение улиц на территории Залучского сельского поселения</w:t>
            </w:r>
          </w:p>
        </w:tc>
      </w:tr>
      <w:tr w:rsidR="00A21FA1" w:rsidRPr="00A21FA1" w:rsidTr="002F4A6D">
        <w:tc>
          <w:tcPr>
            <w:tcW w:w="676" w:type="dxa"/>
          </w:tcPr>
          <w:p w:rsidR="00A21FA1" w:rsidRPr="00A21FA1" w:rsidRDefault="00A21FA1" w:rsidP="002F4A6D">
            <w:pPr>
              <w:snapToGrid w:val="0"/>
              <w:jc w:val="center"/>
              <w:rPr>
                <w:sz w:val="22"/>
                <w:szCs w:val="22"/>
              </w:rPr>
            </w:pPr>
            <w:r w:rsidRPr="00A21FA1">
              <w:rPr>
                <w:sz w:val="22"/>
                <w:szCs w:val="22"/>
              </w:rPr>
              <w:t>2.1</w:t>
            </w:r>
          </w:p>
        </w:tc>
        <w:tc>
          <w:tcPr>
            <w:tcW w:w="3228" w:type="dxa"/>
          </w:tcPr>
          <w:p w:rsidR="00A21FA1" w:rsidRPr="00A21FA1" w:rsidRDefault="00A21FA1" w:rsidP="002F4A6D">
            <w:pPr>
              <w:snapToGrid w:val="0"/>
              <w:jc w:val="both"/>
              <w:rPr>
                <w:sz w:val="22"/>
                <w:szCs w:val="22"/>
              </w:rPr>
            </w:pPr>
            <w:r w:rsidRPr="00A21FA1">
              <w:rPr>
                <w:sz w:val="22"/>
                <w:szCs w:val="22"/>
              </w:rPr>
              <w:t>Реализация подпрограммы «Освещение улиц на территории Залучского сельского поселения»</w:t>
            </w:r>
          </w:p>
        </w:tc>
        <w:tc>
          <w:tcPr>
            <w:tcW w:w="1526"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43" w:type="dxa"/>
          </w:tcPr>
          <w:p w:rsidR="00A21FA1" w:rsidRPr="00A21FA1" w:rsidRDefault="00A21FA1" w:rsidP="002F4A6D">
            <w:pPr>
              <w:snapToGrid w:val="0"/>
              <w:jc w:val="center"/>
              <w:rPr>
                <w:sz w:val="22"/>
                <w:szCs w:val="22"/>
              </w:rPr>
            </w:pPr>
            <w:r w:rsidRPr="00A21FA1">
              <w:rPr>
                <w:sz w:val="22"/>
                <w:szCs w:val="22"/>
              </w:rPr>
              <w:t>2022-2027 годы</w:t>
            </w:r>
          </w:p>
        </w:tc>
        <w:tc>
          <w:tcPr>
            <w:tcW w:w="1101" w:type="dxa"/>
          </w:tcPr>
          <w:p w:rsidR="00A21FA1" w:rsidRPr="00A21FA1" w:rsidRDefault="00A21FA1" w:rsidP="002F4A6D">
            <w:pPr>
              <w:snapToGrid w:val="0"/>
              <w:jc w:val="center"/>
              <w:rPr>
                <w:sz w:val="22"/>
                <w:szCs w:val="22"/>
              </w:rPr>
            </w:pPr>
            <w:r w:rsidRPr="00A21FA1">
              <w:rPr>
                <w:sz w:val="22"/>
                <w:szCs w:val="22"/>
              </w:rPr>
              <w:t>1.2.1. - 1.2.3.</w:t>
            </w:r>
          </w:p>
        </w:tc>
        <w:tc>
          <w:tcPr>
            <w:tcW w:w="1668"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959" w:type="dxa"/>
          </w:tcPr>
          <w:p w:rsidR="00A21FA1" w:rsidRPr="00A21FA1" w:rsidRDefault="00A21FA1" w:rsidP="002F4A6D">
            <w:pPr>
              <w:jc w:val="center"/>
              <w:rPr>
                <w:sz w:val="22"/>
                <w:szCs w:val="22"/>
              </w:rPr>
            </w:pPr>
            <w:r w:rsidRPr="00A21FA1">
              <w:rPr>
                <w:sz w:val="22"/>
                <w:szCs w:val="22"/>
              </w:rPr>
              <w:t>750,2</w:t>
            </w:r>
          </w:p>
        </w:tc>
        <w:tc>
          <w:tcPr>
            <w:tcW w:w="959" w:type="dxa"/>
          </w:tcPr>
          <w:p w:rsidR="00A21FA1" w:rsidRPr="00A21FA1" w:rsidRDefault="00A21FA1" w:rsidP="002F4A6D">
            <w:pPr>
              <w:jc w:val="center"/>
              <w:rPr>
                <w:sz w:val="22"/>
                <w:szCs w:val="22"/>
              </w:rPr>
            </w:pPr>
            <w:r w:rsidRPr="00A21FA1">
              <w:rPr>
                <w:sz w:val="22"/>
                <w:szCs w:val="22"/>
              </w:rPr>
              <w:t>848,2</w:t>
            </w:r>
          </w:p>
        </w:tc>
        <w:tc>
          <w:tcPr>
            <w:tcW w:w="959" w:type="dxa"/>
          </w:tcPr>
          <w:p w:rsidR="00A21FA1" w:rsidRPr="00A21FA1" w:rsidRDefault="00A21FA1" w:rsidP="002F4A6D">
            <w:pPr>
              <w:jc w:val="center"/>
              <w:rPr>
                <w:sz w:val="22"/>
                <w:szCs w:val="22"/>
              </w:rPr>
            </w:pPr>
            <w:r w:rsidRPr="00A21FA1">
              <w:rPr>
                <w:sz w:val="22"/>
                <w:szCs w:val="22"/>
              </w:rPr>
              <w:t>782,4</w:t>
            </w:r>
          </w:p>
        </w:tc>
        <w:tc>
          <w:tcPr>
            <w:tcW w:w="818" w:type="dxa"/>
          </w:tcPr>
          <w:p w:rsidR="00A21FA1" w:rsidRPr="00A21FA1" w:rsidRDefault="00A21FA1" w:rsidP="002F4A6D">
            <w:pPr>
              <w:jc w:val="center"/>
              <w:rPr>
                <w:sz w:val="22"/>
                <w:szCs w:val="22"/>
              </w:rPr>
            </w:pPr>
            <w:r w:rsidRPr="00A21FA1">
              <w:rPr>
                <w:sz w:val="22"/>
                <w:szCs w:val="22"/>
              </w:rPr>
              <w:t>1000,0</w:t>
            </w:r>
          </w:p>
        </w:tc>
        <w:tc>
          <w:tcPr>
            <w:tcW w:w="959" w:type="dxa"/>
          </w:tcPr>
          <w:p w:rsidR="00A21FA1" w:rsidRPr="00A21FA1" w:rsidRDefault="00A21FA1" w:rsidP="002F4A6D">
            <w:pPr>
              <w:jc w:val="center"/>
              <w:rPr>
                <w:sz w:val="22"/>
                <w:szCs w:val="22"/>
              </w:rPr>
            </w:pPr>
            <w:r w:rsidRPr="00A21FA1">
              <w:rPr>
                <w:sz w:val="22"/>
                <w:szCs w:val="22"/>
              </w:rPr>
              <w:t>885,2</w:t>
            </w:r>
          </w:p>
        </w:tc>
        <w:tc>
          <w:tcPr>
            <w:tcW w:w="914" w:type="dxa"/>
          </w:tcPr>
          <w:p w:rsidR="00A21FA1" w:rsidRPr="00A21FA1" w:rsidRDefault="00A21FA1" w:rsidP="002F4A6D">
            <w:pPr>
              <w:jc w:val="center"/>
              <w:rPr>
                <w:sz w:val="22"/>
                <w:szCs w:val="22"/>
              </w:rPr>
            </w:pPr>
            <w:r w:rsidRPr="00A21FA1">
              <w:rPr>
                <w:sz w:val="22"/>
                <w:szCs w:val="22"/>
              </w:rPr>
              <w:t>884,4</w:t>
            </w:r>
          </w:p>
        </w:tc>
      </w:tr>
      <w:tr w:rsidR="00A21FA1" w:rsidRPr="00A21FA1" w:rsidTr="002F4A6D">
        <w:tc>
          <w:tcPr>
            <w:tcW w:w="676" w:type="dxa"/>
          </w:tcPr>
          <w:p w:rsidR="00A21FA1" w:rsidRPr="00A21FA1" w:rsidRDefault="00A21FA1" w:rsidP="002F4A6D">
            <w:pPr>
              <w:snapToGrid w:val="0"/>
              <w:jc w:val="center"/>
              <w:rPr>
                <w:sz w:val="22"/>
                <w:szCs w:val="22"/>
              </w:rPr>
            </w:pPr>
            <w:r w:rsidRPr="00A21FA1">
              <w:rPr>
                <w:sz w:val="22"/>
                <w:szCs w:val="22"/>
              </w:rPr>
              <w:t>3.</w:t>
            </w:r>
          </w:p>
        </w:tc>
        <w:tc>
          <w:tcPr>
            <w:tcW w:w="14334" w:type="dxa"/>
            <w:gridSpan w:val="11"/>
            <w:tcBorders>
              <w:right w:val="single" w:sz="4" w:space="0" w:color="auto"/>
            </w:tcBorders>
          </w:tcPr>
          <w:p w:rsidR="00A21FA1" w:rsidRPr="00A21FA1" w:rsidRDefault="00A21FA1" w:rsidP="002F4A6D">
            <w:pPr>
              <w:rPr>
                <w:b/>
                <w:sz w:val="22"/>
                <w:szCs w:val="22"/>
              </w:rPr>
            </w:pPr>
            <w:r w:rsidRPr="00A21FA1">
              <w:rPr>
                <w:b/>
                <w:sz w:val="22"/>
                <w:szCs w:val="22"/>
              </w:rPr>
              <w:t>Задача 3. Содержание мест захоронения на территории Залучского сельского поселения</w:t>
            </w:r>
          </w:p>
        </w:tc>
      </w:tr>
      <w:tr w:rsidR="00A21FA1" w:rsidRPr="00A21FA1" w:rsidTr="002F4A6D">
        <w:trPr>
          <w:trHeight w:val="300"/>
        </w:trPr>
        <w:tc>
          <w:tcPr>
            <w:tcW w:w="676" w:type="dxa"/>
            <w:vMerge w:val="restart"/>
          </w:tcPr>
          <w:p w:rsidR="00A21FA1" w:rsidRPr="00A21FA1" w:rsidRDefault="00A21FA1" w:rsidP="002F4A6D">
            <w:pPr>
              <w:snapToGrid w:val="0"/>
              <w:jc w:val="center"/>
              <w:rPr>
                <w:sz w:val="22"/>
                <w:szCs w:val="22"/>
              </w:rPr>
            </w:pPr>
            <w:r w:rsidRPr="00A21FA1">
              <w:rPr>
                <w:sz w:val="22"/>
                <w:szCs w:val="22"/>
              </w:rPr>
              <w:t>3.1</w:t>
            </w:r>
          </w:p>
        </w:tc>
        <w:tc>
          <w:tcPr>
            <w:tcW w:w="3228" w:type="dxa"/>
            <w:vMerge w:val="restart"/>
          </w:tcPr>
          <w:p w:rsidR="00A21FA1" w:rsidRPr="00A21FA1" w:rsidRDefault="00A21FA1" w:rsidP="002F4A6D">
            <w:pPr>
              <w:snapToGrid w:val="0"/>
              <w:jc w:val="both"/>
              <w:rPr>
                <w:sz w:val="22"/>
                <w:szCs w:val="22"/>
              </w:rPr>
            </w:pPr>
            <w:r w:rsidRPr="00A21FA1">
              <w:rPr>
                <w:sz w:val="22"/>
                <w:szCs w:val="22"/>
              </w:rPr>
              <w:t>Реализация подпрограммы «Содержание мест захоронения на территории Залучского сельского поселения»</w:t>
            </w:r>
          </w:p>
        </w:tc>
        <w:tc>
          <w:tcPr>
            <w:tcW w:w="1526" w:type="dxa"/>
            <w:vMerge w:val="restart"/>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43" w:type="dxa"/>
            <w:vMerge w:val="restart"/>
          </w:tcPr>
          <w:p w:rsidR="00A21FA1" w:rsidRPr="00A21FA1" w:rsidRDefault="00A21FA1" w:rsidP="002F4A6D">
            <w:pPr>
              <w:snapToGrid w:val="0"/>
              <w:jc w:val="center"/>
              <w:rPr>
                <w:sz w:val="22"/>
                <w:szCs w:val="22"/>
              </w:rPr>
            </w:pPr>
            <w:r w:rsidRPr="00A21FA1">
              <w:rPr>
                <w:sz w:val="22"/>
                <w:szCs w:val="22"/>
              </w:rPr>
              <w:t>2022-2027 годы</w:t>
            </w:r>
          </w:p>
        </w:tc>
        <w:tc>
          <w:tcPr>
            <w:tcW w:w="1101" w:type="dxa"/>
            <w:vMerge w:val="restart"/>
          </w:tcPr>
          <w:p w:rsidR="00A21FA1" w:rsidRPr="00A21FA1" w:rsidRDefault="00A21FA1" w:rsidP="002F4A6D">
            <w:pPr>
              <w:snapToGrid w:val="0"/>
              <w:jc w:val="center"/>
              <w:rPr>
                <w:sz w:val="22"/>
                <w:szCs w:val="22"/>
              </w:rPr>
            </w:pPr>
            <w:r w:rsidRPr="00A21FA1">
              <w:rPr>
                <w:sz w:val="22"/>
                <w:szCs w:val="22"/>
              </w:rPr>
              <w:t>1.3.1. – 1.3.3.</w:t>
            </w:r>
          </w:p>
        </w:tc>
        <w:tc>
          <w:tcPr>
            <w:tcW w:w="1668"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федеральный бюджет </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0</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1632,8</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1199,0</w:t>
            </w:r>
          </w:p>
        </w:tc>
        <w:tc>
          <w:tcPr>
            <w:tcW w:w="818"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59"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14"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298"/>
        </w:trPr>
        <w:tc>
          <w:tcPr>
            <w:tcW w:w="676" w:type="dxa"/>
            <w:vMerge/>
          </w:tcPr>
          <w:p w:rsidR="00A21FA1" w:rsidRPr="00A21FA1" w:rsidRDefault="00A21FA1" w:rsidP="002F4A6D">
            <w:pPr>
              <w:snapToGrid w:val="0"/>
              <w:jc w:val="center"/>
              <w:rPr>
                <w:sz w:val="22"/>
                <w:szCs w:val="22"/>
              </w:rPr>
            </w:pPr>
          </w:p>
        </w:tc>
        <w:tc>
          <w:tcPr>
            <w:tcW w:w="3228" w:type="dxa"/>
            <w:vMerge/>
          </w:tcPr>
          <w:p w:rsidR="00A21FA1" w:rsidRPr="00A21FA1" w:rsidRDefault="00A21FA1" w:rsidP="002F4A6D">
            <w:pPr>
              <w:snapToGrid w:val="0"/>
              <w:jc w:val="both"/>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2F4A6D">
            <w:pPr>
              <w:snapToGrid w:val="0"/>
              <w:jc w:val="center"/>
              <w:rPr>
                <w:sz w:val="22"/>
                <w:szCs w:val="22"/>
              </w:rPr>
            </w:pPr>
          </w:p>
        </w:tc>
        <w:tc>
          <w:tcPr>
            <w:tcW w:w="1668" w:type="dxa"/>
            <w:tcBorders>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0</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1226,3</w:t>
            </w:r>
          </w:p>
        </w:tc>
        <w:tc>
          <w:tcPr>
            <w:tcW w:w="959" w:type="dxa"/>
            <w:tcBorders>
              <w:bottom w:val="single" w:sz="4" w:space="0" w:color="auto"/>
              <w:right w:val="nil"/>
            </w:tcBorders>
          </w:tcPr>
          <w:p w:rsidR="00A21FA1" w:rsidRPr="00A21FA1" w:rsidRDefault="00A21FA1" w:rsidP="002F4A6D">
            <w:pPr>
              <w:jc w:val="center"/>
              <w:rPr>
                <w:sz w:val="22"/>
                <w:szCs w:val="22"/>
              </w:rPr>
            </w:pPr>
            <w:r w:rsidRPr="00A21FA1">
              <w:rPr>
                <w:sz w:val="22"/>
                <w:szCs w:val="22"/>
              </w:rPr>
              <w:t>271,3</w:t>
            </w:r>
          </w:p>
        </w:tc>
        <w:tc>
          <w:tcPr>
            <w:tcW w:w="818"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59"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14" w:type="dxa"/>
            <w:tcBorders>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136"/>
        </w:trPr>
        <w:tc>
          <w:tcPr>
            <w:tcW w:w="676" w:type="dxa"/>
            <w:vMerge/>
          </w:tcPr>
          <w:p w:rsidR="00A21FA1" w:rsidRPr="00A21FA1" w:rsidRDefault="00A21FA1" w:rsidP="002F4A6D">
            <w:pPr>
              <w:snapToGrid w:val="0"/>
              <w:jc w:val="center"/>
              <w:rPr>
                <w:sz w:val="22"/>
                <w:szCs w:val="22"/>
              </w:rPr>
            </w:pPr>
          </w:p>
        </w:tc>
        <w:tc>
          <w:tcPr>
            <w:tcW w:w="3228" w:type="dxa"/>
            <w:vMerge/>
          </w:tcPr>
          <w:p w:rsidR="00A21FA1" w:rsidRPr="00A21FA1" w:rsidRDefault="00A21FA1" w:rsidP="002F4A6D">
            <w:pPr>
              <w:snapToGrid w:val="0"/>
              <w:jc w:val="both"/>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2F4A6D">
            <w:pPr>
              <w:snapToGrid w:val="0"/>
              <w:jc w:val="center"/>
              <w:rPr>
                <w:sz w:val="22"/>
                <w:szCs w:val="22"/>
              </w:rPr>
            </w:pPr>
          </w:p>
        </w:tc>
        <w:tc>
          <w:tcPr>
            <w:tcW w:w="1668"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959" w:type="dxa"/>
            <w:tcBorders>
              <w:top w:val="nil"/>
            </w:tcBorders>
          </w:tcPr>
          <w:p w:rsidR="00A21FA1" w:rsidRPr="00A21FA1" w:rsidRDefault="00A21FA1" w:rsidP="002F4A6D">
            <w:pPr>
              <w:jc w:val="center"/>
              <w:rPr>
                <w:sz w:val="22"/>
                <w:szCs w:val="22"/>
              </w:rPr>
            </w:pPr>
            <w:r w:rsidRPr="00A21FA1">
              <w:rPr>
                <w:sz w:val="22"/>
                <w:szCs w:val="22"/>
              </w:rPr>
              <w:t>6,6</w:t>
            </w:r>
          </w:p>
        </w:tc>
        <w:tc>
          <w:tcPr>
            <w:tcW w:w="959" w:type="dxa"/>
            <w:tcBorders>
              <w:top w:val="nil"/>
            </w:tcBorders>
          </w:tcPr>
          <w:p w:rsidR="00A21FA1" w:rsidRPr="00A21FA1" w:rsidRDefault="00A21FA1" w:rsidP="002F4A6D">
            <w:pPr>
              <w:jc w:val="center"/>
              <w:rPr>
                <w:sz w:val="22"/>
                <w:szCs w:val="22"/>
              </w:rPr>
            </w:pPr>
            <w:r w:rsidRPr="00A21FA1">
              <w:rPr>
                <w:sz w:val="22"/>
                <w:szCs w:val="22"/>
              </w:rPr>
              <w:t>16,0</w:t>
            </w:r>
          </w:p>
        </w:tc>
        <w:tc>
          <w:tcPr>
            <w:tcW w:w="959" w:type="dxa"/>
            <w:tcBorders>
              <w:top w:val="nil"/>
            </w:tcBorders>
          </w:tcPr>
          <w:p w:rsidR="00A21FA1" w:rsidRPr="00A21FA1" w:rsidRDefault="00A21FA1" w:rsidP="002F4A6D">
            <w:pPr>
              <w:jc w:val="center"/>
              <w:rPr>
                <w:sz w:val="22"/>
                <w:szCs w:val="22"/>
              </w:rPr>
            </w:pPr>
            <w:r w:rsidRPr="00A21FA1">
              <w:rPr>
                <w:sz w:val="22"/>
                <w:szCs w:val="22"/>
              </w:rPr>
              <w:t>9,9</w:t>
            </w:r>
          </w:p>
        </w:tc>
        <w:tc>
          <w:tcPr>
            <w:tcW w:w="818" w:type="dxa"/>
            <w:tcBorders>
              <w:top w:val="nil"/>
            </w:tcBorders>
          </w:tcPr>
          <w:p w:rsidR="00A21FA1" w:rsidRPr="00A21FA1" w:rsidRDefault="00A21FA1" w:rsidP="002F4A6D">
            <w:pPr>
              <w:jc w:val="center"/>
              <w:rPr>
                <w:sz w:val="22"/>
                <w:szCs w:val="22"/>
              </w:rPr>
            </w:pPr>
            <w:r w:rsidRPr="00A21FA1">
              <w:rPr>
                <w:sz w:val="22"/>
                <w:szCs w:val="22"/>
              </w:rPr>
              <w:t>100,0</w:t>
            </w:r>
          </w:p>
        </w:tc>
        <w:tc>
          <w:tcPr>
            <w:tcW w:w="959" w:type="dxa"/>
            <w:tcBorders>
              <w:top w:val="nil"/>
            </w:tcBorders>
          </w:tcPr>
          <w:p w:rsidR="00A21FA1" w:rsidRPr="00A21FA1" w:rsidRDefault="00A21FA1" w:rsidP="002F4A6D">
            <w:pPr>
              <w:jc w:val="center"/>
              <w:rPr>
                <w:sz w:val="22"/>
                <w:szCs w:val="22"/>
              </w:rPr>
            </w:pPr>
            <w:r w:rsidRPr="00A21FA1">
              <w:rPr>
                <w:sz w:val="22"/>
                <w:szCs w:val="22"/>
              </w:rPr>
              <w:t>5,0</w:t>
            </w:r>
          </w:p>
        </w:tc>
        <w:tc>
          <w:tcPr>
            <w:tcW w:w="914" w:type="dxa"/>
            <w:tcBorders>
              <w:top w:val="nil"/>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76" w:type="dxa"/>
          </w:tcPr>
          <w:p w:rsidR="00A21FA1" w:rsidRPr="00A21FA1" w:rsidRDefault="00A21FA1" w:rsidP="002F4A6D">
            <w:pPr>
              <w:snapToGrid w:val="0"/>
              <w:jc w:val="center"/>
              <w:rPr>
                <w:sz w:val="22"/>
                <w:szCs w:val="22"/>
              </w:rPr>
            </w:pPr>
            <w:r w:rsidRPr="00A21FA1">
              <w:rPr>
                <w:sz w:val="22"/>
                <w:szCs w:val="22"/>
              </w:rPr>
              <w:t>4</w:t>
            </w:r>
          </w:p>
        </w:tc>
        <w:tc>
          <w:tcPr>
            <w:tcW w:w="14334" w:type="dxa"/>
            <w:gridSpan w:val="11"/>
          </w:tcPr>
          <w:p w:rsidR="00A21FA1" w:rsidRPr="00A21FA1" w:rsidRDefault="00A21FA1" w:rsidP="002F4A6D">
            <w:pPr>
              <w:snapToGrid w:val="0"/>
              <w:rPr>
                <w:b/>
                <w:sz w:val="22"/>
                <w:szCs w:val="22"/>
              </w:rPr>
            </w:pPr>
            <w:r w:rsidRPr="00A21FA1">
              <w:rPr>
                <w:b/>
                <w:sz w:val="22"/>
                <w:szCs w:val="22"/>
              </w:rPr>
              <w:t>Задача 4: Комплексное развитие территории Залучского сельского поселения</w:t>
            </w:r>
          </w:p>
        </w:tc>
      </w:tr>
      <w:tr w:rsidR="00A21FA1" w:rsidRPr="00A21FA1" w:rsidTr="002F4A6D">
        <w:trPr>
          <w:trHeight w:val="289"/>
        </w:trPr>
        <w:tc>
          <w:tcPr>
            <w:tcW w:w="676" w:type="dxa"/>
            <w:vMerge w:val="restart"/>
          </w:tcPr>
          <w:p w:rsidR="00A21FA1" w:rsidRPr="00A21FA1" w:rsidRDefault="00A21FA1" w:rsidP="002F4A6D">
            <w:pPr>
              <w:snapToGrid w:val="0"/>
              <w:jc w:val="center"/>
              <w:rPr>
                <w:sz w:val="22"/>
                <w:szCs w:val="22"/>
              </w:rPr>
            </w:pPr>
            <w:r w:rsidRPr="00A21FA1">
              <w:rPr>
                <w:sz w:val="22"/>
                <w:szCs w:val="22"/>
              </w:rPr>
              <w:t>4.1</w:t>
            </w:r>
          </w:p>
        </w:tc>
        <w:tc>
          <w:tcPr>
            <w:tcW w:w="3228" w:type="dxa"/>
            <w:vMerge w:val="restart"/>
          </w:tcPr>
          <w:p w:rsidR="00A21FA1" w:rsidRPr="00A21FA1" w:rsidRDefault="00A21FA1" w:rsidP="002F4A6D">
            <w:pPr>
              <w:snapToGrid w:val="0"/>
              <w:jc w:val="both"/>
              <w:rPr>
                <w:sz w:val="22"/>
                <w:szCs w:val="22"/>
              </w:rPr>
            </w:pPr>
            <w:r w:rsidRPr="00A21FA1">
              <w:rPr>
                <w:sz w:val="22"/>
                <w:szCs w:val="22"/>
              </w:rPr>
              <w:t>Реализация подпрограммы «Комплексное развитие территории Залучского сельского поселения»</w:t>
            </w:r>
          </w:p>
        </w:tc>
        <w:tc>
          <w:tcPr>
            <w:tcW w:w="1526" w:type="dxa"/>
            <w:vMerge w:val="restart"/>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43" w:type="dxa"/>
            <w:vMerge w:val="restart"/>
          </w:tcPr>
          <w:p w:rsidR="00A21FA1" w:rsidRPr="00A21FA1" w:rsidRDefault="00A21FA1" w:rsidP="002F4A6D">
            <w:pPr>
              <w:snapToGrid w:val="0"/>
              <w:jc w:val="center"/>
              <w:rPr>
                <w:sz w:val="22"/>
                <w:szCs w:val="22"/>
              </w:rPr>
            </w:pPr>
            <w:r w:rsidRPr="00A21FA1">
              <w:rPr>
                <w:sz w:val="22"/>
                <w:szCs w:val="22"/>
              </w:rPr>
              <w:t>2022-2027 годы</w:t>
            </w:r>
          </w:p>
        </w:tc>
        <w:tc>
          <w:tcPr>
            <w:tcW w:w="1101" w:type="dxa"/>
            <w:vMerge w:val="restart"/>
          </w:tcPr>
          <w:p w:rsidR="00A21FA1" w:rsidRPr="00A21FA1" w:rsidRDefault="00A21FA1" w:rsidP="002F4A6D">
            <w:pPr>
              <w:snapToGrid w:val="0"/>
              <w:jc w:val="center"/>
              <w:rPr>
                <w:sz w:val="22"/>
                <w:szCs w:val="22"/>
              </w:rPr>
            </w:pPr>
            <w:r w:rsidRPr="00A21FA1">
              <w:rPr>
                <w:sz w:val="22"/>
                <w:szCs w:val="22"/>
              </w:rPr>
              <w:t>2.1.1 – 2.1.2</w:t>
            </w:r>
          </w:p>
        </w:tc>
        <w:tc>
          <w:tcPr>
            <w:tcW w:w="1668" w:type="dxa"/>
          </w:tcPr>
          <w:p w:rsidR="00A21FA1" w:rsidRPr="00A21FA1" w:rsidRDefault="00A21FA1" w:rsidP="002F4A6D">
            <w:pPr>
              <w:snapToGrid w:val="0"/>
              <w:jc w:val="center"/>
              <w:rPr>
                <w:sz w:val="22"/>
                <w:szCs w:val="22"/>
              </w:rPr>
            </w:pPr>
            <w:r w:rsidRPr="00A21FA1">
              <w:rPr>
                <w:sz w:val="22"/>
                <w:szCs w:val="22"/>
              </w:rPr>
              <w:t>федеральный бюджет</w:t>
            </w:r>
          </w:p>
        </w:tc>
        <w:tc>
          <w:tcPr>
            <w:tcW w:w="959" w:type="dxa"/>
          </w:tcPr>
          <w:p w:rsidR="00A21FA1" w:rsidRPr="00A21FA1" w:rsidRDefault="00A21FA1" w:rsidP="002F4A6D">
            <w:pPr>
              <w:jc w:val="center"/>
              <w:rPr>
                <w:sz w:val="22"/>
                <w:szCs w:val="22"/>
              </w:rPr>
            </w:pPr>
            <w:r w:rsidRPr="00A21FA1">
              <w:rPr>
                <w:sz w:val="22"/>
                <w:szCs w:val="22"/>
              </w:rPr>
              <w:t>0</w:t>
            </w:r>
          </w:p>
        </w:tc>
        <w:tc>
          <w:tcPr>
            <w:tcW w:w="959" w:type="dxa"/>
          </w:tcPr>
          <w:p w:rsidR="00A21FA1" w:rsidRPr="00A21FA1" w:rsidRDefault="00A21FA1" w:rsidP="002F4A6D">
            <w:pPr>
              <w:jc w:val="center"/>
              <w:rPr>
                <w:sz w:val="22"/>
                <w:szCs w:val="22"/>
              </w:rPr>
            </w:pPr>
            <w:r w:rsidRPr="00A21FA1">
              <w:rPr>
                <w:sz w:val="22"/>
                <w:szCs w:val="22"/>
              </w:rPr>
              <w:t>0</w:t>
            </w:r>
          </w:p>
        </w:tc>
        <w:tc>
          <w:tcPr>
            <w:tcW w:w="959" w:type="dxa"/>
          </w:tcPr>
          <w:p w:rsidR="00A21FA1" w:rsidRPr="00A21FA1" w:rsidRDefault="00A21FA1" w:rsidP="002F4A6D">
            <w:pPr>
              <w:jc w:val="center"/>
              <w:rPr>
                <w:sz w:val="22"/>
                <w:szCs w:val="22"/>
              </w:rPr>
            </w:pPr>
            <w:r w:rsidRPr="00A21FA1">
              <w:rPr>
                <w:sz w:val="22"/>
                <w:szCs w:val="22"/>
              </w:rPr>
              <w:t>0</w:t>
            </w:r>
          </w:p>
        </w:tc>
        <w:tc>
          <w:tcPr>
            <w:tcW w:w="818" w:type="dxa"/>
          </w:tcPr>
          <w:p w:rsidR="00A21FA1" w:rsidRPr="00A21FA1" w:rsidRDefault="00A21FA1" w:rsidP="002F4A6D">
            <w:pPr>
              <w:jc w:val="center"/>
              <w:rPr>
                <w:sz w:val="22"/>
                <w:szCs w:val="22"/>
              </w:rPr>
            </w:pPr>
            <w:r w:rsidRPr="00A21FA1">
              <w:rPr>
                <w:sz w:val="22"/>
                <w:szCs w:val="22"/>
              </w:rPr>
              <w:t>0</w:t>
            </w:r>
          </w:p>
        </w:tc>
        <w:tc>
          <w:tcPr>
            <w:tcW w:w="959" w:type="dxa"/>
          </w:tcPr>
          <w:p w:rsidR="00A21FA1" w:rsidRPr="00A21FA1" w:rsidRDefault="00A21FA1" w:rsidP="002F4A6D">
            <w:pPr>
              <w:jc w:val="center"/>
              <w:rPr>
                <w:sz w:val="22"/>
                <w:szCs w:val="22"/>
              </w:rPr>
            </w:pPr>
            <w:r w:rsidRPr="00A21FA1">
              <w:rPr>
                <w:sz w:val="22"/>
                <w:szCs w:val="22"/>
              </w:rPr>
              <w:t>0</w:t>
            </w:r>
          </w:p>
        </w:tc>
        <w:tc>
          <w:tcPr>
            <w:tcW w:w="914" w:type="dxa"/>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280"/>
        </w:trPr>
        <w:tc>
          <w:tcPr>
            <w:tcW w:w="676" w:type="dxa"/>
            <w:vMerge/>
          </w:tcPr>
          <w:p w:rsidR="00A21FA1" w:rsidRPr="00A21FA1" w:rsidRDefault="00A21FA1" w:rsidP="002F4A6D">
            <w:pPr>
              <w:snapToGrid w:val="0"/>
              <w:jc w:val="center"/>
              <w:rPr>
                <w:sz w:val="22"/>
                <w:szCs w:val="22"/>
              </w:rPr>
            </w:pPr>
          </w:p>
        </w:tc>
        <w:tc>
          <w:tcPr>
            <w:tcW w:w="3228" w:type="dxa"/>
            <w:vMerge/>
          </w:tcPr>
          <w:p w:rsidR="00A21FA1" w:rsidRPr="00A21FA1" w:rsidRDefault="00A21FA1" w:rsidP="002F4A6D">
            <w:pPr>
              <w:snapToGrid w:val="0"/>
              <w:jc w:val="both"/>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2F4A6D">
            <w:pPr>
              <w:snapToGrid w:val="0"/>
              <w:jc w:val="center"/>
              <w:rPr>
                <w:sz w:val="22"/>
                <w:szCs w:val="22"/>
              </w:rPr>
            </w:pPr>
          </w:p>
        </w:tc>
        <w:tc>
          <w:tcPr>
            <w:tcW w:w="1668" w:type="dxa"/>
          </w:tcPr>
          <w:p w:rsidR="00A21FA1" w:rsidRPr="00A21FA1" w:rsidRDefault="00A21FA1" w:rsidP="002F4A6D">
            <w:pPr>
              <w:snapToGrid w:val="0"/>
              <w:jc w:val="center"/>
              <w:rPr>
                <w:sz w:val="22"/>
                <w:szCs w:val="22"/>
              </w:rPr>
            </w:pPr>
            <w:r w:rsidRPr="00A21FA1">
              <w:rPr>
                <w:sz w:val="22"/>
                <w:szCs w:val="22"/>
              </w:rPr>
              <w:t xml:space="preserve"> областной бюджет</w:t>
            </w:r>
          </w:p>
        </w:tc>
        <w:tc>
          <w:tcPr>
            <w:tcW w:w="959" w:type="dxa"/>
          </w:tcPr>
          <w:p w:rsidR="00A21FA1" w:rsidRPr="00A21FA1" w:rsidRDefault="00A21FA1" w:rsidP="002F4A6D">
            <w:pPr>
              <w:jc w:val="center"/>
              <w:rPr>
                <w:sz w:val="22"/>
                <w:szCs w:val="22"/>
              </w:rPr>
            </w:pPr>
            <w:r w:rsidRPr="00A21FA1">
              <w:rPr>
                <w:sz w:val="22"/>
                <w:szCs w:val="22"/>
              </w:rPr>
              <w:t>611,0</w:t>
            </w:r>
          </w:p>
        </w:tc>
        <w:tc>
          <w:tcPr>
            <w:tcW w:w="959" w:type="dxa"/>
          </w:tcPr>
          <w:p w:rsidR="00A21FA1" w:rsidRPr="00A21FA1" w:rsidRDefault="00A21FA1" w:rsidP="002F4A6D">
            <w:pPr>
              <w:jc w:val="center"/>
              <w:rPr>
                <w:sz w:val="22"/>
                <w:szCs w:val="22"/>
              </w:rPr>
            </w:pPr>
            <w:r w:rsidRPr="00A21FA1">
              <w:rPr>
                <w:sz w:val="22"/>
                <w:szCs w:val="22"/>
              </w:rPr>
              <w:t>450,0</w:t>
            </w:r>
          </w:p>
        </w:tc>
        <w:tc>
          <w:tcPr>
            <w:tcW w:w="959" w:type="dxa"/>
          </w:tcPr>
          <w:p w:rsidR="00A21FA1" w:rsidRPr="00A21FA1" w:rsidRDefault="00A21FA1" w:rsidP="002F4A6D">
            <w:pPr>
              <w:jc w:val="center"/>
              <w:rPr>
                <w:sz w:val="22"/>
                <w:szCs w:val="22"/>
              </w:rPr>
            </w:pPr>
            <w:r w:rsidRPr="00A21FA1">
              <w:rPr>
                <w:sz w:val="22"/>
                <w:szCs w:val="22"/>
              </w:rPr>
              <w:t>517,0</w:t>
            </w:r>
          </w:p>
        </w:tc>
        <w:tc>
          <w:tcPr>
            <w:tcW w:w="818" w:type="dxa"/>
          </w:tcPr>
          <w:p w:rsidR="00A21FA1" w:rsidRPr="00A21FA1" w:rsidRDefault="00A21FA1" w:rsidP="002F4A6D">
            <w:pPr>
              <w:jc w:val="center"/>
              <w:rPr>
                <w:sz w:val="22"/>
                <w:szCs w:val="22"/>
              </w:rPr>
            </w:pPr>
            <w:r w:rsidRPr="00A21FA1">
              <w:rPr>
                <w:sz w:val="22"/>
                <w:szCs w:val="22"/>
              </w:rPr>
              <w:t>0</w:t>
            </w:r>
          </w:p>
        </w:tc>
        <w:tc>
          <w:tcPr>
            <w:tcW w:w="959" w:type="dxa"/>
          </w:tcPr>
          <w:p w:rsidR="00A21FA1" w:rsidRPr="00A21FA1" w:rsidRDefault="00A21FA1" w:rsidP="002F4A6D">
            <w:pPr>
              <w:jc w:val="center"/>
              <w:rPr>
                <w:sz w:val="22"/>
                <w:szCs w:val="22"/>
              </w:rPr>
            </w:pPr>
            <w:r w:rsidRPr="00A21FA1">
              <w:rPr>
                <w:sz w:val="22"/>
                <w:szCs w:val="22"/>
              </w:rPr>
              <w:t>0</w:t>
            </w:r>
          </w:p>
        </w:tc>
        <w:tc>
          <w:tcPr>
            <w:tcW w:w="914" w:type="dxa"/>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269"/>
        </w:trPr>
        <w:tc>
          <w:tcPr>
            <w:tcW w:w="676" w:type="dxa"/>
            <w:vMerge/>
          </w:tcPr>
          <w:p w:rsidR="00A21FA1" w:rsidRPr="00A21FA1" w:rsidRDefault="00A21FA1" w:rsidP="002F4A6D">
            <w:pPr>
              <w:snapToGrid w:val="0"/>
              <w:jc w:val="center"/>
              <w:rPr>
                <w:sz w:val="22"/>
                <w:szCs w:val="22"/>
              </w:rPr>
            </w:pPr>
          </w:p>
        </w:tc>
        <w:tc>
          <w:tcPr>
            <w:tcW w:w="3228" w:type="dxa"/>
            <w:vMerge/>
          </w:tcPr>
          <w:p w:rsidR="00A21FA1" w:rsidRPr="00A21FA1" w:rsidRDefault="00A21FA1" w:rsidP="002F4A6D">
            <w:pPr>
              <w:snapToGrid w:val="0"/>
              <w:jc w:val="both"/>
              <w:rPr>
                <w:sz w:val="22"/>
                <w:szCs w:val="22"/>
              </w:rPr>
            </w:pPr>
          </w:p>
        </w:tc>
        <w:tc>
          <w:tcPr>
            <w:tcW w:w="1526" w:type="dxa"/>
            <w:vMerge/>
          </w:tcPr>
          <w:p w:rsidR="00A21FA1" w:rsidRPr="00A21FA1" w:rsidRDefault="00A21FA1" w:rsidP="002F4A6D">
            <w:pPr>
              <w:snapToGrid w:val="0"/>
              <w:jc w:val="center"/>
              <w:rPr>
                <w:sz w:val="22"/>
                <w:szCs w:val="22"/>
              </w:rPr>
            </w:pPr>
          </w:p>
        </w:tc>
        <w:tc>
          <w:tcPr>
            <w:tcW w:w="1243" w:type="dxa"/>
            <w:vMerge/>
          </w:tcPr>
          <w:p w:rsidR="00A21FA1" w:rsidRPr="00A21FA1" w:rsidRDefault="00A21FA1" w:rsidP="002F4A6D">
            <w:pPr>
              <w:snapToGrid w:val="0"/>
              <w:jc w:val="center"/>
              <w:rPr>
                <w:sz w:val="22"/>
                <w:szCs w:val="22"/>
              </w:rPr>
            </w:pPr>
          </w:p>
        </w:tc>
        <w:tc>
          <w:tcPr>
            <w:tcW w:w="1101" w:type="dxa"/>
            <w:vMerge/>
          </w:tcPr>
          <w:p w:rsidR="00A21FA1" w:rsidRPr="00A21FA1" w:rsidRDefault="00A21FA1" w:rsidP="002F4A6D">
            <w:pPr>
              <w:snapToGrid w:val="0"/>
              <w:jc w:val="center"/>
              <w:rPr>
                <w:sz w:val="22"/>
                <w:szCs w:val="22"/>
              </w:rPr>
            </w:pPr>
          </w:p>
        </w:tc>
        <w:tc>
          <w:tcPr>
            <w:tcW w:w="1668"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959" w:type="dxa"/>
          </w:tcPr>
          <w:p w:rsidR="00A21FA1" w:rsidRPr="00A21FA1" w:rsidRDefault="00A21FA1" w:rsidP="002F4A6D">
            <w:pPr>
              <w:jc w:val="center"/>
              <w:rPr>
                <w:sz w:val="22"/>
                <w:szCs w:val="22"/>
              </w:rPr>
            </w:pPr>
            <w:r w:rsidRPr="00A21FA1">
              <w:rPr>
                <w:sz w:val="22"/>
                <w:szCs w:val="22"/>
              </w:rPr>
              <w:t>169,4</w:t>
            </w:r>
          </w:p>
        </w:tc>
        <w:tc>
          <w:tcPr>
            <w:tcW w:w="959" w:type="dxa"/>
          </w:tcPr>
          <w:p w:rsidR="00A21FA1" w:rsidRPr="00A21FA1" w:rsidRDefault="00A21FA1" w:rsidP="002F4A6D">
            <w:pPr>
              <w:jc w:val="center"/>
              <w:rPr>
                <w:sz w:val="22"/>
                <w:szCs w:val="22"/>
              </w:rPr>
            </w:pPr>
            <w:r w:rsidRPr="00A21FA1">
              <w:rPr>
                <w:sz w:val="22"/>
                <w:szCs w:val="22"/>
              </w:rPr>
              <w:t>174,9</w:t>
            </w:r>
          </w:p>
        </w:tc>
        <w:tc>
          <w:tcPr>
            <w:tcW w:w="959" w:type="dxa"/>
          </w:tcPr>
          <w:p w:rsidR="00A21FA1" w:rsidRPr="00A21FA1" w:rsidRDefault="00A21FA1" w:rsidP="002F4A6D">
            <w:pPr>
              <w:jc w:val="center"/>
              <w:rPr>
                <w:sz w:val="22"/>
                <w:szCs w:val="22"/>
              </w:rPr>
            </w:pPr>
            <w:r w:rsidRPr="00A21FA1">
              <w:rPr>
                <w:sz w:val="22"/>
                <w:szCs w:val="22"/>
              </w:rPr>
              <w:t>110,0</w:t>
            </w:r>
          </w:p>
        </w:tc>
        <w:tc>
          <w:tcPr>
            <w:tcW w:w="818" w:type="dxa"/>
          </w:tcPr>
          <w:p w:rsidR="00A21FA1" w:rsidRPr="00A21FA1" w:rsidRDefault="00A21FA1" w:rsidP="002F4A6D">
            <w:pPr>
              <w:jc w:val="center"/>
              <w:rPr>
                <w:sz w:val="22"/>
                <w:szCs w:val="22"/>
              </w:rPr>
            </w:pPr>
            <w:r w:rsidRPr="00A21FA1">
              <w:rPr>
                <w:sz w:val="22"/>
                <w:szCs w:val="22"/>
              </w:rPr>
              <w:t>415,0</w:t>
            </w:r>
          </w:p>
        </w:tc>
        <w:tc>
          <w:tcPr>
            <w:tcW w:w="959" w:type="dxa"/>
          </w:tcPr>
          <w:p w:rsidR="00A21FA1" w:rsidRPr="00A21FA1" w:rsidRDefault="00A21FA1" w:rsidP="002F4A6D">
            <w:pPr>
              <w:jc w:val="center"/>
              <w:rPr>
                <w:sz w:val="22"/>
                <w:szCs w:val="22"/>
              </w:rPr>
            </w:pPr>
            <w:r w:rsidRPr="00A21FA1">
              <w:rPr>
                <w:sz w:val="22"/>
                <w:szCs w:val="22"/>
              </w:rPr>
              <w:t>0</w:t>
            </w:r>
          </w:p>
        </w:tc>
        <w:tc>
          <w:tcPr>
            <w:tcW w:w="914" w:type="dxa"/>
          </w:tcPr>
          <w:p w:rsidR="00A21FA1" w:rsidRPr="00A21FA1" w:rsidRDefault="00A21FA1" w:rsidP="002F4A6D">
            <w:pPr>
              <w:jc w:val="center"/>
              <w:rPr>
                <w:sz w:val="22"/>
                <w:szCs w:val="22"/>
              </w:rPr>
            </w:pPr>
            <w:r w:rsidRPr="00A21FA1">
              <w:rPr>
                <w:sz w:val="22"/>
                <w:szCs w:val="22"/>
              </w:rPr>
              <w:t>0</w:t>
            </w:r>
          </w:p>
        </w:tc>
      </w:tr>
      <w:tr w:rsidR="00A21FA1" w:rsidRPr="00A21FA1" w:rsidTr="002F4A6D">
        <w:tblPrEx>
          <w:tblCellMar>
            <w:left w:w="108" w:type="dxa"/>
            <w:right w:w="108" w:type="dxa"/>
          </w:tblCellMar>
        </w:tblPrEx>
        <w:trPr>
          <w:trHeight w:val="152"/>
        </w:trPr>
        <w:tc>
          <w:tcPr>
            <w:tcW w:w="9442" w:type="dxa"/>
            <w:gridSpan w:val="6"/>
          </w:tcPr>
          <w:p w:rsidR="00A21FA1" w:rsidRPr="00A21FA1" w:rsidRDefault="00A21FA1" w:rsidP="002F4A6D">
            <w:pPr>
              <w:jc w:val="center"/>
              <w:rPr>
                <w:sz w:val="22"/>
                <w:szCs w:val="22"/>
              </w:rPr>
            </w:pPr>
            <w:r w:rsidRPr="00A21FA1">
              <w:rPr>
                <w:sz w:val="22"/>
                <w:szCs w:val="22"/>
              </w:rPr>
              <w:t>ИТОГО</w:t>
            </w:r>
          </w:p>
        </w:tc>
        <w:tc>
          <w:tcPr>
            <w:tcW w:w="959" w:type="dxa"/>
          </w:tcPr>
          <w:p w:rsidR="00A21FA1" w:rsidRPr="00A21FA1" w:rsidRDefault="00A21FA1" w:rsidP="002F4A6D">
            <w:pPr>
              <w:jc w:val="center"/>
              <w:rPr>
                <w:sz w:val="22"/>
                <w:szCs w:val="22"/>
              </w:rPr>
            </w:pPr>
            <w:r w:rsidRPr="00A21FA1">
              <w:rPr>
                <w:sz w:val="22"/>
                <w:szCs w:val="22"/>
              </w:rPr>
              <w:t>2488,7</w:t>
            </w:r>
          </w:p>
        </w:tc>
        <w:tc>
          <w:tcPr>
            <w:tcW w:w="959" w:type="dxa"/>
          </w:tcPr>
          <w:p w:rsidR="00A21FA1" w:rsidRPr="00A21FA1" w:rsidRDefault="00A21FA1" w:rsidP="002F4A6D">
            <w:pPr>
              <w:jc w:val="center"/>
              <w:rPr>
                <w:sz w:val="22"/>
                <w:szCs w:val="22"/>
              </w:rPr>
            </w:pPr>
            <w:r w:rsidRPr="00A21FA1">
              <w:rPr>
                <w:sz w:val="22"/>
                <w:szCs w:val="22"/>
              </w:rPr>
              <w:t>4545,7</w:t>
            </w:r>
          </w:p>
        </w:tc>
        <w:tc>
          <w:tcPr>
            <w:tcW w:w="959" w:type="dxa"/>
          </w:tcPr>
          <w:p w:rsidR="00A21FA1" w:rsidRPr="00A21FA1" w:rsidRDefault="00A21FA1" w:rsidP="002F4A6D">
            <w:pPr>
              <w:jc w:val="center"/>
              <w:rPr>
                <w:sz w:val="22"/>
                <w:szCs w:val="22"/>
              </w:rPr>
            </w:pPr>
            <w:r w:rsidRPr="00A21FA1">
              <w:rPr>
                <w:sz w:val="22"/>
                <w:szCs w:val="22"/>
              </w:rPr>
              <w:t>2946,8</w:t>
            </w:r>
          </w:p>
        </w:tc>
        <w:tc>
          <w:tcPr>
            <w:tcW w:w="818" w:type="dxa"/>
          </w:tcPr>
          <w:p w:rsidR="00A21FA1" w:rsidRPr="00A21FA1" w:rsidRDefault="00A21FA1" w:rsidP="002F4A6D">
            <w:pPr>
              <w:jc w:val="center"/>
              <w:rPr>
                <w:sz w:val="22"/>
                <w:szCs w:val="22"/>
              </w:rPr>
            </w:pPr>
            <w:r w:rsidRPr="00A21FA1">
              <w:rPr>
                <w:sz w:val="22"/>
                <w:szCs w:val="22"/>
              </w:rPr>
              <w:t>1627,</w:t>
            </w:r>
            <w:r w:rsidRPr="00A21FA1">
              <w:rPr>
                <w:sz w:val="22"/>
                <w:szCs w:val="22"/>
              </w:rPr>
              <w:lastRenderedPageBreak/>
              <w:t>9</w:t>
            </w:r>
          </w:p>
        </w:tc>
        <w:tc>
          <w:tcPr>
            <w:tcW w:w="959" w:type="dxa"/>
          </w:tcPr>
          <w:p w:rsidR="00A21FA1" w:rsidRPr="00A21FA1" w:rsidRDefault="00A21FA1" w:rsidP="002F4A6D">
            <w:pPr>
              <w:jc w:val="center"/>
              <w:rPr>
                <w:sz w:val="22"/>
                <w:szCs w:val="22"/>
              </w:rPr>
            </w:pPr>
            <w:r w:rsidRPr="00A21FA1">
              <w:rPr>
                <w:sz w:val="22"/>
                <w:szCs w:val="22"/>
              </w:rPr>
              <w:lastRenderedPageBreak/>
              <w:t>990,2</w:t>
            </w:r>
          </w:p>
        </w:tc>
        <w:tc>
          <w:tcPr>
            <w:tcW w:w="914" w:type="dxa"/>
          </w:tcPr>
          <w:p w:rsidR="00A21FA1" w:rsidRPr="00A21FA1" w:rsidRDefault="00A21FA1" w:rsidP="002F4A6D">
            <w:pPr>
              <w:jc w:val="center"/>
              <w:rPr>
                <w:sz w:val="22"/>
                <w:szCs w:val="22"/>
              </w:rPr>
            </w:pPr>
            <w:r w:rsidRPr="00A21FA1">
              <w:rPr>
                <w:sz w:val="22"/>
                <w:szCs w:val="22"/>
              </w:rPr>
              <w:t>987,4</w:t>
            </w:r>
          </w:p>
        </w:tc>
      </w:tr>
    </w:tbl>
    <w:p w:rsidR="00A21FA1" w:rsidRPr="00A21FA1" w:rsidRDefault="00A21FA1" w:rsidP="00A21FA1">
      <w:pPr>
        <w:jc w:val="center"/>
        <w:rPr>
          <w:sz w:val="22"/>
          <w:szCs w:val="22"/>
        </w:rPr>
      </w:pPr>
    </w:p>
    <w:p w:rsidR="00A21FA1" w:rsidRPr="00A21FA1" w:rsidRDefault="00A21FA1" w:rsidP="00A21FA1">
      <w:pPr>
        <w:autoSpaceDN w:val="0"/>
        <w:adjustRightInd w:val="0"/>
        <w:jc w:val="center"/>
        <w:rPr>
          <w:b/>
          <w:sz w:val="22"/>
          <w:szCs w:val="22"/>
        </w:rPr>
      </w:pPr>
      <w:r w:rsidRPr="00A21FA1">
        <w:rPr>
          <w:b/>
          <w:sz w:val="22"/>
          <w:szCs w:val="22"/>
        </w:rPr>
        <w:t xml:space="preserve"> Подпрограмма </w:t>
      </w:r>
    </w:p>
    <w:p w:rsidR="00A21FA1" w:rsidRPr="00A21FA1" w:rsidRDefault="00A21FA1" w:rsidP="00A21FA1">
      <w:pPr>
        <w:autoSpaceDN w:val="0"/>
        <w:adjustRightInd w:val="0"/>
        <w:spacing w:line="360" w:lineRule="exact"/>
        <w:ind w:firstLine="567"/>
        <w:jc w:val="both"/>
        <w:rPr>
          <w:b/>
          <w:sz w:val="22"/>
          <w:szCs w:val="22"/>
        </w:rPr>
      </w:pPr>
      <w:r w:rsidRPr="00A21FA1">
        <w:rPr>
          <w:b/>
          <w:sz w:val="22"/>
          <w:szCs w:val="22"/>
        </w:rPr>
        <w:t>«Уборка и озеленение территории Залучского сельского поселения</w:t>
      </w:r>
      <w:r w:rsidRPr="00A21FA1">
        <w:rPr>
          <w:sz w:val="22"/>
          <w:szCs w:val="22"/>
        </w:rPr>
        <w:t xml:space="preserve"> </w:t>
      </w:r>
      <w:r w:rsidRPr="00A21FA1">
        <w:rPr>
          <w:b/>
          <w:sz w:val="22"/>
          <w:szCs w:val="22"/>
        </w:rPr>
        <w:t>на 2022-2027 годы» муниципальной</w:t>
      </w:r>
      <w:r w:rsidRPr="00A21FA1">
        <w:rPr>
          <w:b/>
          <w:bCs/>
          <w:sz w:val="22"/>
          <w:szCs w:val="22"/>
        </w:rPr>
        <w:t xml:space="preserve"> программы Залучского сельского поселения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p w:rsidR="00A21FA1" w:rsidRPr="00A21FA1" w:rsidRDefault="00A21FA1" w:rsidP="00A21FA1">
      <w:pPr>
        <w:autoSpaceDN w:val="0"/>
        <w:adjustRightInd w:val="0"/>
        <w:jc w:val="center"/>
        <w:rPr>
          <w:sz w:val="22"/>
          <w:szCs w:val="22"/>
        </w:rPr>
      </w:pPr>
    </w:p>
    <w:p w:rsidR="00A21FA1" w:rsidRPr="00A21FA1" w:rsidRDefault="00A21FA1" w:rsidP="00A21FA1">
      <w:pPr>
        <w:autoSpaceDN w:val="0"/>
        <w:adjustRightInd w:val="0"/>
        <w:jc w:val="center"/>
        <w:rPr>
          <w:b/>
          <w:bCs/>
          <w:sz w:val="22"/>
          <w:szCs w:val="22"/>
        </w:rPr>
      </w:pPr>
      <w:r w:rsidRPr="00A21FA1">
        <w:rPr>
          <w:b/>
          <w:bCs/>
          <w:sz w:val="22"/>
          <w:szCs w:val="22"/>
        </w:rPr>
        <w:t>Паспорт подпрограммы</w:t>
      </w:r>
    </w:p>
    <w:p w:rsidR="00A21FA1" w:rsidRPr="00A21FA1" w:rsidRDefault="00A21FA1" w:rsidP="00A21FA1">
      <w:pPr>
        <w:autoSpaceDN w:val="0"/>
        <w:adjustRightInd w:val="0"/>
        <w:ind w:firstLine="567"/>
        <w:jc w:val="both"/>
        <w:rPr>
          <w:b/>
          <w:sz w:val="22"/>
          <w:szCs w:val="22"/>
        </w:rPr>
      </w:pPr>
      <w:r w:rsidRPr="00A21FA1">
        <w:rPr>
          <w:b/>
          <w:sz w:val="22"/>
          <w:szCs w:val="22"/>
        </w:rPr>
        <w:t>1. Исполнители подпрограммы:</w:t>
      </w:r>
    </w:p>
    <w:p w:rsidR="00A21FA1" w:rsidRPr="00A21FA1" w:rsidRDefault="00A21FA1" w:rsidP="00A21FA1">
      <w:pPr>
        <w:autoSpaceDN w:val="0"/>
        <w:adjustRightInd w:val="0"/>
        <w:ind w:firstLine="567"/>
        <w:jc w:val="both"/>
        <w:rPr>
          <w:sz w:val="22"/>
          <w:szCs w:val="22"/>
        </w:rPr>
      </w:pPr>
      <w:r w:rsidRPr="00A21FA1">
        <w:rPr>
          <w:sz w:val="22"/>
          <w:szCs w:val="22"/>
        </w:rPr>
        <w:t>Администрация Залучского сельского поселения;</w:t>
      </w:r>
    </w:p>
    <w:p w:rsidR="00A21FA1" w:rsidRPr="00A21FA1" w:rsidRDefault="00A21FA1" w:rsidP="00A21FA1">
      <w:pPr>
        <w:autoSpaceDN w:val="0"/>
        <w:adjustRightInd w:val="0"/>
        <w:ind w:firstLine="567"/>
        <w:jc w:val="both"/>
        <w:rPr>
          <w:sz w:val="22"/>
          <w:szCs w:val="22"/>
        </w:rPr>
      </w:pPr>
      <w:r w:rsidRPr="00A21FA1">
        <w:rPr>
          <w:sz w:val="22"/>
          <w:szCs w:val="22"/>
        </w:rPr>
        <w:t>подрядные организации, определенные по итогам торгов,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A21FA1" w:rsidRPr="00A21FA1" w:rsidRDefault="00A21FA1" w:rsidP="00A21FA1">
      <w:pPr>
        <w:autoSpaceDN w:val="0"/>
        <w:adjustRightInd w:val="0"/>
        <w:ind w:firstLine="567"/>
        <w:jc w:val="both"/>
        <w:rPr>
          <w:sz w:val="22"/>
          <w:szCs w:val="22"/>
        </w:rPr>
      </w:pPr>
    </w:p>
    <w:p w:rsidR="00A21FA1" w:rsidRPr="00A21FA1" w:rsidRDefault="00A21FA1" w:rsidP="00A21FA1">
      <w:pPr>
        <w:widowControl w:val="0"/>
        <w:numPr>
          <w:ilvl w:val="0"/>
          <w:numId w:val="13"/>
        </w:numPr>
        <w:suppressAutoHyphens/>
        <w:autoSpaceDE w:val="0"/>
        <w:autoSpaceDN w:val="0"/>
        <w:adjustRightInd w:val="0"/>
        <w:jc w:val="both"/>
        <w:rPr>
          <w:b/>
          <w:sz w:val="22"/>
          <w:szCs w:val="22"/>
        </w:rPr>
      </w:pPr>
      <w:r w:rsidRPr="00A21FA1">
        <w:rPr>
          <w:b/>
          <w:sz w:val="22"/>
          <w:szCs w:val="22"/>
        </w:rPr>
        <w:t>Задачи и целевые показатели подпрограммы:</w:t>
      </w:r>
    </w:p>
    <w:tbl>
      <w:tblPr>
        <w:tblW w:w="15593" w:type="dxa"/>
        <w:tblInd w:w="75" w:type="dxa"/>
        <w:tblLayout w:type="fixed"/>
        <w:tblCellMar>
          <w:left w:w="75" w:type="dxa"/>
          <w:right w:w="75" w:type="dxa"/>
        </w:tblCellMar>
        <w:tblLook w:val="0000"/>
      </w:tblPr>
      <w:tblGrid>
        <w:gridCol w:w="696"/>
        <w:gridCol w:w="7242"/>
        <w:gridCol w:w="1276"/>
        <w:gridCol w:w="1418"/>
        <w:gridCol w:w="1275"/>
        <w:gridCol w:w="1140"/>
        <w:gridCol w:w="1412"/>
        <w:gridCol w:w="1134"/>
      </w:tblGrid>
      <w:tr w:rsidR="00A21FA1" w:rsidRPr="00A21FA1" w:rsidTr="002F4A6D">
        <w:trPr>
          <w:trHeight w:val="400"/>
        </w:trPr>
        <w:tc>
          <w:tcPr>
            <w:tcW w:w="696"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п/п</w:t>
            </w:r>
          </w:p>
        </w:tc>
        <w:tc>
          <w:tcPr>
            <w:tcW w:w="7242"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Цели, задачи муниципальной  программы, наименование и  </w:t>
            </w:r>
            <w:r w:rsidRPr="00A21FA1">
              <w:rPr>
                <w:sz w:val="22"/>
                <w:szCs w:val="22"/>
              </w:rPr>
              <w:br/>
              <w:t xml:space="preserve"> единица измерения целевого показателя</w:t>
            </w:r>
          </w:p>
        </w:tc>
        <w:tc>
          <w:tcPr>
            <w:tcW w:w="7655" w:type="dxa"/>
            <w:gridSpan w:val="6"/>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Значения целевого показателя по годам</w:t>
            </w:r>
          </w:p>
        </w:tc>
      </w:tr>
      <w:tr w:rsidR="00A21FA1" w:rsidRPr="00A21FA1" w:rsidTr="002F4A6D">
        <w:trPr>
          <w:trHeight w:val="200"/>
        </w:trPr>
        <w:tc>
          <w:tcPr>
            <w:tcW w:w="69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7242"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2023</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2024</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2025</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2026</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724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3 </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8</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 </w:t>
            </w:r>
          </w:p>
        </w:tc>
        <w:tc>
          <w:tcPr>
            <w:tcW w:w="14897" w:type="dxa"/>
            <w:gridSpan w:val="7"/>
            <w:tcBorders>
              <w:top w:val="nil"/>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 xml:space="preserve">Цель 1: Организация благоустройства территории Залучского сельского поселения </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897"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 xml:space="preserve">Задача 1: Уборка и озеленение территории Залучского сельского поселения </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w:t>
            </w:r>
          </w:p>
        </w:tc>
        <w:tc>
          <w:tcPr>
            <w:tcW w:w="7242" w:type="dxa"/>
            <w:tcBorders>
              <w:top w:val="nil"/>
              <w:left w:val="single" w:sz="4" w:space="0" w:color="auto"/>
              <w:bottom w:val="single" w:sz="4" w:space="0" w:color="auto"/>
              <w:right w:val="single" w:sz="4" w:space="0" w:color="auto"/>
            </w:tcBorders>
          </w:tcPr>
          <w:p w:rsidR="00A21FA1" w:rsidRPr="00A21FA1" w:rsidRDefault="00A21FA1" w:rsidP="002F4A6D">
            <w:pPr>
              <w:jc w:val="both"/>
              <w:rPr>
                <w:spacing w:val="-10"/>
                <w:sz w:val="22"/>
                <w:szCs w:val="22"/>
              </w:rPr>
            </w:pPr>
            <w:r w:rsidRPr="00A21FA1">
              <w:rPr>
                <w:sz w:val="22"/>
                <w:szCs w:val="22"/>
              </w:rPr>
              <w:t>Количество отремонтированных элементов благоустройства, шт.</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w:t>
            </w:r>
          </w:p>
        </w:tc>
        <w:tc>
          <w:tcPr>
            <w:tcW w:w="7242" w:type="dxa"/>
            <w:tcBorders>
              <w:top w:val="nil"/>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Количество обкошенных населенных пунктов, шт.</w:t>
            </w:r>
          </w:p>
        </w:tc>
        <w:tc>
          <w:tcPr>
            <w:tcW w:w="127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1.3</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 xml:space="preserve">Количество договоров заключенных на уборку территорий поселения, шт.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1.4</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Лабораторные исследования проб воды из источников водоснабжения,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1.5</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Содержание мест массового купания (контроль качества почвы), шт.</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1.6</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Ликвидация несанкционированных свалок, %</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1.7</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Площадь уничтожения борщевика Сосновского химическим способом, га</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40"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41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1.8</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Работы по договорам (центр занятости)</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31</w:t>
            </w:r>
          </w:p>
        </w:tc>
        <w:tc>
          <w:tcPr>
            <w:tcW w:w="1418"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40"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1.9</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Приобретение элементов на детскую площадку</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4</w:t>
            </w:r>
          </w:p>
        </w:tc>
        <w:tc>
          <w:tcPr>
            <w:tcW w:w="1418"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40"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1.10</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Мероприятия по выравниванию территории (услуги самосвала, грунт)</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40"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1.11</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Изготовление сметной документации</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40"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1.12</w:t>
            </w:r>
          </w:p>
        </w:tc>
        <w:tc>
          <w:tcPr>
            <w:tcW w:w="724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Изготовление информационного стенда</w:t>
            </w:r>
          </w:p>
        </w:tc>
        <w:tc>
          <w:tcPr>
            <w:tcW w:w="127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1</w:t>
            </w:r>
          </w:p>
        </w:tc>
        <w:tc>
          <w:tcPr>
            <w:tcW w:w="1140"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412"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pStyle w:val="ConsPlusNonformat"/>
              <w:snapToGrid w:val="0"/>
              <w:jc w:val="center"/>
              <w:rPr>
                <w:rFonts w:ascii="Times New Roman" w:hAnsi="Times New Roman" w:cs="Times New Roman"/>
                <w:sz w:val="22"/>
                <w:szCs w:val="22"/>
                <w:lang w:eastAsia="ru-RU"/>
              </w:rPr>
            </w:pPr>
            <w:r w:rsidRPr="00A21FA1">
              <w:rPr>
                <w:rFonts w:ascii="Times New Roman" w:hAnsi="Times New Roman" w:cs="Times New Roman"/>
                <w:sz w:val="22"/>
                <w:szCs w:val="22"/>
                <w:lang w:eastAsia="ru-RU"/>
              </w:rPr>
              <w:t>0</w:t>
            </w:r>
          </w:p>
        </w:tc>
      </w:tr>
    </w:tbl>
    <w:p w:rsidR="00A21FA1" w:rsidRPr="00A21FA1" w:rsidRDefault="00A21FA1" w:rsidP="00A21FA1">
      <w:pPr>
        <w:widowControl w:val="0"/>
        <w:suppressAutoHyphens/>
        <w:autoSpaceDE w:val="0"/>
        <w:autoSpaceDN w:val="0"/>
        <w:adjustRightInd w:val="0"/>
        <w:ind w:left="675"/>
        <w:jc w:val="both"/>
        <w:rPr>
          <w:b/>
          <w:sz w:val="22"/>
          <w:szCs w:val="22"/>
        </w:rPr>
      </w:pPr>
    </w:p>
    <w:p w:rsidR="00A21FA1" w:rsidRPr="00A21FA1" w:rsidRDefault="00A21FA1" w:rsidP="00A21FA1">
      <w:pPr>
        <w:autoSpaceDN w:val="0"/>
        <w:adjustRightInd w:val="0"/>
        <w:ind w:firstLine="540"/>
        <w:jc w:val="both"/>
        <w:rPr>
          <w:b/>
          <w:sz w:val="22"/>
          <w:szCs w:val="22"/>
        </w:rPr>
      </w:pPr>
      <w:r w:rsidRPr="00A21FA1">
        <w:rPr>
          <w:sz w:val="22"/>
          <w:szCs w:val="22"/>
        </w:rPr>
        <w:t xml:space="preserve"> </w:t>
      </w:r>
      <w:r w:rsidRPr="00A21FA1">
        <w:rPr>
          <w:b/>
          <w:sz w:val="22"/>
          <w:szCs w:val="22"/>
        </w:rPr>
        <w:t>Основными источниками информации по целевым показателям являются</w:t>
      </w:r>
    </w:p>
    <w:p w:rsidR="00A21FA1" w:rsidRPr="00A21FA1" w:rsidRDefault="00A21FA1" w:rsidP="00A21FA1">
      <w:pPr>
        <w:autoSpaceDN w:val="0"/>
        <w:adjustRightInd w:val="0"/>
        <w:ind w:firstLine="540"/>
        <w:jc w:val="both"/>
        <w:rPr>
          <w:sz w:val="22"/>
          <w:szCs w:val="22"/>
        </w:rPr>
      </w:pPr>
      <w:r w:rsidRPr="00A21FA1">
        <w:rPr>
          <w:sz w:val="22"/>
          <w:szCs w:val="22"/>
        </w:rPr>
        <w:t>Данные государственного (федерального) статистического наблюдения АГ «Благоустройство», № 1-МО «Сведения об объектах инфраструктуры муниципального образования».</w:t>
      </w:r>
    </w:p>
    <w:p w:rsidR="00A21FA1" w:rsidRPr="00A21FA1" w:rsidRDefault="00A21FA1" w:rsidP="00A21FA1">
      <w:pPr>
        <w:overflowPunct w:val="0"/>
        <w:autoSpaceDN w:val="0"/>
        <w:adjustRightInd w:val="0"/>
        <w:ind w:firstLine="567"/>
        <w:jc w:val="both"/>
        <w:textAlignment w:val="baseline"/>
        <w:rPr>
          <w:sz w:val="22"/>
          <w:szCs w:val="22"/>
        </w:rPr>
      </w:pPr>
      <w:r w:rsidRPr="00A21FA1">
        <w:rPr>
          <w:b/>
          <w:sz w:val="22"/>
          <w:szCs w:val="22"/>
        </w:rPr>
        <w:t>3. Сроки реализации подпрограммы:</w:t>
      </w:r>
      <w:r w:rsidRPr="00A21FA1">
        <w:rPr>
          <w:sz w:val="22"/>
          <w:szCs w:val="22"/>
        </w:rPr>
        <w:t xml:space="preserve"> 2022-2027 годы.</w:t>
      </w:r>
    </w:p>
    <w:p w:rsidR="00A21FA1" w:rsidRPr="00A21FA1" w:rsidRDefault="00A21FA1" w:rsidP="00A21FA1">
      <w:pPr>
        <w:overflowPunct w:val="0"/>
        <w:autoSpaceDN w:val="0"/>
        <w:adjustRightInd w:val="0"/>
        <w:ind w:firstLine="567"/>
        <w:jc w:val="both"/>
        <w:textAlignment w:val="baseline"/>
        <w:rPr>
          <w:b/>
          <w:sz w:val="22"/>
          <w:szCs w:val="22"/>
        </w:rPr>
      </w:pPr>
      <w:r w:rsidRPr="00A21FA1">
        <w:rPr>
          <w:b/>
          <w:sz w:val="22"/>
          <w:szCs w:val="22"/>
        </w:rPr>
        <w:lastRenderedPageBreak/>
        <w:t>4. Объемы и источники финансирования подпрограммы в целом и по годам реализации (тыс. руб.):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2477"/>
        <w:gridCol w:w="2863"/>
        <w:gridCol w:w="2190"/>
        <w:gridCol w:w="3186"/>
        <w:gridCol w:w="1739"/>
      </w:tblGrid>
      <w:tr w:rsidR="00A21FA1" w:rsidRPr="00A21FA1" w:rsidTr="002F4A6D">
        <w:trPr>
          <w:trHeight w:val="232"/>
        </w:trPr>
        <w:tc>
          <w:tcPr>
            <w:tcW w:w="1862" w:type="dxa"/>
            <w:vMerge w:val="restart"/>
          </w:tcPr>
          <w:p w:rsidR="00A21FA1" w:rsidRPr="00A21FA1" w:rsidRDefault="00A21FA1" w:rsidP="002F4A6D">
            <w:pPr>
              <w:jc w:val="center"/>
              <w:rPr>
                <w:sz w:val="22"/>
                <w:szCs w:val="22"/>
              </w:rPr>
            </w:pPr>
            <w:r w:rsidRPr="00A21FA1">
              <w:rPr>
                <w:sz w:val="22"/>
                <w:szCs w:val="22"/>
              </w:rPr>
              <w:t>Год</w:t>
            </w:r>
          </w:p>
        </w:tc>
        <w:tc>
          <w:tcPr>
            <w:tcW w:w="12455" w:type="dxa"/>
            <w:gridSpan w:val="5"/>
          </w:tcPr>
          <w:p w:rsidR="00A21FA1" w:rsidRPr="00A21FA1" w:rsidRDefault="00A21FA1" w:rsidP="002F4A6D">
            <w:pPr>
              <w:jc w:val="center"/>
              <w:rPr>
                <w:sz w:val="22"/>
                <w:szCs w:val="22"/>
              </w:rPr>
            </w:pPr>
            <w:r w:rsidRPr="00A21FA1">
              <w:rPr>
                <w:sz w:val="22"/>
                <w:szCs w:val="22"/>
              </w:rPr>
              <w:t>Источники финансирования:</w:t>
            </w:r>
          </w:p>
        </w:tc>
      </w:tr>
      <w:tr w:rsidR="00A21FA1" w:rsidRPr="00A21FA1" w:rsidTr="002F4A6D">
        <w:trPr>
          <w:trHeight w:val="312"/>
        </w:trPr>
        <w:tc>
          <w:tcPr>
            <w:tcW w:w="1862" w:type="dxa"/>
            <w:vMerge/>
          </w:tcPr>
          <w:p w:rsidR="00A21FA1" w:rsidRPr="00A21FA1" w:rsidRDefault="00A21FA1" w:rsidP="002F4A6D">
            <w:pPr>
              <w:rPr>
                <w:sz w:val="22"/>
                <w:szCs w:val="22"/>
              </w:rPr>
            </w:pPr>
          </w:p>
        </w:tc>
        <w:tc>
          <w:tcPr>
            <w:tcW w:w="2477" w:type="dxa"/>
          </w:tcPr>
          <w:p w:rsidR="00A21FA1" w:rsidRPr="00A21FA1" w:rsidRDefault="00A21FA1" w:rsidP="002F4A6D">
            <w:pPr>
              <w:jc w:val="center"/>
              <w:rPr>
                <w:sz w:val="22"/>
                <w:szCs w:val="22"/>
              </w:rPr>
            </w:pPr>
            <w:r w:rsidRPr="00A21FA1">
              <w:rPr>
                <w:sz w:val="22"/>
                <w:szCs w:val="22"/>
              </w:rPr>
              <w:t>федеральный бюджет</w:t>
            </w:r>
          </w:p>
        </w:tc>
        <w:tc>
          <w:tcPr>
            <w:tcW w:w="2863" w:type="dxa"/>
          </w:tcPr>
          <w:p w:rsidR="00A21FA1" w:rsidRPr="00A21FA1" w:rsidRDefault="00A21FA1" w:rsidP="002F4A6D">
            <w:pPr>
              <w:jc w:val="center"/>
              <w:rPr>
                <w:sz w:val="22"/>
                <w:szCs w:val="22"/>
              </w:rPr>
            </w:pPr>
            <w:r w:rsidRPr="00A21FA1">
              <w:rPr>
                <w:sz w:val="22"/>
                <w:szCs w:val="22"/>
              </w:rPr>
              <w:t>областной бюджет</w:t>
            </w:r>
          </w:p>
        </w:tc>
        <w:tc>
          <w:tcPr>
            <w:tcW w:w="2190" w:type="dxa"/>
          </w:tcPr>
          <w:p w:rsidR="00A21FA1" w:rsidRPr="00A21FA1" w:rsidRDefault="00A21FA1" w:rsidP="002F4A6D">
            <w:pPr>
              <w:jc w:val="center"/>
              <w:rPr>
                <w:sz w:val="22"/>
                <w:szCs w:val="22"/>
              </w:rPr>
            </w:pPr>
            <w:r w:rsidRPr="00A21FA1">
              <w:rPr>
                <w:sz w:val="22"/>
                <w:szCs w:val="22"/>
              </w:rPr>
              <w:t>местный бюджет</w:t>
            </w:r>
          </w:p>
        </w:tc>
        <w:tc>
          <w:tcPr>
            <w:tcW w:w="3186" w:type="dxa"/>
          </w:tcPr>
          <w:p w:rsidR="00A21FA1" w:rsidRPr="00A21FA1" w:rsidRDefault="00A21FA1" w:rsidP="002F4A6D">
            <w:pPr>
              <w:jc w:val="center"/>
              <w:rPr>
                <w:sz w:val="22"/>
                <w:szCs w:val="22"/>
              </w:rPr>
            </w:pPr>
            <w:r w:rsidRPr="00A21FA1">
              <w:rPr>
                <w:sz w:val="22"/>
                <w:szCs w:val="22"/>
              </w:rPr>
              <w:t>внебюджетные средства</w:t>
            </w:r>
          </w:p>
        </w:tc>
        <w:tc>
          <w:tcPr>
            <w:tcW w:w="1738" w:type="dxa"/>
          </w:tcPr>
          <w:p w:rsidR="00A21FA1" w:rsidRPr="00A21FA1" w:rsidRDefault="00A21FA1" w:rsidP="002F4A6D">
            <w:pPr>
              <w:jc w:val="center"/>
              <w:rPr>
                <w:sz w:val="22"/>
                <w:szCs w:val="22"/>
              </w:rPr>
            </w:pPr>
            <w:r w:rsidRPr="00A21FA1">
              <w:rPr>
                <w:sz w:val="22"/>
                <w:szCs w:val="22"/>
              </w:rPr>
              <w:t>всего</w:t>
            </w:r>
          </w:p>
        </w:tc>
      </w:tr>
      <w:tr w:rsidR="00A21FA1" w:rsidRPr="00A21FA1" w:rsidTr="002F4A6D">
        <w:trPr>
          <w:trHeight w:val="232"/>
        </w:trPr>
        <w:tc>
          <w:tcPr>
            <w:tcW w:w="1862" w:type="dxa"/>
          </w:tcPr>
          <w:p w:rsidR="00A21FA1" w:rsidRPr="00A21FA1" w:rsidRDefault="00A21FA1" w:rsidP="002F4A6D">
            <w:pPr>
              <w:jc w:val="center"/>
              <w:rPr>
                <w:sz w:val="22"/>
                <w:szCs w:val="22"/>
              </w:rPr>
            </w:pPr>
            <w:r w:rsidRPr="00A21FA1">
              <w:rPr>
                <w:sz w:val="22"/>
                <w:szCs w:val="22"/>
              </w:rPr>
              <w:t>1</w:t>
            </w:r>
          </w:p>
        </w:tc>
        <w:tc>
          <w:tcPr>
            <w:tcW w:w="2477" w:type="dxa"/>
          </w:tcPr>
          <w:p w:rsidR="00A21FA1" w:rsidRPr="00A21FA1" w:rsidRDefault="00A21FA1" w:rsidP="002F4A6D">
            <w:pPr>
              <w:jc w:val="center"/>
              <w:rPr>
                <w:sz w:val="22"/>
                <w:szCs w:val="22"/>
              </w:rPr>
            </w:pPr>
            <w:r w:rsidRPr="00A21FA1">
              <w:rPr>
                <w:sz w:val="22"/>
                <w:szCs w:val="22"/>
              </w:rPr>
              <w:t>2</w:t>
            </w:r>
          </w:p>
        </w:tc>
        <w:tc>
          <w:tcPr>
            <w:tcW w:w="2863" w:type="dxa"/>
          </w:tcPr>
          <w:p w:rsidR="00A21FA1" w:rsidRPr="00A21FA1" w:rsidRDefault="00A21FA1" w:rsidP="002F4A6D">
            <w:pPr>
              <w:jc w:val="center"/>
              <w:rPr>
                <w:sz w:val="22"/>
                <w:szCs w:val="22"/>
              </w:rPr>
            </w:pPr>
            <w:r w:rsidRPr="00A21FA1">
              <w:rPr>
                <w:sz w:val="22"/>
                <w:szCs w:val="22"/>
              </w:rPr>
              <w:t>3</w:t>
            </w:r>
          </w:p>
        </w:tc>
        <w:tc>
          <w:tcPr>
            <w:tcW w:w="2190" w:type="dxa"/>
          </w:tcPr>
          <w:p w:rsidR="00A21FA1" w:rsidRPr="00A21FA1" w:rsidRDefault="00A21FA1" w:rsidP="002F4A6D">
            <w:pPr>
              <w:jc w:val="center"/>
              <w:rPr>
                <w:sz w:val="22"/>
                <w:szCs w:val="22"/>
              </w:rPr>
            </w:pPr>
            <w:r w:rsidRPr="00A21FA1">
              <w:rPr>
                <w:sz w:val="22"/>
                <w:szCs w:val="22"/>
              </w:rPr>
              <w:t>4</w:t>
            </w:r>
          </w:p>
        </w:tc>
        <w:tc>
          <w:tcPr>
            <w:tcW w:w="3186" w:type="dxa"/>
          </w:tcPr>
          <w:p w:rsidR="00A21FA1" w:rsidRPr="00A21FA1" w:rsidRDefault="00A21FA1" w:rsidP="002F4A6D">
            <w:pPr>
              <w:jc w:val="center"/>
              <w:rPr>
                <w:sz w:val="22"/>
                <w:szCs w:val="22"/>
              </w:rPr>
            </w:pPr>
            <w:r w:rsidRPr="00A21FA1">
              <w:rPr>
                <w:sz w:val="22"/>
                <w:szCs w:val="22"/>
              </w:rPr>
              <w:t>5</w:t>
            </w:r>
          </w:p>
        </w:tc>
        <w:tc>
          <w:tcPr>
            <w:tcW w:w="1738" w:type="dxa"/>
          </w:tcPr>
          <w:p w:rsidR="00A21FA1" w:rsidRPr="00A21FA1" w:rsidRDefault="00A21FA1" w:rsidP="002F4A6D">
            <w:pPr>
              <w:jc w:val="center"/>
              <w:rPr>
                <w:sz w:val="22"/>
                <w:szCs w:val="22"/>
              </w:rPr>
            </w:pPr>
            <w:r w:rsidRPr="00A21FA1">
              <w:rPr>
                <w:sz w:val="22"/>
                <w:szCs w:val="22"/>
              </w:rPr>
              <w:t>6</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2022</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771,96</w:t>
            </w:r>
          </w:p>
        </w:tc>
        <w:tc>
          <w:tcPr>
            <w:tcW w:w="2190" w:type="dxa"/>
          </w:tcPr>
          <w:p w:rsidR="00A21FA1" w:rsidRPr="00A21FA1" w:rsidRDefault="00A21FA1" w:rsidP="002F4A6D">
            <w:pPr>
              <w:jc w:val="center"/>
              <w:rPr>
                <w:sz w:val="22"/>
                <w:szCs w:val="22"/>
              </w:rPr>
            </w:pPr>
            <w:r w:rsidRPr="00A21FA1">
              <w:rPr>
                <w:sz w:val="22"/>
                <w:szCs w:val="22"/>
              </w:rPr>
              <w:t>179,54</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 xml:space="preserve"> 951,5</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2023</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44,8</w:t>
            </w:r>
          </w:p>
        </w:tc>
        <w:tc>
          <w:tcPr>
            <w:tcW w:w="2190" w:type="dxa"/>
          </w:tcPr>
          <w:p w:rsidR="00A21FA1" w:rsidRPr="00A21FA1" w:rsidRDefault="00A21FA1" w:rsidP="002F4A6D">
            <w:pPr>
              <w:jc w:val="center"/>
              <w:rPr>
                <w:sz w:val="22"/>
                <w:szCs w:val="22"/>
              </w:rPr>
            </w:pPr>
            <w:r w:rsidRPr="00A21FA1">
              <w:rPr>
                <w:sz w:val="22"/>
                <w:szCs w:val="22"/>
              </w:rPr>
              <w:t>177,2</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222,0</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2024</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24,8</w:t>
            </w:r>
          </w:p>
        </w:tc>
        <w:tc>
          <w:tcPr>
            <w:tcW w:w="2190" w:type="dxa"/>
          </w:tcPr>
          <w:p w:rsidR="00A21FA1" w:rsidRPr="00A21FA1" w:rsidRDefault="00A21FA1" w:rsidP="002F4A6D">
            <w:pPr>
              <w:jc w:val="center"/>
              <w:rPr>
                <w:sz w:val="22"/>
                <w:szCs w:val="22"/>
              </w:rPr>
            </w:pPr>
            <w:r w:rsidRPr="00A21FA1">
              <w:rPr>
                <w:sz w:val="22"/>
                <w:szCs w:val="22"/>
              </w:rPr>
              <w:t>32,4</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57,2</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2025</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14,4</w:t>
            </w:r>
          </w:p>
        </w:tc>
        <w:tc>
          <w:tcPr>
            <w:tcW w:w="2190" w:type="dxa"/>
          </w:tcPr>
          <w:p w:rsidR="00A21FA1" w:rsidRPr="00A21FA1" w:rsidRDefault="00A21FA1" w:rsidP="002F4A6D">
            <w:pPr>
              <w:jc w:val="center"/>
              <w:rPr>
                <w:sz w:val="22"/>
                <w:szCs w:val="22"/>
              </w:rPr>
            </w:pPr>
            <w:r w:rsidRPr="00A21FA1">
              <w:rPr>
                <w:sz w:val="22"/>
                <w:szCs w:val="22"/>
              </w:rPr>
              <w:t>98,5</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112,9</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2026</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0</w:t>
            </w:r>
          </w:p>
        </w:tc>
        <w:tc>
          <w:tcPr>
            <w:tcW w:w="2190" w:type="dxa"/>
          </w:tcPr>
          <w:p w:rsidR="00A21FA1" w:rsidRPr="00A21FA1" w:rsidRDefault="00A21FA1" w:rsidP="002F4A6D">
            <w:pPr>
              <w:jc w:val="center"/>
              <w:rPr>
                <w:sz w:val="22"/>
                <w:szCs w:val="22"/>
              </w:rPr>
            </w:pPr>
            <w:r w:rsidRPr="00A21FA1">
              <w:rPr>
                <w:sz w:val="22"/>
                <w:szCs w:val="22"/>
              </w:rPr>
              <w:t>100,0</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100,0</w:t>
            </w:r>
          </w:p>
        </w:tc>
      </w:tr>
      <w:tr w:rsidR="00A21FA1" w:rsidRPr="00A21FA1" w:rsidTr="002F4A6D">
        <w:trPr>
          <w:trHeight w:val="232"/>
        </w:trPr>
        <w:tc>
          <w:tcPr>
            <w:tcW w:w="1862" w:type="dxa"/>
            <w:vAlign w:val="center"/>
          </w:tcPr>
          <w:p w:rsidR="00A21FA1" w:rsidRPr="00A21FA1" w:rsidRDefault="00A21FA1" w:rsidP="002F4A6D">
            <w:pPr>
              <w:jc w:val="center"/>
              <w:rPr>
                <w:sz w:val="22"/>
                <w:szCs w:val="22"/>
              </w:rPr>
            </w:pPr>
            <w:r w:rsidRPr="00A21FA1">
              <w:rPr>
                <w:sz w:val="22"/>
                <w:szCs w:val="22"/>
              </w:rPr>
              <w:t>2027</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0</w:t>
            </w:r>
          </w:p>
        </w:tc>
        <w:tc>
          <w:tcPr>
            <w:tcW w:w="2190" w:type="dxa"/>
          </w:tcPr>
          <w:p w:rsidR="00A21FA1" w:rsidRPr="00A21FA1" w:rsidRDefault="00A21FA1" w:rsidP="002F4A6D">
            <w:pPr>
              <w:jc w:val="center"/>
              <w:rPr>
                <w:sz w:val="22"/>
                <w:szCs w:val="22"/>
              </w:rPr>
            </w:pPr>
            <w:r w:rsidRPr="00A21FA1">
              <w:rPr>
                <w:sz w:val="22"/>
                <w:szCs w:val="22"/>
              </w:rPr>
              <w:t>103,0</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103,0</w:t>
            </w:r>
          </w:p>
        </w:tc>
      </w:tr>
      <w:tr w:rsidR="00A21FA1" w:rsidRPr="00A21FA1" w:rsidTr="002F4A6D">
        <w:trPr>
          <w:trHeight w:val="245"/>
        </w:trPr>
        <w:tc>
          <w:tcPr>
            <w:tcW w:w="1862" w:type="dxa"/>
            <w:vAlign w:val="center"/>
          </w:tcPr>
          <w:p w:rsidR="00A21FA1" w:rsidRPr="00A21FA1" w:rsidRDefault="00A21FA1" w:rsidP="002F4A6D">
            <w:pPr>
              <w:jc w:val="center"/>
              <w:rPr>
                <w:sz w:val="22"/>
                <w:szCs w:val="22"/>
              </w:rPr>
            </w:pPr>
            <w:r w:rsidRPr="00A21FA1">
              <w:rPr>
                <w:sz w:val="22"/>
                <w:szCs w:val="22"/>
              </w:rPr>
              <w:t>ИТОГО</w:t>
            </w:r>
          </w:p>
        </w:tc>
        <w:tc>
          <w:tcPr>
            <w:tcW w:w="2477" w:type="dxa"/>
          </w:tcPr>
          <w:p w:rsidR="00A21FA1" w:rsidRPr="00A21FA1" w:rsidRDefault="00A21FA1" w:rsidP="002F4A6D">
            <w:pPr>
              <w:jc w:val="center"/>
              <w:rPr>
                <w:sz w:val="22"/>
                <w:szCs w:val="22"/>
              </w:rPr>
            </w:pPr>
            <w:r w:rsidRPr="00A21FA1">
              <w:rPr>
                <w:sz w:val="22"/>
                <w:szCs w:val="22"/>
              </w:rPr>
              <w:t>0</w:t>
            </w:r>
          </w:p>
        </w:tc>
        <w:tc>
          <w:tcPr>
            <w:tcW w:w="2863" w:type="dxa"/>
          </w:tcPr>
          <w:p w:rsidR="00A21FA1" w:rsidRPr="00A21FA1" w:rsidRDefault="00A21FA1" w:rsidP="002F4A6D">
            <w:pPr>
              <w:jc w:val="center"/>
              <w:rPr>
                <w:sz w:val="22"/>
                <w:szCs w:val="22"/>
              </w:rPr>
            </w:pPr>
            <w:r w:rsidRPr="00A21FA1">
              <w:rPr>
                <w:sz w:val="22"/>
                <w:szCs w:val="22"/>
              </w:rPr>
              <w:t>855,96</w:t>
            </w:r>
          </w:p>
        </w:tc>
        <w:tc>
          <w:tcPr>
            <w:tcW w:w="2190" w:type="dxa"/>
          </w:tcPr>
          <w:p w:rsidR="00A21FA1" w:rsidRPr="00A21FA1" w:rsidRDefault="00A21FA1" w:rsidP="002F4A6D">
            <w:pPr>
              <w:jc w:val="center"/>
              <w:rPr>
                <w:sz w:val="22"/>
                <w:szCs w:val="22"/>
              </w:rPr>
            </w:pPr>
            <w:r w:rsidRPr="00A21FA1">
              <w:rPr>
                <w:sz w:val="22"/>
                <w:szCs w:val="22"/>
              </w:rPr>
              <w:t xml:space="preserve"> 690,64</w:t>
            </w:r>
          </w:p>
        </w:tc>
        <w:tc>
          <w:tcPr>
            <w:tcW w:w="3186" w:type="dxa"/>
          </w:tcPr>
          <w:p w:rsidR="00A21FA1" w:rsidRPr="00A21FA1" w:rsidRDefault="00A21FA1" w:rsidP="002F4A6D">
            <w:pPr>
              <w:jc w:val="center"/>
              <w:rPr>
                <w:sz w:val="22"/>
                <w:szCs w:val="22"/>
              </w:rPr>
            </w:pPr>
            <w:r w:rsidRPr="00A21FA1">
              <w:rPr>
                <w:sz w:val="22"/>
                <w:szCs w:val="22"/>
              </w:rPr>
              <w:t>0</w:t>
            </w:r>
          </w:p>
        </w:tc>
        <w:tc>
          <w:tcPr>
            <w:tcW w:w="1738" w:type="dxa"/>
          </w:tcPr>
          <w:p w:rsidR="00A21FA1" w:rsidRPr="00A21FA1" w:rsidRDefault="00A21FA1" w:rsidP="002F4A6D">
            <w:pPr>
              <w:jc w:val="center"/>
              <w:rPr>
                <w:sz w:val="22"/>
                <w:szCs w:val="22"/>
              </w:rPr>
            </w:pPr>
            <w:r w:rsidRPr="00A21FA1">
              <w:rPr>
                <w:sz w:val="22"/>
                <w:szCs w:val="22"/>
              </w:rPr>
              <w:t>1546,6</w:t>
            </w:r>
          </w:p>
        </w:tc>
      </w:tr>
    </w:tbl>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pStyle w:val="1f3"/>
        <w:widowControl w:val="0"/>
        <w:autoSpaceDE w:val="0"/>
        <w:autoSpaceDN w:val="0"/>
        <w:adjustRightInd w:val="0"/>
        <w:ind w:left="0" w:firstLine="567"/>
        <w:rPr>
          <w:b/>
          <w:spacing w:val="-8"/>
          <w:sz w:val="22"/>
          <w:szCs w:val="22"/>
        </w:rPr>
      </w:pPr>
      <w:r w:rsidRPr="00A21FA1">
        <w:rPr>
          <w:b/>
          <w:spacing w:val="-8"/>
          <w:sz w:val="22"/>
          <w:szCs w:val="22"/>
        </w:rPr>
        <w:t xml:space="preserve"> 5. Ожидаемые конечные результаты реализации подпрограммы:</w:t>
      </w:r>
    </w:p>
    <w:p w:rsidR="00A21FA1" w:rsidRPr="00A21FA1" w:rsidRDefault="00A21FA1" w:rsidP="00A21FA1">
      <w:pPr>
        <w:pStyle w:val="1f3"/>
        <w:widowControl w:val="0"/>
        <w:autoSpaceDE w:val="0"/>
        <w:autoSpaceDN w:val="0"/>
        <w:adjustRightInd w:val="0"/>
        <w:ind w:left="0" w:firstLine="567"/>
        <w:rPr>
          <w:sz w:val="22"/>
          <w:szCs w:val="22"/>
        </w:rPr>
      </w:pPr>
      <w:r w:rsidRPr="00A21FA1">
        <w:rPr>
          <w:sz w:val="22"/>
          <w:szCs w:val="22"/>
        </w:rPr>
        <w:t>Реализация подпрограммы будет способствовать реализации муниципальной политики в сфере благоустройства территории поселения, позволит создать условия для комфортного проживания населения.</w:t>
      </w:r>
    </w:p>
    <w:p w:rsidR="00A21FA1" w:rsidRPr="00A21FA1" w:rsidRDefault="00A21FA1" w:rsidP="00A21FA1">
      <w:pPr>
        <w:pStyle w:val="1f3"/>
        <w:widowControl w:val="0"/>
        <w:autoSpaceDE w:val="0"/>
        <w:autoSpaceDN w:val="0"/>
        <w:adjustRightInd w:val="0"/>
        <w:ind w:left="0" w:firstLine="567"/>
        <w:rPr>
          <w:sz w:val="22"/>
          <w:szCs w:val="22"/>
        </w:rPr>
      </w:pPr>
      <w:r w:rsidRPr="00A21FA1">
        <w:rPr>
          <w:sz w:val="22"/>
          <w:szCs w:val="22"/>
        </w:rPr>
        <w:t>В результате реализации подпрограммы на территории поселения предполагается достижение целевых показателей в соответствии с прогнозируемым развитием уровня благоустройства на территории поселения.</w:t>
      </w:r>
    </w:p>
    <w:p w:rsidR="00A21FA1" w:rsidRPr="00A21FA1" w:rsidRDefault="00A21FA1" w:rsidP="00A21FA1">
      <w:pPr>
        <w:pStyle w:val="1f3"/>
        <w:widowControl w:val="0"/>
        <w:autoSpaceDE w:val="0"/>
        <w:autoSpaceDN w:val="0"/>
        <w:adjustRightInd w:val="0"/>
        <w:ind w:left="0" w:firstLine="567"/>
        <w:rPr>
          <w:sz w:val="22"/>
          <w:szCs w:val="22"/>
        </w:rPr>
      </w:pPr>
      <w:r w:rsidRPr="00A21FA1">
        <w:rPr>
          <w:sz w:val="22"/>
          <w:szCs w:val="22"/>
        </w:rPr>
        <w:t>Указанные показатели могут быть скорректированы при изменении внутренних и внешних факторов социально-экономического развития поселения.</w:t>
      </w:r>
    </w:p>
    <w:p w:rsidR="00A21FA1" w:rsidRPr="00A21FA1" w:rsidRDefault="00A21FA1" w:rsidP="00A21FA1">
      <w:pPr>
        <w:rPr>
          <w:sz w:val="22"/>
          <w:szCs w:val="22"/>
        </w:rPr>
        <w:sectPr w:rsidR="00A21FA1" w:rsidRPr="00A21FA1">
          <w:pgSz w:w="16838" w:h="11906" w:orient="landscape"/>
          <w:pgMar w:top="561" w:right="567" w:bottom="1140" w:left="851" w:header="567" w:footer="567" w:gutter="0"/>
          <w:cols w:space="720"/>
          <w:titlePg/>
          <w:docGrid w:linePitch="360"/>
        </w:sectPr>
      </w:pPr>
    </w:p>
    <w:p w:rsidR="00A21FA1" w:rsidRPr="00A21FA1" w:rsidRDefault="00A21FA1" w:rsidP="00A21FA1">
      <w:pPr>
        <w:jc w:val="center"/>
        <w:rPr>
          <w:b/>
          <w:sz w:val="22"/>
          <w:szCs w:val="22"/>
          <w:lang w:eastAsia="en-US"/>
        </w:rPr>
      </w:pPr>
      <w:r w:rsidRPr="00A21FA1">
        <w:rPr>
          <w:b/>
          <w:sz w:val="22"/>
          <w:szCs w:val="22"/>
          <w:lang w:eastAsia="en-US"/>
        </w:rPr>
        <w:lastRenderedPageBreak/>
        <w:t>Мероприятия подпрограммы</w:t>
      </w:r>
    </w:p>
    <w:p w:rsidR="00A21FA1" w:rsidRPr="00A21FA1" w:rsidRDefault="00A21FA1" w:rsidP="00A21FA1">
      <w:pPr>
        <w:autoSpaceDN w:val="0"/>
        <w:adjustRightInd w:val="0"/>
        <w:jc w:val="center"/>
        <w:rPr>
          <w:b/>
          <w:sz w:val="22"/>
          <w:szCs w:val="22"/>
        </w:rPr>
      </w:pPr>
      <w:r w:rsidRPr="00A21FA1">
        <w:rPr>
          <w:b/>
          <w:sz w:val="22"/>
          <w:szCs w:val="22"/>
        </w:rPr>
        <w:t>«Уборка и озеленение территории Залучского сельского поселения на 2022-2027 годы» муниципальной</w:t>
      </w:r>
      <w:r w:rsidRPr="00A21FA1">
        <w:rPr>
          <w:b/>
          <w:bCs/>
          <w:sz w:val="22"/>
          <w:szCs w:val="22"/>
        </w:rPr>
        <w:t xml:space="preserve"> программы Залучского сельского поселения </w:t>
      </w:r>
      <w:r w:rsidRPr="00A21FA1">
        <w:rPr>
          <w:b/>
          <w:sz w:val="22"/>
          <w:szCs w:val="22"/>
        </w:rPr>
        <w:t xml:space="preserve">«Организация благоустройства территории и содержания объектов внешнего благоустройства на территории Залучского сельского поселения </w:t>
      </w:r>
    </w:p>
    <w:p w:rsidR="00A21FA1" w:rsidRPr="00A21FA1" w:rsidRDefault="00A21FA1" w:rsidP="00A21FA1">
      <w:pPr>
        <w:autoSpaceDN w:val="0"/>
        <w:adjustRightInd w:val="0"/>
        <w:jc w:val="center"/>
        <w:rPr>
          <w:b/>
          <w:sz w:val="22"/>
          <w:szCs w:val="22"/>
        </w:rPr>
      </w:pPr>
      <w:r w:rsidRPr="00A21FA1">
        <w:rPr>
          <w:b/>
          <w:sz w:val="22"/>
          <w:szCs w:val="22"/>
        </w:rPr>
        <w:t>на 2022-2027 годы»</w:t>
      </w:r>
    </w:p>
    <w:p w:rsidR="00A21FA1" w:rsidRPr="00A21FA1" w:rsidRDefault="00A21FA1" w:rsidP="00A21FA1">
      <w:pPr>
        <w:jc w:val="both"/>
        <w:rPr>
          <w:sz w:val="22"/>
          <w:szCs w:val="22"/>
          <w:lang w:eastAsia="en-US"/>
        </w:rPr>
      </w:pPr>
    </w:p>
    <w:p w:rsidR="00A21FA1" w:rsidRPr="00A21FA1" w:rsidRDefault="00A21FA1" w:rsidP="00A21FA1">
      <w:pPr>
        <w:tabs>
          <w:tab w:val="left" w:pos="5100"/>
          <w:tab w:val="left" w:pos="7650"/>
        </w:tabs>
        <w:rPr>
          <w:bCs/>
          <w:sz w:val="22"/>
          <w:szCs w:val="22"/>
        </w:rPr>
      </w:pPr>
    </w:p>
    <w:tbl>
      <w:tblPr>
        <w:tblW w:w="14884"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1"/>
        <w:gridCol w:w="3268"/>
        <w:gridCol w:w="1701"/>
        <w:gridCol w:w="1417"/>
        <w:gridCol w:w="851"/>
        <w:gridCol w:w="1843"/>
        <w:gridCol w:w="850"/>
        <w:gridCol w:w="851"/>
        <w:gridCol w:w="850"/>
        <w:gridCol w:w="851"/>
        <w:gridCol w:w="850"/>
        <w:gridCol w:w="851"/>
      </w:tblGrid>
      <w:tr w:rsidR="00A21FA1" w:rsidRPr="00A21FA1" w:rsidTr="002F4A6D">
        <w:trPr>
          <w:trHeight w:val="749"/>
        </w:trPr>
        <w:tc>
          <w:tcPr>
            <w:tcW w:w="701" w:type="dxa"/>
            <w:vMerge w:val="restart"/>
          </w:tcPr>
          <w:p w:rsidR="00A21FA1" w:rsidRPr="00A21FA1" w:rsidRDefault="00A21FA1" w:rsidP="002F4A6D">
            <w:pPr>
              <w:snapToGrid w:val="0"/>
              <w:jc w:val="center"/>
              <w:rPr>
                <w:sz w:val="22"/>
                <w:szCs w:val="22"/>
              </w:rPr>
            </w:pPr>
            <w:r w:rsidRPr="00A21FA1">
              <w:rPr>
                <w:sz w:val="22"/>
                <w:szCs w:val="22"/>
              </w:rPr>
              <w:t xml:space="preserve">№  </w:t>
            </w:r>
            <w:r w:rsidRPr="00A21FA1">
              <w:rPr>
                <w:sz w:val="22"/>
                <w:szCs w:val="22"/>
              </w:rPr>
              <w:br/>
              <w:t>п/п</w:t>
            </w:r>
          </w:p>
        </w:tc>
        <w:tc>
          <w:tcPr>
            <w:tcW w:w="3268" w:type="dxa"/>
            <w:vMerge w:val="restart"/>
          </w:tcPr>
          <w:p w:rsidR="00A21FA1" w:rsidRPr="00A21FA1" w:rsidRDefault="00A21FA1" w:rsidP="002F4A6D">
            <w:pPr>
              <w:snapToGrid w:val="0"/>
              <w:jc w:val="center"/>
              <w:rPr>
                <w:sz w:val="22"/>
                <w:szCs w:val="22"/>
              </w:rPr>
            </w:pPr>
            <w:r w:rsidRPr="00A21FA1">
              <w:rPr>
                <w:sz w:val="22"/>
                <w:szCs w:val="22"/>
              </w:rPr>
              <w:t>Наименование    мероприятия</w:t>
            </w:r>
          </w:p>
        </w:tc>
        <w:tc>
          <w:tcPr>
            <w:tcW w:w="1701" w:type="dxa"/>
            <w:vMerge w:val="restart"/>
          </w:tcPr>
          <w:p w:rsidR="00A21FA1" w:rsidRPr="00A21FA1" w:rsidRDefault="00A21FA1" w:rsidP="002F4A6D">
            <w:pPr>
              <w:snapToGrid w:val="0"/>
              <w:jc w:val="center"/>
              <w:rPr>
                <w:sz w:val="22"/>
                <w:szCs w:val="22"/>
              </w:rPr>
            </w:pPr>
            <w:r w:rsidRPr="00A21FA1">
              <w:rPr>
                <w:sz w:val="22"/>
                <w:szCs w:val="22"/>
              </w:rPr>
              <w:t>Исполнитель</w:t>
            </w:r>
          </w:p>
        </w:tc>
        <w:tc>
          <w:tcPr>
            <w:tcW w:w="1417" w:type="dxa"/>
            <w:vMerge w:val="restart"/>
          </w:tcPr>
          <w:p w:rsidR="00A21FA1" w:rsidRPr="00A21FA1" w:rsidRDefault="00A21FA1" w:rsidP="002F4A6D">
            <w:pPr>
              <w:snapToGrid w:val="0"/>
              <w:jc w:val="center"/>
              <w:rPr>
                <w:sz w:val="22"/>
                <w:szCs w:val="22"/>
              </w:rPr>
            </w:pPr>
            <w:r w:rsidRPr="00A21FA1">
              <w:rPr>
                <w:sz w:val="22"/>
                <w:szCs w:val="22"/>
              </w:rPr>
              <w:t xml:space="preserve">Срок </w:t>
            </w:r>
            <w:r w:rsidRPr="00A21FA1">
              <w:rPr>
                <w:sz w:val="22"/>
                <w:szCs w:val="22"/>
              </w:rPr>
              <w:br/>
              <w:t>реализации</w:t>
            </w:r>
          </w:p>
        </w:tc>
        <w:tc>
          <w:tcPr>
            <w:tcW w:w="851" w:type="dxa"/>
            <w:vMerge w:val="restart"/>
          </w:tcPr>
          <w:p w:rsidR="00A21FA1" w:rsidRPr="00A21FA1" w:rsidRDefault="00A21FA1" w:rsidP="002F4A6D">
            <w:pPr>
              <w:snapToGrid w:val="0"/>
              <w:jc w:val="center"/>
              <w:rPr>
                <w:sz w:val="22"/>
                <w:szCs w:val="22"/>
              </w:rPr>
            </w:pPr>
            <w:r w:rsidRPr="00A21FA1">
              <w:rPr>
                <w:sz w:val="22"/>
                <w:szCs w:val="22"/>
              </w:rPr>
              <w:t>Целевой показатель (номер целевого показателя из паспорта подпрограммы)</w:t>
            </w:r>
          </w:p>
        </w:tc>
        <w:tc>
          <w:tcPr>
            <w:tcW w:w="1843" w:type="dxa"/>
            <w:vMerge w:val="restart"/>
          </w:tcPr>
          <w:p w:rsidR="00A21FA1" w:rsidRPr="00A21FA1" w:rsidRDefault="00A21FA1" w:rsidP="002F4A6D">
            <w:pPr>
              <w:snapToGrid w:val="0"/>
              <w:jc w:val="center"/>
              <w:rPr>
                <w:sz w:val="22"/>
                <w:szCs w:val="22"/>
              </w:rPr>
            </w:pPr>
            <w:r w:rsidRPr="00A21FA1">
              <w:rPr>
                <w:sz w:val="22"/>
                <w:szCs w:val="22"/>
              </w:rPr>
              <w:t>Источник</w:t>
            </w:r>
            <w:r w:rsidRPr="00A21FA1">
              <w:rPr>
                <w:sz w:val="22"/>
                <w:szCs w:val="22"/>
              </w:rPr>
              <w:br/>
              <w:t>финансирования</w:t>
            </w:r>
          </w:p>
        </w:tc>
        <w:tc>
          <w:tcPr>
            <w:tcW w:w="5103" w:type="dxa"/>
            <w:gridSpan w:val="6"/>
          </w:tcPr>
          <w:p w:rsidR="00A21FA1" w:rsidRPr="00A21FA1" w:rsidRDefault="00A21FA1" w:rsidP="002F4A6D">
            <w:pPr>
              <w:jc w:val="center"/>
              <w:rPr>
                <w:sz w:val="22"/>
                <w:szCs w:val="22"/>
              </w:rPr>
            </w:pPr>
            <w:r w:rsidRPr="00A21FA1">
              <w:rPr>
                <w:sz w:val="22"/>
                <w:szCs w:val="22"/>
              </w:rPr>
              <w:t>Объем финансирования</w:t>
            </w:r>
            <w:r w:rsidRPr="00A21FA1">
              <w:rPr>
                <w:sz w:val="22"/>
                <w:szCs w:val="22"/>
              </w:rPr>
              <w:br/>
              <w:t>по годам (тыс. руб.):</w:t>
            </w:r>
          </w:p>
          <w:p w:rsidR="00A21FA1" w:rsidRPr="00A21FA1" w:rsidRDefault="00A21FA1" w:rsidP="002F4A6D">
            <w:pPr>
              <w:jc w:val="center"/>
              <w:rPr>
                <w:sz w:val="22"/>
                <w:szCs w:val="22"/>
              </w:rPr>
            </w:pPr>
          </w:p>
          <w:p w:rsidR="00A21FA1" w:rsidRPr="00A21FA1" w:rsidRDefault="00A21FA1" w:rsidP="002F4A6D">
            <w:pPr>
              <w:jc w:val="center"/>
              <w:rPr>
                <w:sz w:val="22"/>
                <w:szCs w:val="22"/>
              </w:rPr>
            </w:pPr>
          </w:p>
        </w:tc>
      </w:tr>
      <w:tr w:rsidR="00A21FA1" w:rsidRPr="00A21FA1" w:rsidTr="002F4A6D">
        <w:trPr>
          <w:trHeight w:val="480"/>
        </w:trPr>
        <w:tc>
          <w:tcPr>
            <w:tcW w:w="701" w:type="dxa"/>
            <w:vMerge/>
          </w:tcPr>
          <w:p w:rsidR="00A21FA1" w:rsidRPr="00A21FA1" w:rsidRDefault="00A21FA1" w:rsidP="002F4A6D">
            <w:pPr>
              <w:snapToGrid w:val="0"/>
              <w:jc w:val="center"/>
              <w:rPr>
                <w:sz w:val="22"/>
                <w:szCs w:val="22"/>
                <w:lang w:eastAsia="en-US"/>
              </w:rPr>
            </w:pPr>
          </w:p>
        </w:tc>
        <w:tc>
          <w:tcPr>
            <w:tcW w:w="3268" w:type="dxa"/>
            <w:vMerge/>
          </w:tcPr>
          <w:p w:rsidR="00A21FA1" w:rsidRPr="00A21FA1" w:rsidRDefault="00A21FA1" w:rsidP="002F4A6D">
            <w:pPr>
              <w:snapToGrid w:val="0"/>
              <w:jc w:val="center"/>
              <w:rPr>
                <w:sz w:val="22"/>
                <w:szCs w:val="22"/>
              </w:rPr>
            </w:pPr>
          </w:p>
        </w:tc>
        <w:tc>
          <w:tcPr>
            <w:tcW w:w="1701" w:type="dxa"/>
            <w:vMerge/>
          </w:tcPr>
          <w:p w:rsidR="00A21FA1" w:rsidRPr="00A21FA1" w:rsidRDefault="00A21FA1" w:rsidP="002F4A6D">
            <w:pPr>
              <w:snapToGrid w:val="0"/>
              <w:jc w:val="center"/>
              <w:rPr>
                <w:sz w:val="22"/>
                <w:szCs w:val="22"/>
              </w:rPr>
            </w:pPr>
          </w:p>
        </w:tc>
        <w:tc>
          <w:tcPr>
            <w:tcW w:w="1417" w:type="dxa"/>
            <w:vMerge/>
          </w:tcPr>
          <w:p w:rsidR="00A21FA1" w:rsidRPr="00A21FA1" w:rsidRDefault="00A21FA1" w:rsidP="002F4A6D">
            <w:pPr>
              <w:snapToGrid w:val="0"/>
              <w:jc w:val="center"/>
              <w:rPr>
                <w:sz w:val="22"/>
                <w:szCs w:val="22"/>
              </w:rPr>
            </w:pPr>
          </w:p>
        </w:tc>
        <w:tc>
          <w:tcPr>
            <w:tcW w:w="851" w:type="dxa"/>
            <w:vMerge/>
          </w:tcPr>
          <w:p w:rsidR="00A21FA1" w:rsidRPr="00A21FA1" w:rsidRDefault="00A21FA1" w:rsidP="002F4A6D">
            <w:pPr>
              <w:snapToGrid w:val="0"/>
              <w:jc w:val="center"/>
              <w:rPr>
                <w:sz w:val="22"/>
                <w:szCs w:val="22"/>
              </w:rPr>
            </w:pPr>
          </w:p>
        </w:tc>
        <w:tc>
          <w:tcPr>
            <w:tcW w:w="1843" w:type="dxa"/>
            <w:vMerge/>
          </w:tcPr>
          <w:p w:rsidR="00A21FA1" w:rsidRPr="00A21FA1" w:rsidRDefault="00A21FA1" w:rsidP="002F4A6D">
            <w:pPr>
              <w:snapToGrid w:val="0"/>
              <w:jc w:val="center"/>
              <w:rPr>
                <w:sz w:val="22"/>
                <w:szCs w:val="22"/>
              </w:rPr>
            </w:pPr>
          </w:p>
        </w:tc>
        <w:tc>
          <w:tcPr>
            <w:tcW w:w="850" w:type="dxa"/>
          </w:tcPr>
          <w:p w:rsidR="00A21FA1" w:rsidRPr="00A21FA1" w:rsidRDefault="00A21FA1" w:rsidP="002F4A6D">
            <w:pPr>
              <w:jc w:val="center"/>
              <w:rPr>
                <w:sz w:val="22"/>
                <w:szCs w:val="22"/>
              </w:rPr>
            </w:pPr>
            <w:r w:rsidRPr="00A21FA1">
              <w:rPr>
                <w:sz w:val="22"/>
                <w:szCs w:val="22"/>
              </w:rPr>
              <w:t xml:space="preserve">2022 </w:t>
            </w:r>
          </w:p>
        </w:tc>
        <w:tc>
          <w:tcPr>
            <w:tcW w:w="851" w:type="dxa"/>
          </w:tcPr>
          <w:p w:rsidR="00A21FA1" w:rsidRPr="00A21FA1" w:rsidRDefault="00A21FA1" w:rsidP="002F4A6D">
            <w:pPr>
              <w:jc w:val="center"/>
              <w:rPr>
                <w:sz w:val="22"/>
                <w:szCs w:val="22"/>
              </w:rPr>
            </w:pPr>
            <w:r w:rsidRPr="00A21FA1">
              <w:rPr>
                <w:sz w:val="22"/>
                <w:szCs w:val="22"/>
              </w:rPr>
              <w:t>2023</w:t>
            </w:r>
          </w:p>
        </w:tc>
        <w:tc>
          <w:tcPr>
            <w:tcW w:w="850" w:type="dxa"/>
          </w:tcPr>
          <w:p w:rsidR="00A21FA1" w:rsidRPr="00A21FA1" w:rsidRDefault="00A21FA1" w:rsidP="002F4A6D">
            <w:pPr>
              <w:jc w:val="center"/>
              <w:rPr>
                <w:sz w:val="22"/>
                <w:szCs w:val="22"/>
              </w:rPr>
            </w:pPr>
            <w:r w:rsidRPr="00A21FA1">
              <w:rPr>
                <w:sz w:val="22"/>
                <w:szCs w:val="22"/>
              </w:rPr>
              <w:t>2024</w:t>
            </w:r>
          </w:p>
        </w:tc>
        <w:tc>
          <w:tcPr>
            <w:tcW w:w="851" w:type="dxa"/>
          </w:tcPr>
          <w:p w:rsidR="00A21FA1" w:rsidRPr="00A21FA1" w:rsidRDefault="00A21FA1" w:rsidP="002F4A6D">
            <w:pPr>
              <w:jc w:val="center"/>
              <w:rPr>
                <w:sz w:val="22"/>
                <w:szCs w:val="22"/>
              </w:rPr>
            </w:pPr>
            <w:r w:rsidRPr="00A21FA1">
              <w:rPr>
                <w:sz w:val="22"/>
                <w:szCs w:val="22"/>
              </w:rPr>
              <w:t>2025</w:t>
            </w:r>
          </w:p>
        </w:tc>
        <w:tc>
          <w:tcPr>
            <w:tcW w:w="850" w:type="dxa"/>
          </w:tcPr>
          <w:p w:rsidR="00A21FA1" w:rsidRPr="00A21FA1" w:rsidRDefault="00A21FA1" w:rsidP="002F4A6D">
            <w:pPr>
              <w:jc w:val="center"/>
              <w:rPr>
                <w:sz w:val="22"/>
                <w:szCs w:val="22"/>
              </w:rPr>
            </w:pPr>
            <w:r w:rsidRPr="00A21FA1">
              <w:rPr>
                <w:sz w:val="22"/>
                <w:szCs w:val="22"/>
              </w:rPr>
              <w:t>2026</w:t>
            </w:r>
          </w:p>
        </w:tc>
        <w:tc>
          <w:tcPr>
            <w:tcW w:w="851" w:type="dxa"/>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w:t>
            </w:r>
          </w:p>
        </w:tc>
        <w:tc>
          <w:tcPr>
            <w:tcW w:w="3268" w:type="dxa"/>
          </w:tcPr>
          <w:p w:rsidR="00A21FA1" w:rsidRPr="00A21FA1" w:rsidRDefault="00A21FA1" w:rsidP="002F4A6D">
            <w:pPr>
              <w:snapToGrid w:val="0"/>
              <w:jc w:val="center"/>
              <w:rPr>
                <w:sz w:val="22"/>
                <w:szCs w:val="22"/>
              </w:rPr>
            </w:pPr>
            <w:r w:rsidRPr="00A21FA1">
              <w:rPr>
                <w:sz w:val="22"/>
                <w:szCs w:val="22"/>
              </w:rPr>
              <w:t>2</w:t>
            </w:r>
          </w:p>
        </w:tc>
        <w:tc>
          <w:tcPr>
            <w:tcW w:w="1701" w:type="dxa"/>
          </w:tcPr>
          <w:p w:rsidR="00A21FA1" w:rsidRPr="00A21FA1" w:rsidRDefault="00A21FA1" w:rsidP="002F4A6D">
            <w:pPr>
              <w:snapToGrid w:val="0"/>
              <w:jc w:val="center"/>
              <w:rPr>
                <w:sz w:val="22"/>
                <w:szCs w:val="22"/>
              </w:rPr>
            </w:pPr>
            <w:r w:rsidRPr="00A21FA1">
              <w:rPr>
                <w:sz w:val="22"/>
                <w:szCs w:val="22"/>
              </w:rPr>
              <w:t>3</w:t>
            </w:r>
          </w:p>
        </w:tc>
        <w:tc>
          <w:tcPr>
            <w:tcW w:w="1417" w:type="dxa"/>
          </w:tcPr>
          <w:p w:rsidR="00A21FA1" w:rsidRPr="00A21FA1" w:rsidRDefault="00A21FA1" w:rsidP="002F4A6D">
            <w:pPr>
              <w:snapToGrid w:val="0"/>
              <w:jc w:val="center"/>
              <w:rPr>
                <w:sz w:val="22"/>
                <w:szCs w:val="22"/>
              </w:rPr>
            </w:pPr>
            <w:r w:rsidRPr="00A21FA1">
              <w:rPr>
                <w:sz w:val="22"/>
                <w:szCs w:val="22"/>
              </w:rPr>
              <w:t>4</w:t>
            </w:r>
          </w:p>
        </w:tc>
        <w:tc>
          <w:tcPr>
            <w:tcW w:w="851" w:type="dxa"/>
          </w:tcPr>
          <w:p w:rsidR="00A21FA1" w:rsidRPr="00A21FA1" w:rsidRDefault="00A21FA1" w:rsidP="002F4A6D">
            <w:pPr>
              <w:snapToGrid w:val="0"/>
              <w:jc w:val="center"/>
              <w:rPr>
                <w:sz w:val="22"/>
                <w:szCs w:val="22"/>
              </w:rPr>
            </w:pPr>
            <w:r w:rsidRPr="00A21FA1">
              <w:rPr>
                <w:sz w:val="22"/>
                <w:szCs w:val="22"/>
              </w:rPr>
              <w:t>5</w:t>
            </w:r>
          </w:p>
        </w:tc>
        <w:tc>
          <w:tcPr>
            <w:tcW w:w="1843" w:type="dxa"/>
          </w:tcPr>
          <w:p w:rsidR="00A21FA1" w:rsidRPr="00A21FA1" w:rsidRDefault="00A21FA1" w:rsidP="002F4A6D">
            <w:pPr>
              <w:snapToGrid w:val="0"/>
              <w:jc w:val="center"/>
              <w:rPr>
                <w:sz w:val="22"/>
                <w:szCs w:val="22"/>
              </w:rPr>
            </w:pPr>
            <w:r w:rsidRPr="00A21FA1">
              <w:rPr>
                <w:sz w:val="22"/>
                <w:szCs w:val="22"/>
              </w:rPr>
              <w:t>6</w:t>
            </w:r>
          </w:p>
        </w:tc>
        <w:tc>
          <w:tcPr>
            <w:tcW w:w="850" w:type="dxa"/>
          </w:tcPr>
          <w:p w:rsidR="00A21FA1" w:rsidRPr="00A21FA1" w:rsidRDefault="00A21FA1" w:rsidP="002F4A6D">
            <w:pPr>
              <w:jc w:val="center"/>
              <w:rPr>
                <w:sz w:val="22"/>
                <w:szCs w:val="22"/>
              </w:rPr>
            </w:pPr>
            <w:r w:rsidRPr="00A21FA1">
              <w:rPr>
                <w:sz w:val="22"/>
                <w:szCs w:val="22"/>
              </w:rPr>
              <w:t xml:space="preserve"> 7</w:t>
            </w:r>
          </w:p>
        </w:tc>
        <w:tc>
          <w:tcPr>
            <w:tcW w:w="851" w:type="dxa"/>
          </w:tcPr>
          <w:p w:rsidR="00A21FA1" w:rsidRPr="00A21FA1" w:rsidRDefault="00A21FA1" w:rsidP="002F4A6D">
            <w:pPr>
              <w:jc w:val="center"/>
              <w:rPr>
                <w:sz w:val="22"/>
                <w:szCs w:val="22"/>
              </w:rPr>
            </w:pPr>
            <w:r w:rsidRPr="00A21FA1">
              <w:rPr>
                <w:sz w:val="22"/>
                <w:szCs w:val="22"/>
              </w:rPr>
              <w:t>8</w:t>
            </w:r>
          </w:p>
        </w:tc>
        <w:tc>
          <w:tcPr>
            <w:tcW w:w="850" w:type="dxa"/>
          </w:tcPr>
          <w:p w:rsidR="00A21FA1" w:rsidRPr="00A21FA1" w:rsidRDefault="00A21FA1" w:rsidP="002F4A6D">
            <w:pPr>
              <w:jc w:val="center"/>
              <w:rPr>
                <w:sz w:val="22"/>
                <w:szCs w:val="22"/>
              </w:rPr>
            </w:pPr>
            <w:r w:rsidRPr="00A21FA1">
              <w:rPr>
                <w:sz w:val="22"/>
                <w:szCs w:val="22"/>
              </w:rPr>
              <w:t>9</w:t>
            </w:r>
          </w:p>
        </w:tc>
        <w:tc>
          <w:tcPr>
            <w:tcW w:w="851" w:type="dxa"/>
          </w:tcPr>
          <w:p w:rsidR="00A21FA1" w:rsidRPr="00A21FA1" w:rsidRDefault="00A21FA1" w:rsidP="002F4A6D">
            <w:pPr>
              <w:jc w:val="center"/>
              <w:rPr>
                <w:sz w:val="22"/>
                <w:szCs w:val="22"/>
              </w:rPr>
            </w:pPr>
            <w:r w:rsidRPr="00A21FA1">
              <w:rPr>
                <w:sz w:val="22"/>
                <w:szCs w:val="22"/>
              </w:rPr>
              <w:t>10</w:t>
            </w:r>
          </w:p>
        </w:tc>
        <w:tc>
          <w:tcPr>
            <w:tcW w:w="850" w:type="dxa"/>
          </w:tcPr>
          <w:p w:rsidR="00A21FA1" w:rsidRPr="00A21FA1" w:rsidRDefault="00A21FA1" w:rsidP="002F4A6D">
            <w:pPr>
              <w:jc w:val="center"/>
              <w:rPr>
                <w:sz w:val="22"/>
                <w:szCs w:val="22"/>
              </w:rPr>
            </w:pPr>
            <w:r w:rsidRPr="00A21FA1">
              <w:rPr>
                <w:sz w:val="22"/>
                <w:szCs w:val="22"/>
              </w:rPr>
              <w:t>11</w:t>
            </w:r>
          </w:p>
        </w:tc>
        <w:tc>
          <w:tcPr>
            <w:tcW w:w="851" w:type="dxa"/>
          </w:tcPr>
          <w:p w:rsidR="00A21FA1" w:rsidRPr="00A21FA1" w:rsidRDefault="00A21FA1" w:rsidP="002F4A6D">
            <w:pPr>
              <w:jc w:val="center"/>
              <w:rPr>
                <w:sz w:val="22"/>
                <w:szCs w:val="22"/>
              </w:rPr>
            </w:pPr>
            <w:r w:rsidRPr="00A21FA1">
              <w:rPr>
                <w:sz w:val="22"/>
                <w:szCs w:val="22"/>
              </w:rPr>
              <w:t>12</w:t>
            </w:r>
          </w:p>
        </w:tc>
      </w:tr>
      <w:tr w:rsidR="00A21FA1" w:rsidRPr="00A21FA1" w:rsidTr="002F4A6D">
        <w:tc>
          <w:tcPr>
            <w:tcW w:w="701" w:type="dxa"/>
          </w:tcPr>
          <w:p w:rsidR="00A21FA1" w:rsidRPr="00A21FA1" w:rsidRDefault="00A21FA1" w:rsidP="002F4A6D">
            <w:pPr>
              <w:snapToGrid w:val="0"/>
              <w:jc w:val="center"/>
              <w:rPr>
                <w:sz w:val="22"/>
                <w:szCs w:val="22"/>
              </w:rPr>
            </w:pPr>
          </w:p>
        </w:tc>
        <w:tc>
          <w:tcPr>
            <w:tcW w:w="14183" w:type="dxa"/>
            <w:gridSpan w:val="11"/>
          </w:tcPr>
          <w:p w:rsidR="00A21FA1" w:rsidRPr="00A21FA1" w:rsidRDefault="00A21FA1" w:rsidP="002F4A6D">
            <w:pPr>
              <w:rPr>
                <w:b/>
                <w:sz w:val="22"/>
                <w:szCs w:val="22"/>
              </w:rPr>
            </w:pPr>
            <w:r w:rsidRPr="00A21FA1">
              <w:rPr>
                <w:b/>
                <w:sz w:val="22"/>
                <w:szCs w:val="22"/>
              </w:rPr>
              <w:t xml:space="preserve">Цель 1: Организация благоустройства территории Залучского сельского поселения </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w:t>
            </w:r>
          </w:p>
        </w:tc>
        <w:tc>
          <w:tcPr>
            <w:tcW w:w="14183" w:type="dxa"/>
            <w:gridSpan w:val="11"/>
          </w:tcPr>
          <w:p w:rsidR="00A21FA1" w:rsidRPr="00A21FA1" w:rsidRDefault="00A21FA1" w:rsidP="002F4A6D">
            <w:pPr>
              <w:rPr>
                <w:b/>
                <w:sz w:val="22"/>
                <w:szCs w:val="22"/>
              </w:rPr>
            </w:pPr>
            <w:r w:rsidRPr="00A21FA1">
              <w:rPr>
                <w:b/>
                <w:sz w:val="22"/>
                <w:szCs w:val="22"/>
              </w:rPr>
              <w:t>Задача 1. Уборка и озеленение территории Залучского сельского поселения</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1.1.</w:t>
            </w:r>
          </w:p>
        </w:tc>
        <w:tc>
          <w:tcPr>
            <w:tcW w:w="3268" w:type="dxa"/>
          </w:tcPr>
          <w:p w:rsidR="00A21FA1" w:rsidRPr="00A21FA1" w:rsidRDefault="00A21FA1" w:rsidP="002F4A6D">
            <w:pPr>
              <w:rPr>
                <w:spacing w:val="-10"/>
                <w:sz w:val="22"/>
                <w:szCs w:val="22"/>
              </w:rPr>
            </w:pPr>
            <w:r w:rsidRPr="00A21FA1">
              <w:rPr>
                <w:sz w:val="22"/>
                <w:szCs w:val="22"/>
              </w:rPr>
              <w:t>Ремонт элементов благоустройства</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1.1</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113,84</w:t>
            </w:r>
          </w:p>
        </w:tc>
        <w:tc>
          <w:tcPr>
            <w:tcW w:w="851" w:type="dxa"/>
          </w:tcPr>
          <w:p w:rsidR="00A21FA1" w:rsidRPr="00A21FA1" w:rsidRDefault="00A21FA1" w:rsidP="002F4A6D">
            <w:pPr>
              <w:snapToGrid w:val="0"/>
              <w:jc w:val="center"/>
              <w:rPr>
                <w:sz w:val="22"/>
                <w:szCs w:val="22"/>
              </w:rPr>
            </w:pPr>
            <w:r w:rsidRPr="00A21FA1">
              <w:rPr>
                <w:sz w:val="22"/>
                <w:szCs w:val="22"/>
              </w:rPr>
              <w:t>36,4</w:t>
            </w:r>
          </w:p>
        </w:tc>
        <w:tc>
          <w:tcPr>
            <w:tcW w:w="850" w:type="dxa"/>
          </w:tcPr>
          <w:p w:rsidR="00A21FA1" w:rsidRPr="00A21FA1" w:rsidRDefault="00A21FA1" w:rsidP="002F4A6D">
            <w:pPr>
              <w:snapToGrid w:val="0"/>
              <w:jc w:val="center"/>
              <w:rPr>
                <w:sz w:val="22"/>
                <w:szCs w:val="22"/>
              </w:rPr>
            </w:pPr>
            <w:r w:rsidRPr="00A21FA1">
              <w:rPr>
                <w:sz w:val="22"/>
                <w:szCs w:val="22"/>
              </w:rPr>
              <w:t>2,9</w:t>
            </w:r>
          </w:p>
        </w:tc>
        <w:tc>
          <w:tcPr>
            <w:tcW w:w="851" w:type="dxa"/>
          </w:tcPr>
          <w:p w:rsidR="00A21FA1" w:rsidRPr="00A21FA1" w:rsidRDefault="00A21FA1" w:rsidP="002F4A6D">
            <w:pPr>
              <w:snapToGrid w:val="0"/>
              <w:jc w:val="center"/>
              <w:rPr>
                <w:sz w:val="22"/>
                <w:szCs w:val="22"/>
              </w:rPr>
            </w:pPr>
            <w:r w:rsidRPr="00A21FA1">
              <w:rPr>
                <w:sz w:val="22"/>
                <w:szCs w:val="22"/>
              </w:rPr>
              <w:t>32,0</w:t>
            </w:r>
          </w:p>
        </w:tc>
        <w:tc>
          <w:tcPr>
            <w:tcW w:w="850" w:type="dxa"/>
          </w:tcPr>
          <w:p w:rsidR="00A21FA1" w:rsidRPr="00A21FA1" w:rsidRDefault="00A21FA1" w:rsidP="002F4A6D">
            <w:pPr>
              <w:snapToGrid w:val="0"/>
              <w:jc w:val="center"/>
              <w:rPr>
                <w:sz w:val="22"/>
                <w:szCs w:val="22"/>
              </w:rPr>
            </w:pPr>
            <w:r w:rsidRPr="00A21FA1">
              <w:rPr>
                <w:sz w:val="22"/>
                <w:szCs w:val="22"/>
              </w:rPr>
              <w:t>50,0</w:t>
            </w:r>
          </w:p>
        </w:tc>
        <w:tc>
          <w:tcPr>
            <w:tcW w:w="851" w:type="dxa"/>
          </w:tcPr>
          <w:p w:rsidR="00A21FA1" w:rsidRPr="00A21FA1" w:rsidRDefault="00A21FA1" w:rsidP="002F4A6D">
            <w:pPr>
              <w:snapToGrid w:val="0"/>
              <w:jc w:val="center"/>
              <w:rPr>
                <w:sz w:val="22"/>
                <w:szCs w:val="22"/>
              </w:rPr>
            </w:pPr>
            <w:r w:rsidRPr="00A21FA1">
              <w:rPr>
                <w:sz w:val="22"/>
                <w:szCs w:val="22"/>
              </w:rPr>
              <w:t>50,0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1.2.</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Окос населённых пунктов</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1.2</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5,0</w:t>
            </w:r>
          </w:p>
        </w:tc>
        <w:tc>
          <w:tcPr>
            <w:tcW w:w="851" w:type="dxa"/>
          </w:tcPr>
          <w:p w:rsidR="00A21FA1" w:rsidRPr="00A21FA1" w:rsidRDefault="00A21FA1" w:rsidP="002F4A6D">
            <w:pPr>
              <w:snapToGrid w:val="0"/>
              <w:jc w:val="center"/>
              <w:rPr>
                <w:sz w:val="22"/>
                <w:szCs w:val="22"/>
              </w:rPr>
            </w:pPr>
            <w:r w:rsidRPr="00A21FA1">
              <w:rPr>
                <w:sz w:val="22"/>
                <w:szCs w:val="22"/>
              </w:rPr>
              <w:t>4,4</w:t>
            </w:r>
          </w:p>
        </w:tc>
        <w:tc>
          <w:tcPr>
            <w:tcW w:w="850" w:type="dxa"/>
          </w:tcPr>
          <w:p w:rsidR="00A21FA1" w:rsidRPr="00A21FA1" w:rsidRDefault="00A21FA1" w:rsidP="002F4A6D">
            <w:pPr>
              <w:snapToGrid w:val="0"/>
              <w:jc w:val="center"/>
              <w:rPr>
                <w:sz w:val="22"/>
                <w:szCs w:val="22"/>
              </w:rPr>
            </w:pPr>
            <w:r w:rsidRPr="00A21FA1">
              <w:rPr>
                <w:sz w:val="22"/>
                <w:szCs w:val="22"/>
              </w:rPr>
              <w:t>3,4</w:t>
            </w:r>
          </w:p>
        </w:tc>
        <w:tc>
          <w:tcPr>
            <w:tcW w:w="851" w:type="dxa"/>
          </w:tcPr>
          <w:p w:rsidR="00A21FA1" w:rsidRPr="00A21FA1" w:rsidRDefault="00A21FA1" w:rsidP="002F4A6D">
            <w:pPr>
              <w:snapToGrid w:val="0"/>
              <w:jc w:val="center"/>
              <w:rPr>
                <w:sz w:val="22"/>
                <w:szCs w:val="22"/>
              </w:rPr>
            </w:pPr>
            <w:r w:rsidRPr="00A21FA1">
              <w:rPr>
                <w:sz w:val="22"/>
                <w:szCs w:val="22"/>
              </w:rPr>
              <w:t>60,9</w:t>
            </w:r>
          </w:p>
        </w:tc>
        <w:tc>
          <w:tcPr>
            <w:tcW w:w="850" w:type="dxa"/>
          </w:tcPr>
          <w:p w:rsidR="00A21FA1" w:rsidRPr="00A21FA1" w:rsidRDefault="00A21FA1" w:rsidP="002F4A6D">
            <w:pPr>
              <w:snapToGrid w:val="0"/>
              <w:jc w:val="center"/>
              <w:rPr>
                <w:sz w:val="22"/>
                <w:szCs w:val="22"/>
              </w:rPr>
            </w:pPr>
            <w:r w:rsidRPr="00A21FA1">
              <w:rPr>
                <w:sz w:val="22"/>
                <w:szCs w:val="22"/>
              </w:rPr>
              <w:t>50,0</w:t>
            </w:r>
          </w:p>
        </w:tc>
        <w:tc>
          <w:tcPr>
            <w:tcW w:w="851" w:type="dxa"/>
          </w:tcPr>
          <w:p w:rsidR="00A21FA1" w:rsidRPr="00A21FA1" w:rsidRDefault="00A21FA1" w:rsidP="002F4A6D">
            <w:pPr>
              <w:snapToGrid w:val="0"/>
              <w:jc w:val="center"/>
              <w:rPr>
                <w:sz w:val="22"/>
                <w:szCs w:val="22"/>
              </w:rPr>
            </w:pPr>
            <w:r w:rsidRPr="00A21FA1">
              <w:rPr>
                <w:sz w:val="22"/>
                <w:szCs w:val="22"/>
              </w:rPr>
              <w:t>53,0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1.3.</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 xml:space="preserve">Заключение договоров на уборку территорий поселения </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1.3</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highlight w:val="yellow"/>
              </w:rPr>
            </w:pPr>
            <w:r w:rsidRPr="00A21FA1">
              <w:rPr>
                <w:sz w:val="22"/>
                <w:szCs w:val="22"/>
              </w:rPr>
              <w:t>42,2</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1.4</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 xml:space="preserve">Содержание мест массового купания (контроль качества почвы)  </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1.5</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8,0</w:t>
            </w:r>
          </w:p>
        </w:tc>
        <w:tc>
          <w:tcPr>
            <w:tcW w:w="851" w:type="dxa"/>
          </w:tcPr>
          <w:p w:rsidR="00A21FA1" w:rsidRPr="00A21FA1" w:rsidRDefault="00A21FA1" w:rsidP="002F4A6D">
            <w:pPr>
              <w:snapToGrid w:val="0"/>
              <w:jc w:val="center"/>
              <w:rPr>
                <w:sz w:val="22"/>
                <w:szCs w:val="22"/>
              </w:rPr>
            </w:pPr>
            <w:r w:rsidRPr="00A21FA1">
              <w:rPr>
                <w:sz w:val="22"/>
                <w:szCs w:val="22"/>
              </w:rPr>
              <w:t>11,3</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1.5</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Лабораторные исследования проб воды из источников водоснабжения</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1.4</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10,0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1.6</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Ликвидация несанкционированных свалок</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1.6</w:t>
            </w:r>
          </w:p>
        </w:tc>
        <w:tc>
          <w:tcPr>
            <w:tcW w:w="1843"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380"/>
        </w:trPr>
        <w:tc>
          <w:tcPr>
            <w:tcW w:w="701" w:type="dxa"/>
            <w:vMerge w:val="restart"/>
          </w:tcPr>
          <w:p w:rsidR="00A21FA1" w:rsidRPr="00A21FA1" w:rsidRDefault="00A21FA1" w:rsidP="002F4A6D">
            <w:pPr>
              <w:snapToGrid w:val="0"/>
              <w:jc w:val="center"/>
              <w:rPr>
                <w:sz w:val="22"/>
                <w:szCs w:val="22"/>
              </w:rPr>
            </w:pPr>
            <w:r w:rsidRPr="00A21FA1">
              <w:rPr>
                <w:sz w:val="22"/>
                <w:szCs w:val="22"/>
              </w:rPr>
              <w:t>1.7</w:t>
            </w:r>
          </w:p>
        </w:tc>
        <w:tc>
          <w:tcPr>
            <w:tcW w:w="3268" w:type="dxa"/>
            <w:vMerge w:val="restart"/>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 xml:space="preserve">Мероприятия по уничтожению </w:t>
            </w:r>
            <w:r w:rsidRPr="00A21FA1">
              <w:rPr>
                <w:rFonts w:ascii="Times New Roman" w:hAnsi="Times New Roman" w:cs="Times New Roman"/>
                <w:sz w:val="22"/>
                <w:szCs w:val="22"/>
                <w:lang w:eastAsia="ru-RU"/>
              </w:rPr>
              <w:lastRenderedPageBreak/>
              <w:t>борщевика Сосновского химическим способом</w:t>
            </w:r>
          </w:p>
        </w:tc>
        <w:tc>
          <w:tcPr>
            <w:tcW w:w="1701" w:type="dxa"/>
            <w:vMerge w:val="restart"/>
          </w:tcPr>
          <w:p w:rsidR="00A21FA1" w:rsidRPr="00A21FA1" w:rsidRDefault="00A21FA1" w:rsidP="002F4A6D">
            <w:pPr>
              <w:snapToGrid w:val="0"/>
              <w:jc w:val="center"/>
              <w:rPr>
                <w:sz w:val="22"/>
                <w:szCs w:val="22"/>
              </w:rPr>
            </w:pPr>
            <w:r w:rsidRPr="00A21FA1">
              <w:rPr>
                <w:sz w:val="22"/>
                <w:szCs w:val="22"/>
              </w:rPr>
              <w:lastRenderedPageBreak/>
              <w:t xml:space="preserve">Администрация </w:t>
            </w:r>
            <w:r w:rsidRPr="00A21FA1">
              <w:rPr>
                <w:sz w:val="22"/>
                <w:szCs w:val="22"/>
              </w:rPr>
              <w:lastRenderedPageBreak/>
              <w:t>поселения</w:t>
            </w:r>
          </w:p>
        </w:tc>
        <w:tc>
          <w:tcPr>
            <w:tcW w:w="1417" w:type="dxa"/>
            <w:vMerge w:val="restart"/>
          </w:tcPr>
          <w:p w:rsidR="00A21FA1" w:rsidRPr="00A21FA1" w:rsidRDefault="00A21FA1" w:rsidP="002F4A6D">
            <w:pPr>
              <w:snapToGrid w:val="0"/>
              <w:jc w:val="center"/>
              <w:rPr>
                <w:sz w:val="22"/>
                <w:szCs w:val="22"/>
              </w:rPr>
            </w:pPr>
            <w:r w:rsidRPr="00A21FA1">
              <w:rPr>
                <w:sz w:val="22"/>
                <w:szCs w:val="22"/>
              </w:rPr>
              <w:lastRenderedPageBreak/>
              <w:t xml:space="preserve">2022-2027 </w:t>
            </w:r>
            <w:r w:rsidRPr="00A21FA1">
              <w:rPr>
                <w:sz w:val="22"/>
                <w:szCs w:val="22"/>
              </w:rPr>
              <w:lastRenderedPageBreak/>
              <w:t>годы</w:t>
            </w:r>
          </w:p>
        </w:tc>
        <w:tc>
          <w:tcPr>
            <w:tcW w:w="851" w:type="dxa"/>
            <w:vMerge w:val="restart"/>
          </w:tcPr>
          <w:p w:rsidR="00A21FA1" w:rsidRPr="00A21FA1" w:rsidRDefault="00A21FA1" w:rsidP="002F4A6D">
            <w:pPr>
              <w:snapToGrid w:val="0"/>
              <w:ind w:left="66"/>
              <w:rPr>
                <w:sz w:val="22"/>
                <w:szCs w:val="22"/>
              </w:rPr>
            </w:pPr>
            <w:r w:rsidRPr="00A21FA1">
              <w:rPr>
                <w:sz w:val="22"/>
                <w:szCs w:val="22"/>
              </w:rPr>
              <w:lastRenderedPageBreak/>
              <w:t>1.7</w:t>
            </w:r>
          </w:p>
        </w:tc>
        <w:tc>
          <w:tcPr>
            <w:tcW w:w="1843" w:type="dxa"/>
          </w:tcPr>
          <w:p w:rsidR="00A21FA1" w:rsidRPr="00A21FA1" w:rsidRDefault="00A21FA1" w:rsidP="002F4A6D">
            <w:pPr>
              <w:snapToGrid w:val="0"/>
              <w:jc w:val="center"/>
              <w:rPr>
                <w:sz w:val="22"/>
                <w:szCs w:val="22"/>
              </w:rPr>
            </w:pPr>
            <w:r w:rsidRPr="00A21FA1">
              <w:rPr>
                <w:sz w:val="22"/>
                <w:szCs w:val="22"/>
              </w:rPr>
              <w:t xml:space="preserve">бюджет </w:t>
            </w:r>
            <w:r w:rsidRPr="00A21FA1">
              <w:rPr>
                <w:sz w:val="22"/>
                <w:szCs w:val="22"/>
              </w:rPr>
              <w:lastRenderedPageBreak/>
              <w:t>поселения</w:t>
            </w:r>
          </w:p>
        </w:tc>
        <w:tc>
          <w:tcPr>
            <w:tcW w:w="850" w:type="dxa"/>
          </w:tcPr>
          <w:p w:rsidR="00A21FA1" w:rsidRPr="00A21FA1" w:rsidRDefault="00A21FA1" w:rsidP="002F4A6D">
            <w:pPr>
              <w:snapToGrid w:val="0"/>
              <w:jc w:val="center"/>
              <w:rPr>
                <w:sz w:val="22"/>
                <w:szCs w:val="22"/>
              </w:rPr>
            </w:pPr>
            <w:r w:rsidRPr="00A21FA1">
              <w:rPr>
                <w:sz w:val="22"/>
                <w:szCs w:val="22"/>
              </w:rPr>
              <w:lastRenderedPageBreak/>
              <w:t>42,7</w:t>
            </w:r>
          </w:p>
        </w:tc>
        <w:tc>
          <w:tcPr>
            <w:tcW w:w="851" w:type="dxa"/>
          </w:tcPr>
          <w:p w:rsidR="00A21FA1" w:rsidRPr="00A21FA1" w:rsidRDefault="00A21FA1" w:rsidP="002F4A6D">
            <w:pPr>
              <w:snapToGrid w:val="0"/>
              <w:jc w:val="center"/>
              <w:rPr>
                <w:sz w:val="22"/>
                <w:szCs w:val="22"/>
              </w:rPr>
            </w:pPr>
            <w:r w:rsidRPr="00A21FA1">
              <w:rPr>
                <w:sz w:val="22"/>
                <w:szCs w:val="22"/>
              </w:rPr>
              <w:t>19,2</w:t>
            </w:r>
          </w:p>
        </w:tc>
        <w:tc>
          <w:tcPr>
            <w:tcW w:w="850" w:type="dxa"/>
          </w:tcPr>
          <w:p w:rsidR="00A21FA1" w:rsidRPr="00A21FA1" w:rsidRDefault="00A21FA1" w:rsidP="002F4A6D">
            <w:pPr>
              <w:snapToGrid w:val="0"/>
              <w:jc w:val="center"/>
              <w:rPr>
                <w:sz w:val="22"/>
                <w:szCs w:val="22"/>
              </w:rPr>
            </w:pPr>
            <w:r w:rsidRPr="00A21FA1">
              <w:rPr>
                <w:sz w:val="22"/>
                <w:szCs w:val="22"/>
              </w:rPr>
              <w:t>11,6</w:t>
            </w:r>
          </w:p>
        </w:tc>
        <w:tc>
          <w:tcPr>
            <w:tcW w:w="851" w:type="dxa"/>
          </w:tcPr>
          <w:p w:rsidR="00A21FA1" w:rsidRPr="00A21FA1" w:rsidRDefault="00A21FA1" w:rsidP="002F4A6D">
            <w:pPr>
              <w:snapToGrid w:val="0"/>
              <w:jc w:val="center"/>
              <w:rPr>
                <w:sz w:val="22"/>
                <w:szCs w:val="22"/>
              </w:rPr>
            </w:pPr>
            <w:r w:rsidRPr="00A21FA1">
              <w:rPr>
                <w:sz w:val="22"/>
                <w:szCs w:val="22"/>
              </w:rPr>
              <w:t>5,6</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70"/>
        </w:trPr>
        <w:tc>
          <w:tcPr>
            <w:tcW w:w="701" w:type="dxa"/>
            <w:vMerge/>
          </w:tcPr>
          <w:p w:rsidR="00A21FA1" w:rsidRPr="00A21FA1" w:rsidRDefault="00A21FA1" w:rsidP="002F4A6D">
            <w:pPr>
              <w:snapToGrid w:val="0"/>
              <w:jc w:val="center"/>
              <w:rPr>
                <w:sz w:val="22"/>
                <w:szCs w:val="22"/>
              </w:rPr>
            </w:pPr>
          </w:p>
        </w:tc>
        <w:tc>
          <w:tcPr>
            <w:tcW w:w="3268" w:type="dxa"/>
            <w:vMerge/>
          </w:tcPr>
          <w:p w:rsidR="00A21FA1" w:rsidRPr="00A21FA1" w:rsidRDefault="00A21FA1" w:rsidP="002F4A6D">
            <w:pPr>
              <w:pStyle w:val="ConsPlusNonformat"/>
              <w:snapToGrid w:val="0"/>
              <w:rPr>
                <w:rFonts w:ascii="Times New Roman" w:hAnsi="Times New Roman" w:cs="Times New Roman"/>
                <w:sz w:val="22"/>
                <w:szCs w:val="22"/>
                <w:lang w:eastAsia="ru-RU"/>
              </w:rPr>
            </w:pPr>
          </w:p>
        </w:tc>
        <w:tc>
          <w:tcPr>
            <w:tcW w:w="1701" w:type="dxa"/>
            <w:vMerge/>
          </w:tcPr>
          <w:p w:rsidR="00A21FA1" w:rsidRPr="00A21FA1" w:rsidRDefault="00A21FA1" w:rsidP="002F4A6D">
            <w:pPr>
              <w:snapToGrid w:val="0"/>
              <w:jc w:val="center"/>
              <w:rPr>
                <w:sz w:val="22"/>
                <w:szCs w:val="22"/>
              </w:rPr>
            </w:pPr>
          </w:p>
        </w:tc>
        <w:tc>
          <w:tcPr>
            <w:tcW w:w="1417" w:type="dxa"/>
            <w:vMerge/>
          </w:tcPr>
          <w:p w:rsidR="00A21FA1" w:rsidRPr="00A21FA1" w:rsidRDefault="00A21FA1" w:rsidP="002F4A6D">
            <w:pPr>
              <w:snapToGrid w:val="0"/>
              <w:jc w:val="center"/>
              <w:rPr>
                <w:sz w:val="22"/>
                <w:szCs w:val="22"/>
              </w:rPr>
            </w:pPr>
          </w:p>
        </w:tc>
        <w:tc>
          <w:tcPr>
            <w:tcW w:w="851" w:type="dxa"/>
            <w:vMerge/>
          </w:tcPr>
          <w:p w:rsidR="00A21FA1" w:rsidRPr="00A21FA1" w:rsidRDefault="00A21FA1" w:rsidP="002F4A6D">
            <w:pPr>
              <w:snapToGrid w:val="0"/>
              <w:ind w:left="66"/>
              <w:rPr>
                <w:sz w:val="22"/>
                <w:szCs w:val="22"/>
              </w:rPr>
            </w:pPr>
          </w:p>
        </w:tc>
        <w:tc>
          <w:tcPr>
            <w:tcW w:w="1843" w:type="dxa"/>
          </w:tcPr>
          <w:p w:rsidR="00A21FA1" w:rsidRPr="00A21FA1" w:rsidRDefault="00A21FA1" w:rsidP="002F4A6D">
            <w:pPr>
              <w:snapToGrid w:val="0"/>
              <w:jc w:val="center"/>
              <w:rPr>
                <w:sz w:val="22"/>
                <w:szCs w:val="22"/>
              </w:rPr>
            </w:pPr>
            <w:r w:rsidRPr="00A21FA1">
              <w:rPr>
                <w:sz w:val="22"/>
                <w:szCs w:val="22"/>
              </w:rPr>
              <w:t>областной бюджет</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44,8</w:t>
            </w:r>
          </w:p>
        </w:tc>
        <w:tc>
          <w:tcPr>
            <w:tcW w:w="850" w:type="dxa"/>
          </w:tcPr>
          <w:p w:rsidR="00A21FA1" w:rsidRPr="00A21FA1" w:rsidRDefault="00A21FA1" w:rsidP="002F4A6D">
            <w:pPr>
              <w:snapToGrid w:val="0"/>
              <w:jc w:val="center"/>
              <w:rPr>
                <w:sz w:val="22"/>
                <w:szCs w:val="22"/>
              </w:rPr>
            </w:pPr>
            <w:r w:rsidRPr="00A21FA1">
              <w:rPr>
                <w:sz w:val="22"/>
                <w:szCs w:val="22"/>
              </w:rPr>
              <w:t>24,8</w:t>
            </w:r>
          </w:p>
        </w:tc>
        <w:tc>
          <w:tcPr>
            <w:tcW w:w="851" w:type="dxa"/>
          </w:tcPr>
          <w:p w:rsidR="00A21FA1" w:rsidRPr="00A21FA1" w:rsidRDefault="00A21FA1" w:rsidP="002F4A6D">
            <w:pPr>
              <w:snapToGrid w:val="0"/>
              <w:jc w:val="center"/>
              <w:rPr>
                <w:sz w:val="22"/>
                <w:szCs w:val="22"/>
              </w:rPr>
            </w:pPr>
            <w:r w:rsidRPr="00A21FA1">
              <w:rPr>
                <w:sz w:val="22"/>
                <w:szCs w:val="22"/>
              </w:rPr>
              <w:t>14,4</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1.8</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rPr>
              <w:t>Работы по договорам (центр занятости)</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1.8</w:t>
            </w:r>
          </w:p>
        </w:tc>
        <w:tc>
          <w:tcPr>
            <w:tcW w:w="1843" w:type="dxa"/>
          </w:tcPr>
          <w:p w:rsidR="00A21FA1" w:rsidRPr="00A21FA1" w:rsidRDefault="00A21FA1" w:rsidP="002F4A6D">
            <w:pPr>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542,55</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1.9</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Приобретение элементов на детскую площадку</w:t>
            </w:r>
          </w:p>
        </w:tc>
        <w:tc>
          <w:tcPr>
            <w:tcW w:w="1701"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snapToGrid w:val="0"/>
              <w:jc w:val="center"/>
              <w:rPr>
                <w:sz w:val="22"/>
                <w:szCs w:val="22"/>
              </w:rPr>
            </w:pPr>
            <w:r w:rsidRPr="00A21FA1">
              <w:rPr>
                <w:sz w:val="22"/>
                <w:szCs w:val="22"/>
              </w:rPr>
              <w:t>2022-2027 годы</w:t>
            </w:r>
          </w:p>
        </w:tc>
        <w:tc>
          <w:tcPr>
            <w:tcW w:w="851" w:type="dxa"/>
          </w:tcPr>
          <w:p w:rsidR="00A21FA1" w:rsidRPr="00A21FA1" w:rsidRDefault="00A21FA1" w:rsidP="002F4A6D">
            <w:pPr>
              <w:snapToGrid w:val="0"/>
              <w:ind w:left="66"/>
              <w:rPr>
                <w:sz w:val="22"/>
                <w:szCs w:val="22"/>
              </w:rPr>
            </w:pPr>
            <w:r w:rsidRPr="00A21FA1">
              <w:rPr>
                <w:sz w:val="22"/>
                <w:szCs w:val="22"/>
              </w:rPr>
              <w:t>1.9</w:t>
            </w:r>
          </w:p>
        </w:tc>
        <w:tc>
          <w:tcPr>
            <w:tcW w:w="1843" w:type="dxa"/>
          </w:tcPr>
          <w:p w:rsidR="00A21FA1" w:rsidRPr="00A21FA1" w:rsidRDefault="00A21FA1" w:rsidP="002F4A6D">
            <w:pPr>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229,41</w:t>
            </w:r>
          </w:p>
        </w:tc>
        <w:tc>
          <w:tcPr>
            <w:tcW w:w="851" w:type="dxa"/>
          </w:tcPr>
          <w:p w:rsidR="00A21FA1" w:rsidRPr="00A21FA1" w:rsidRDefault="00A21FA1" w:rsidP="002F4A6D">
            <w:pPr>
              <w:snapToGrid w:val="0"/>
              <w:jc w:val="center"/>
              <w:rPr>
                <w:sz w:val="22"/>
                <w:szCs w:val="22"/>
              </w:rPr>
            </w:pPr>
            <w:r w:rsidRPr="00A21FA1">
              <w:rPr>
                <w:sz w:val="22"/>
                <w:szCs w:val="22"/>
              </w:rPr>
              <w:t>33,1</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1.10</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Мероприятие по выравниванию территории (услуги самосвала, грунт)</w:t>
            </w:r>
          </w:p>
        </w:tc>
        <w:tc>
          <w:tcPr>
            <w:tcW w:w="1701" w:type="dxa"/>
          </w:tcPr>
          <w:p w:rsidR="00A21FA1" w:rsidRPr="00A21FA1" w:rsidRDefault="00A21FA1" w:rsidP="002F4A6D">
            <w:pPr>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jc w:val="center"/>
              <w:rPr>
                <w:sz w:val="22"/>
                <w:szCs w:val="22"/>
              </w:rPr>
            </w:pPr>
            <w:r w:rsidRPr="00A21FA1">
              <w:rPr>
                <w:sz w:val="22"/>
                <w:szCs w:val="22"/>
              </w:rPr>
              <w:t>2022-2027 годы</w:t>
            </w:r>
          </w:p>
        </w:tc>
        <w:tc>
          <w:tcPr>
            <w:tcW w:w="851" w:type="dxa"/>
          </w:tcPr>
          <w:p w:rsidR="00A21FA1" w:rsidRPr="00A21FA1" w:rsidRDefault="00A21FA1" w:rsidP="002F4A6D">
            <w:pPr>
              <w:jc w:val="center"/>
              <w:rPr>
                <w:sz w:val="22"/>
                <w:szCs w:val="22"/>
              </w:rPr>
            </w:pPr>
            <w:r w:rsidRPr="00A21FA1">
              <w:rPr>
                <w:sz w:val="22"/>
                <w:szCs w:val="22"/>
              </w:rPr>
              <w:t>1.10</w:t>
            </w:r>
          </w:p>
        </w:tc>
        <w:tc>
          <w:tcPr>
            <w:tcW w:w="1843" w:type="dxa"/>
          </w:tcPr>
          <w:p w:rsidR="00A21FA1" w:rsidRPr="00A21FA1" w:rsidRDefault="00A21FA1" w:rsidP="002F4A6D">
            <w:pPr>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27,0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r w:rsidRPr="00A21FA1">
              <w:rPr>
                <w:sz w:val="22"/>
                <w:szCs w:val="22"/>
              </w:rPr>
              <w:t>1.11</w:t>
            </w: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Изготовление сметной документации</w:t>
            </w:r>
          </w:p>
        </w:tc>
        <w:tc>
          <w:tcPr>
            <w:tcW w:w="1701" w:type="dxa"/>
          </w:tcPr>
          <w:p w:rsidR="00A21FA1" w:rsidRPr="00A21FA1" w:rsidRDefault="00A21FA1" w:rsidP="002F4A6D">
            <w:pPr>
              <w:jc w:val="center"/>
              <w:rPr>
                <w:sz w:val="22"/>
                <w:szCs w:val="22"/>
              </w:rPr>
            </w:pPr>
            <w:r w:rsidRPr="00A21FA1">
              <w:rPr>
                <w:sz w:val="22"/>
                <w:szCs w:val="22"/>
              </w:rPr>
              <w:t>Администрация поселения</w:t>
            </w:r>
          </w:p>
        </w:tc>
        <w:tc>
          <w:tcPr>
            <w:tcW w:w="1417" w:type="dxa"/>
          </w:tcPr>
          <w:p w:rsidR="00A21FA1" w:rsidRPr="00A21FA1" w:rsidRDefault="00A21FA1" w:rsidP="002F4A6D">
            <w:pPr>
              <w:jc w:val="center"/>
              <w:rPr>
                <w:sz w:val="22"/>
                <w:szCs w:val="22"/>
              </w:rPr>
            </w:pPr>
            <w:r w:rsidRPr="00A21FA1">
              <w:rPr>
                <w:sz w:val="22"/>
                <w:szCs w:val="22"/>
              </w:rPr>
              <w:t>2022-2027 годы</w:t>
            </w:r>
          </w:p>
        </w:tc>
        <w:tc>
          <w:tcPr>
            <w:tcW w:w="851" w:type="dxa"/>
          </w:tcPr>
          <w:p w:rsidR="00A21FA1" w:rsidRPr="00A21FA1" w:rsidRDefault="00A21FA1" w:rsidP="002F4A6D">
            <w:pPr>
              <w:jc w:val="center"/>
              <w:rPr>
                <w:sz w:val="22"/>
                <w:szCs w:val="22"/>
              </w:rPr>
            </w:pPr>
            <w:r w:rsidRPr="00A21FA1">
              <w:rPr>
                <w:sz w:val="22"/>
                <w:szCs w:val="22"/>
              </w:rPr>
              <w:t>1.11</w:t>
            </w:r>
          </w:p>
        </w:tc>
        <w:tc>
          <w:tcPr>
            <w:tcW w:w="1843" w:type="dxa"/>
          </w:tcPr>
          <w:p w:rsidR="00A21FA1" w:rsidRPr="00A21FA1" w:rsidRDefault="00A21FA1" w:rsidP="002F4A6D">
            <w:pPr>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4,5</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312"/>
        </w:trPr>
        <w:tc>
          <w:tcPr>
            <w:tcW w:w="701" w:type="dxa"/>
            <w:vMerge w:val="restart"/>
          </w:tcPr>
          <w:p w:rsidR="00A21FA1" w:rsidRPr="00A21FA1" w:rsidRDefault="00A21FA1" w:rsidP="002F4A6D">
            <w:pPr>
              <w:snapToGrid w:val="0"/>
              <w:jc w:val="center"/>
              <w:rPr>
                <w:sz w:val="22"/>
                <w:szCs w:val="22"/>
              </w:rPr>
            </w:pPr>
            <w:r w:rsidRPr="00A21FA1">
              <w:rPr>
                <w:sz w:val="22"/>
                <w:szCs w:val="22"/>
              </w:rPr>
              <w:t>1.12</w:t>
            </w:r>
          </w:p>
        </w:tc>
        <w:tc>
          <w:tcPr>
            <w:tcW w:w="3268" w:type="dxa"/>
            <w:vMerge w:val="restart"/>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Изготовление и установка информационного стенда</w:t>
            </w:r>
          </w:p>
        </w:tc>
        <w:tc>
          <w:tcPr>
            <w:tcW w:w="1701" w:type="dxa"/>
            <w:vMerge w:val="restart"/>
          </w:tcPr>
          <w:p w:rsidR="00A21FA1" w:rsidRPr="00A21FA1" w:rsidRDefault="00A21FA1" w:rsidP="002F4A6D">
            <w:pPr>
              <w:jc w:val="center"/>
              <w:rPr>
                <w:sz w:val="22"/>
                <w:szCs w:val="22"/>
              </w:rPr>
            </w:pPr>
            <w:r w:rsidRPr="00A21FA1">
              <w:rPr>
                <w:sz w:val="22"/>
                <w:szCs w:val="22"/>
              </w:rPr>
              <w:t>Администрация поселения</w:t>
            </w:r>
          </w:p>
        </w:tc>
        <w:tc>
          <w:tcPr>
            <w:tcW w:w="1417" w:type="dxa"/>
            <w:vMerge w:val="restart"/>
          </w:tcPr>
          <w:p w:rsidR="00A21FA1" w:rsidRPr="00A21FA1" w:rsidRDefault="00A21FA1" w:rsidP="002F4A6D">
            <w:pPr>
              <w:jc w:val="center"/>
              <w:rPr>
                <w:sz w:val="22"/>
                <w:szCs w:val="22"/>
              </w:rPr>
            </w:pPr>
            <w:r w:rsidRPr="00A21FA1">
              <w:rPr>
                <w:sz w:val="22"/>
                <w:szCs w:val="22"/>
              </w:rPr>
              <w:t>2022-2027 годы</w:t>
            </w:r>
          </w:p>
        </w:tc>
        <w:tc>
          <w:tcPr>
            <w:tcW w:w="851" w:type="dxa"/>
            <w:vMerge w:val="restart"/>
          </w:tcPr>
          <w:p w:rsidR="00A21FA1" w:rsidRPr="00A21FA1" w:rsidRDefault="00A21FA1" w:rsidP="002F4A6D">
            <w:pPr>
              <w:jc w:val="center"/>
              <w:rPr>
                <w:sz w:val="22"/>
                <w:szCs w:val="22"/>
              </w:rPr>
            </w:pPr>
            <w:r w:rsidRPr="00A21FA1">
              <w:rPr>
                <w:sz w:val="22"/>
                <w:szCs w:val="22"/>
              </w:rPr>
              <w:t>1.12</w:t>
            </w:r>
          </w:p>
        </w:tc>
        <w:tc>
          <w:tcPr>
            <w:tcW w:w="1843" w:type="dxa"/>
          </w:tcPr>
          <w:p w:rsidR="00A21FA1" w:rsidRPr="00A21FA1" w:rsidRDefault="00A21FA1" w:rsidP="002F4A6D">
            <w:pPr>
              <w:jc w:val="center"/>
              <w:rPr>
                <w:sz w:val="22"/>
                <w:szCs w:val="22"/>
              </w:rPr>
            </w:pPr>
            <w:r w:rsidRPr="00A21FA1">
              <w:rPr>
                <w:sz w:val="22"/>
                <w:szCs w:val="22"/>
              </w:rPr>
              <w:t>бюджет поселения</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4,5</w:t>
            </w:r>
          </w:p>
        </w:tc>
        <w:tc>
          <w:tcPr>
            <w:tcW w:w="850" w:type="dxa"/>
          </w:tcPr>
          <w:p w:rsidR="00A21FA1" w:rsidRPr="00A21FA1" w:rsidRDefault="00A21FA1" w:rsidP="002F4A6D">
            <w:pPr>
              <w:snapToGrid w:val="0"/>
              <w:jc w:val="center"/>
              <w:rPr>
                <w:sz w:val="22"/>
                <w:szCs w:val="22"/>
              </w:rPr>
            </w:pPr>
            <w:r w:rsidRPr="00A21FA1">
              <w:rPr>
                <w:sz w:val="22"/>
                <w:szCs w:val="22"/>
              </w:rPr>
              <w:t>9,5</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36"/>
        </w:trPr>
        <w:tc>
          <w:tcPr>
            <w:tcW w:w="701" w:type="dxa"/>
            <w:vMerge/>
          </w:tcPr>
          <w:p w:rsidR="00A21FA1" w:rsidRPr="00A21FA1" w:rsidRDefault="00A21FA1" w:rsidP="002F4A6D">
            <w:pPr>
              <w:snapToGrid w:val="0"/>
              <w:jc w:val="center"/>
              <w:rPr>
                <w:sz w:val="22"/>
                <w:szCs w:val="22"/>
              </w:rPr>
            </w:pPr>
          </w:p>
        </w:tc>
        <w:tc>
          <w:tcPr>
            <w:tcW w:w="3268" w:type="dxa"/>
            <w:vMerge/>
          </w:tcPr>
          <w:p w:rsidR="00A21FA1" w:rsidRPr="00A21FA1" w:rsidRDefault="00A21FA1" w:rsidP="002F4A6D">
            <w:pPr>
              <w:pStyle w:val="ConsPlusNonformat"/>
              <w:snapToGrid w:val="0"/>
              <w:rPr>
                <w:rFonts w:ascii="Times New Roman" w:hAnsi="Times New Roman" w:cs="Times New Roman"/>
                <w:sz w:val="22"/>
                <w:szCs w:val="22"/>
                <w:lang w:eastAsia="ru-RU"/>
              </w:rPr>
            </w:pPr>
          </w:p>
        </w:tc>
        <w:tc>
          <w:tcPr>
            <w:tcW w:w="1701" w:type="dxa"/>
            <w:vMerge/>
          </w:tcPr>
          <w:p w:rsidR="00A21FA1" w:rsidRPr="00A21FA1" w:rsidRDefault="00A21FA1" w:rsidP="002F4A6D">
            <w:pPr>
              <w:jc w:val="center"/>
              <w:rPr>
                <w:sz w:val="22"/>
                <w:szCs w:val="22"/>
              </w:rPr>
            </w:pPr>
          </w:p>
        </w:tc>
        <w:tc>
          <w:tcPr>
            <w:tcW w:w="1417" w:type="dxa"/>
            <w:vMerge/>
          </w:tcPr>
          <w:p w:rsidR="00A21FA1" w:rsidRPr="00A21FA1" w:rsidRDefault="00A21FA1" w:rsidP="002F4A6D">
            <w:pPr>
              <w:jc w:val="center"/>
              <w:rPr>
                <w:sz w:val="22"/>
                <w:szCs w:val="22"/>
              </w:rPr>
            </w:pPr>
          </w:p>
        </w:tc>
        <w:tc>
          <w:tcPr>
            <w:tcW w:w="851" w:type="dxa"/>
            <w:vMerge/>
          </w:tcPr>
          <w:p w:rsidR="00A21FA1" w:rsidRPr="00A21FA1" w:rsidRDefault="00A21FA1" w:rsidP="002F4A6D">
            <w:pPr>
              <w:jc w:val="center"/>
              <w:rPr>
                <w:sz w:val="22"/>
                <w:szCs w:val="22"/>
              </w:rPr>
            </w:pPr>
          </w:p>
        </w:tc>
        <w:tc>
          <w:tcPr>
            <w:tcW w:w="1843" w:type="dxa"/>
          </w:tcPr>
          <w:p w:rsidR="00A21FA1" w:rsidRPr="00A21FA1" w:rsidRDefault="00A21FA1" w:rsidP="002F4A6D">
            <w:pPr>
              <w:jc w:val="center"/>
              <w:rPr>
                <w:sz w:val="22"/>
                <w:szCs w:val="22"/>
              </w:rPr>
            </w:pPr>
            <w:r w:rsidRPr="00A21FA1">
              <w:rPr>
                <w:sz w:val="22"/>
                <w:szCs w:val="22"/>
              </w:rPr>
              <w:t>внебюджетные средства</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5,0</w:t>
            </w:r>
          </w:p>
        </w:tc>
        <w:tc>
          <w:tcPr>
            <w:tcW w:w="851" w:type="dxa"/>
          </w:tcPr>
          <w:p w:rsidR="00A21FA1" w:rsidRPr="00A21FA1" w:rsidRDefault="00A21FA1" w:rsidP="002F4A6D">
            <w:pPr>
              <w:snapToGrid w:val="0"/>
              <w:jc w:val="center"/>
              <w:rPr>
                <w:sz w:val="22"/>
                <w:szCs w:val="22"/>
              </w:rPr>
            </w:pPr>
            <w:r w:rsidRPr="00A21FA1">
              <w:rPr>
                <w:sz w:val="22"/>
                <w:szCs w:val="22"/>
              </w:rPr>
              <w:t>0</w:t>
            </w:r>
          </w:p>
        </w:tc>
        <w:tc>
          <w:tcPr>
            <w:tcW w:w="850" w:type="dxa"/>
          </w:tcPr>
          <w:p w:rsidR="00A21FA1" w:rsidRPr="00A21FA1" w:rsidRDefault="00A21FA1" w:rsidP="002F4A6D">
            <w:pPr>
              <w:snapToGrid w:val="0"/>
              <w:jc w:val="center"/>
              <w:rPr>
                <w:sz w:val="22"/>
                <w:szCs w:val="22"/>
              </w:rPr>
            </w:pPr>
            <w:r w:rsidRPr="00A21FA1">
              <w:rPr>
                <w:sz w:val="22"/>
                <w:szCs w:val="22"/>
              </w:rPr>
              <w:t>0</w:t>
            </w:r>
          </w:p>
        </w:tc>
        <w:tc>
          <w:tcPr>
            <w:tcW w:w="851" w:type="dxa"/>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c>
          <w:tcPr>
            <w:tcW w:w="701" w:type="dxa"/>
          </w:tcPr>
          <w:p w:rsidR="00A21FA1" w:rsidRPr="00A21FA1" w:rsidRDefault="00A21FA1" w:rsidP="002F4A6D">
            <w:pPr>
              <w:snapToGrid w:val="0"/>
              <w:jc w:val="center"/>
              <w:rPr>
                <w:sz w:val="22"/>
                <w:szCs w:val="22"/>
              </w:rPr>
            </w:pPr>
          </w:p>
        </w:tc>
        <w:tc>
          <w:tcPr>
            <w:tcW w:w="3268" w:type="dxa"/>
          </w:tcPr>
          <w:p w:rsidR="00A21FA1" w:rsidRPr="00A21FA1" w:rsidRDefault="00A21FA1" w:rsidP="002F4A6D">
            <w:pPr>
              <w:pStyle w:val="ConsPlusNonformat"/>
              <w:snapToGrid w:val="0"/>
              <w:rPr>
                <w:rFonts w:ascii="Times New Roman" w:hAnsi="Times New Roman" w:cs="Times New Roman"/>
                <w:sz w:val="22"/>
                <w:szCs w:val="22"/>
                <w:lang w:eastAsia="ru-RU"/>
              </w:rPr>
            </w:pPr>
            <w:r w:rsidRPr="00A21FA1">
              <w:rPr>
                <w:rFonts w:ascii="Times New Roman" w:hAnsi="Times New Roman" w:cs="Times New Roman"/>
                <w:sz w:val="22"/>
                <w:szCs w:val="22"/>
                <w:lang w:eastAsia="ru-RU"/>
              </w:rPr>
              <w:t>итого</w:t>
            </w:r>
          </w:p>
        </w:tc>
        <w:tc>
          <w:tcPr>
            <w:tcW w:w="1701" w:type="dxa"/>
          </w:tcPr>
          <w:p w:rsidR="00A21FA1" w:rsidRPr="00A21FA1" w:rsidRDefault="00A21FA1" w:rsidP="002F4A6D">
            <w:pPr>
              <w:snapToGrid w:val="0"/>
              <w:jc w:val="center"/>
              <w:rPr>
                <w:sz w:val="22"/>
                <w:szCs w:val="22"/>
              </w:rPr>
            </w:pPr>
          </w:p>
        </w:tc>
        <w:tc>
          <w:tcPr>
            <w:tcW w:w="1417" w:type="dxa"/>
          </w:tcPr>
          <w:p w:rsidR="00A21FA1" w:rsidRPr="00A21FA1" w:rsidRDefault="00A21FA1" w:rsidP="002F4A6D">
            <w:pPr>
              <w:snapToGrid w:val="0"/>
              <w:jc w:val="center"/>
              <w:rPr>
                <w:sz w:val="22"/>
                <w:szCs w:val="22"/>
              </w:rPr>
            </w:pPr>
          </w:p>
        </w:tc>
        <w:tc>
          <w:tcPr>
            <w:tcW w:w="851" w:type="dxa"/>
          </w:tcPr>
          <w:p w:rsidR="00A21FA1" w:rsidRPr="00A21FA1" w:rsidRDefault="00A21FA1" w:rsidP="002F4A6D">
            <w:pPr>
              <w:snapToGrid w:val="0"/>
              <w:ind w:left="223"/>
              <w:jc w:val="center"/>
              <w:rPr>
                <w:sz w:val="22"/>
                <w:szCs w:val="22"/>
              </w:rPr>
            </w:pPr>
          </w:p>
        </w:tc>
        <w:tc>
          <w:tcPr>
            <w:tcW w:w="1843" w:type="dxa"/>
          </w:tcPr>
          <w:p w:rsidR="00A21FA1" w:rsidRPr="00A21FA1" w:rsidRDefault="00A21FA1" w:rsidP="002F4A6D">
            <w:pPr>
              <w:snapToGrid w:val="0"/>
              <w:jc w:val="center"/>
              <w:rPr>
                <w:sz w:val="22"/>
                <w:szCs w:val="22"/>
              </w:rPr>
            </w:pPr>
          </w:p>
        </w:tc>
        <w:tc>
          <w:tcPr>
            <w:tcW w:w="850" w:type="dxa"/>
          </w:tcPr>
          <w:p w:rsidR="00A21FA1" w:rsidRPr="00A21FA1" w:rsidRDefault="00A21FA1" w:rsidP="002F4A6D">
            <w:pPr>
              <w:snapToGrid w:val="0"/>
              <w:jc w:val="center"/>
              <w:rPr>
                <w:sz w:val="22"/>
                <w:szCs w:val="22"/>
              </w:rPr>
            </w:pPr>
            <w:r w:rsidRPr="00A21FA1">
              <w:rPr>
                <w:sz w:val="22"/>
                <w:szCs w:val="22"/>
              </w:rPr>
              <w:t>951,5</w:t>
            </w:r>
          </w:p>
        </w:tc>
        <w:tc>
          <w:tcPr>
            <w:tcW w:w="851" w:type="dxa"/>
          </w:tcPr>
          <w:p w:rsidR="00A21FA1" w:rsidRPr="00A21FA1" w:rsidRDefault="00A21FA1" w:rsidP="002F4A6D">
            <w:pPr>
              <w:snapToGrid w:val="0"/>
              <w:jc w:val="center"/>
              <w:rPr>
                <w:sz w:val="22"/>
                <w:szCs w:val="22"/>
                <w:highlight w:val="yellow"/>
              </w:rPr>
            </w:pPr>
            <w:r w:rsidRPr="00A21FA1">
              <w:rPr>
                <w:sz w:val="22"/>
                <w:szCs w:val="22"/>
              </w:rPr>
              <w:t>222,0</w:t>
            </w:r>
          </w:p>
        </w:tc>
        <w:tc>
          <w:tcPr>
            <w:tcW w:w="850" w:type="dxa"/>
          </w:tcPr>
          <w:p w:rsidR="00A21FA1" w:rsidRPr="00A21FA1" w:rsidRDefault="00A21FA1" w:rsidP="002F4A6D">
            <w:pPr>
              <w:snapToGrid w:val="0"/>
              <w:jc w:val="center"/>
              <w:rPr>
                <w:sz w:val="22"/>
                <w:szCs w:val="22"/>
              </w:rPr>
            </w:pPr>
            <w:r w:rsidRPr="00A21FA1">
              <w:rPr>
                <w:sz w:val="22"/>
                <w:szCs w:val="22"/>
              </w:rPr>
              <w:t>57,2</w:t>
            </w:r>
          </w:p>
        </w:tc>
        <w:tc>
          <w:tcPr>
            <w:tcW w:w="851" w:type="dxa"/>
          </w:tcPr>
          <w:p w:rsidR="00A21FA1" w:rsidRPr="00A21FA1" w:rsidRDefault="00A21FA1" w:rsidP="002F4A6D">
            <w:pPr>
              <w:snapToGrid w:val="0"/>
              <w:jc w:val="center"/>
              <w:rPr>
                <w:sz w:val="22"/>
                <w:szCs w:val="22"/>
              </w:rPr>
            </w:pPr>
            <w:r w:rsidRPr="00A21FA1">
              <w:rPr>
                <w:sz w:val="22"/>
                <w:szCs w:val="22"/>
              </w:rPr>
              <w:t>112,9</w:t>
            </w:r>
          </w:p>
        </w:tc>
        <w:tc>
          <w:tcPr>
            <w:tcW w:w="850" w:type="dxa"/>
          </w:tcPr>
          <w:p w:rsidR="00A21FA1" w:rsidRPr="00A21FA1" w:rsidRDefault="00A21FA1" w:rsidP="002F4A6D">
            <w:pPr>
              <w:snapToGrid w:val="0"/>
              <w:jc w:val="center"/>
              <w:rPr>
                <w:sz w:val="22"/>
                <w:szCs w:val="22"/>
              </w:rPr>
            </w:pPr>
            <w:r w:rsidRPr="00A21FA1">
              <w:rPr>
                <w:sz w:val="22"/>
                <w:szCs w:val="22"/>
              </w:rPr>
              <w:t>100,0</w:t>
            </w:r>
          </w:p>
        </w:tc>
        <w:tc>
          <w:tcPr>
            <w:tcW w:w="851" w:type="dxa"/>
          </w:tcPr>
          <w:p w:rsidR="00A21FA1" w:rsidRPr="00A21FA1" w:rsidRDefault="00A21FA1" w:rsidP="002F4A6D">
            <w:pPr>
              <w:snapToGrid w:val="0"/>
              <w:jc w:val="center"/>
              <w:rPr>
                <w:sz w:val="22"/>
                <w:szCs w:val="22"/>
              </w:rPr>
            </w:pPr>
            <w:r w:rsidRPr="00A21FA1">
              <w:rPr>
                <w:sz w:val="22"/>
                <w:szCs w:val="22"/>
              </w:rPr>
              <w:t>103,0</w:t>
            </w:r>
          </w:p>
        </w:tc>
      </w:tr>
    </w:tbl>
    <w:p w:rsidR="00A21FA1" w:rsidRPr="00A21FA1" w:rsidRDefault="00A21FA1" w:rsidP="00A21FA1">
      <w:pPr>
        <w:tabs>
          <w:tab w:val="left" w:pos="5100"/>
          <w:tab w:val="left" w:pos="7650"/>
        </w:tabs>
        <w:jc w:val="center"/>
        <w:rPr>
          <w:b/>
          <w:sz w:val="22"/>
          <w:szCs w:val="22"/>
        </w:rPr>
      </w:pPr>
      <w:r w:rsidRPr="00A21FA1">
        <w:rPr>
          <w:b/>
          <w:sz w:val="22"/>
          <w:szCs w:val="22"/>
        </w:rPr>
        <w:t xml:space="preserve"> </w:t>
      </w:r>
    </w:p>
    <w:p w:rsidR="00A21FA1" w:rsidRPr="00A21FA1" w:rsidRDefault="00A21FA1" w:rsidP="00A21FA1">
      <w:pPr>
        <w:tabs>
          <w:tab w:val="left" w:pos="5100"/>
          <w:tab w:val="left" w:pos="7650"/>
        </w:tabs>
        <w:jc w:val="center"/>
        <w:rPr>
          <w:b/>
          <w:sz w:val="22"/>
          <w:szCs w:val="22"/>
        </w:rPr>
      </w:pPr>
      <w:r w:rsidRPr="00A21FA1">
        <w:rPr>
          <w:b/>
          <w:sz w:val="22"/>
          <w:szCs w:val="22"/>
        </w:rPr>
        <w:t xml:space="preserve"> Подпрограмма </w:t>
      </w:r>
    </w:p>
    <w:p w:rsidR="00A21FA1" w:rsidRPr="00A21FA1" w:rsidRDefault="00A21FA1" w:rsidP="00A21FA1">
      <w:pPr>
        <w:autoSpaceDN w:val="0"/>
        <w:adjustRightInd w:val="0"/>
        <w:jc w:val="center"/>
        <w:rPr>
          <w:b/>
          <w:sz w:val="22"/>
          <w:szCs w:val="22"/>
        </w:rPr>
      </w:pPr>
      <w:r w:rsidRPr="00A21FA1">
        <w:rPr>
          <w:b/>
          <w:sz w:val="22"/>
          <w:szCs w:val="22"/>
        </w:rPr>
        <w:t>«Освещение улиц на территории Залучского сельского поселения на 2022-2027 годы» муниципальной</w:t>
      </w:r>
      <w:r w:rsidRPr="00A21FA1">
        <w:rPr>
          <w:b/>
          <w:bCs/>
          <w:sz w:val="22"/>
          <w:szCs w:val="22"/>
        </w:rPr>
        <w:t xml:space="preserve"> программы Залучского сельского поселения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p w:rsidR="00A21FA1" w:rsidRPr="00A21FA1" w:rsidRDefault="00A21FA1" w:rsidP="00A21FA1">
      <w:pPr>
        <w:autoSpaceDN w:val="0"/>
        <w:adjustRightInd w:val="0"/>
        <w:jc w:val="center"/>
        <w:rPr>
          <w:sz w:val="22"/>
          <w:szCs w:val="22"/>
        </w:rPr>
      </w:pPr>
    </w:p>
    <w:p w:rsidR="00A21FA1" w:rsidRPr="00A21FA1" w:rsidRDefault="00A21FA1" w:rsidP="00A21FA1">
      <w:pPr>
        <w:autoSpaceDN w:val="0"/>
        <w:adjustRightInd w:val="0"/>
        <w:jc w:val="center"/>
        <w:rPr>
          <w:b/>
          <w:bCs/>
          <w:sz w:val="22"/>
          <w:szCs w:val="22"/>
        </w:rPr>
      </w:pPr>
      <w:r w:rsidRPr="00A21FA1">
        <w:rPr>
          <w:b/>
          <w:bCs/>
          <w:sz w:val="22"/>
          <w:szCs w:val="22"/>
        </w:rPr>
        <w:t>Паспорт подпрограммы</w:t>
      </w:r>
    </w:p>
    <w:p w:rsidR="00A21FA1" w:rsidRPr="00A21FA1" w:rsidRDefault="00A21FA1" w:rsidP="00A21FA1">
      <w:pPr>
        <w:autoSpaceDN w:val="0"/>
        <w:adjustRightInd w:val="0"/>
        <w:ind w:firstLine="567"/>
        <w:jc w:val="both"/>
        <w:rPr>
          <w:b/>
          <w:sz w:val="22"/>
          <w:szCs w:val="22"/>
        </w:rPr>
      </w:pPr>
      <w:r w:rsidRPr="00A21FA1">
        <w:rPr>
          <w:b/>
          <w:sz w:val="22"/>
          <w:szCs w:val="22"/>
        </w:rPr>
        <w:t>1. Исполнители подпрограммы:</w:t>
      </w:r>
    </w:p>
    <w:p w:rsidR="00A21FA1" w:rsidRPr="00A21FA1" w:rsidRDefault="00A21FA1" w:rsidP="00A21FA1">
      <w:pPr>
        <w:autoSpaceDN w:val="0"/>
        <w:adjustRightInd w:val="0"/>
        <w:ind w:firstLine="567"/>
        <w:jc w:val="both"/>
        <w:rPr>
          <w:sz w:val="22"/>
          <w:szCs w:val="22"/>
        </w:rPr>
      </w:pPr>
      <w:r w:rsidRPr="00A21FA1">
        <w:rPr>
          <w:sz w:val="22"/>
          <w:szCs w:val="22"/>
        </w:rPr>
        <w:t>Администрация Залучского сельского поселения;</w:t>
      </w:r>
    </w:p>
    <w:p w:rsidR="00A21FA1" w:rsidRPr="00A21FA1" w:rsidRDefault="00A21FA1" w:rsidP="00A21FA1">
      <w:pPr>
        <w:autoSpaceDN w:val="0"/>
        <w:adjustRightInd w:val="0"/>
        <w:ind w:firstLine="567"/>
        <w:jc w:val="both"/>
        <w:rPr>
          <w:sz w:val="22"/>
          <w:szCs w:val="22"/>
        </w:rPr>
      </w:pPr>
      <w:r w:rsidRPr="00A21FA1">
        <w:rPr>
          <w:sz w:val="22"/>
          <w:szCs w:val="22"/>
        </w:rPr>
        <w:t>подрядные организации, определенные по итогам торгов,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A21FA1" w:rsidRPr="00A21FA1" w:rsidRDefault="00A21FA1" w:rsidP="00A21FA1">
      <w:pPr>
        <w:widowControl w:val="0"/>
        <w:suppressAutoHyphens/>
        <w:autoSpaceDE w:val="0"/>
        <w:autoSpaceDN w:val="0"/>
        <w:adjustRightInd w:val="0"/>
        <w:jc w:val="both"/>
        <w:rPr>
          <w:b/>
          <w:sz w:val="22"/>
          <w:szCs w:val="22"/>
        </w:rPr>
      </w:pPr>
      <w:r w:rsidRPr="00A21FA1">
        <w:rPr>
          <w:b/>
          <w:sz w:val="22"/>
          <w:szCs w:val="22"/>
        </w:rPr>
        <w:t>2.Задачи и целевые показатели подпрограммы:</w:t>
      </w:r>
    </w:p>
    <w:p w:rsidR="00A21FA1" w:rsidRPr="00A21FA1" w:rsidRDefault="00A21FA1" w:rsidP="00A21FA1">
      <w:pPr>
        <w:autoSpaceDN w:val="0"/>
        <w:adjustRightInd w:val="0"/>
        <w:spacing w:line="360" w:lineRule="exact"/>
        <w:rPr>
          <w:sz w:val="22"/>
          <w:szCs w:val="22"/>
        </w:rPr>
      </w:pPr>
      <w:r w:rsidRPr="00A21FA1">
        <w:rPr>
          <w:sz w:val="22"/>
          <w:szCs w:val="22"/>
        </w:rPr>
        <w:t xml:space="preserve"> </w:t>
      </w:r>
    </w:p>
    <w:tbl>
      <w:tblPr>
        <w:tblW w:w="13325" w:type="dxa"/>
        <w:tblInd w:w="75" w:type="dxa"/>
        <w:tblLayout w:type="fixed"/>
        <w:tblCellMar>
          <w:left w:w="75" w:type="dxa"/>
          <w:right w:w="75" w:type="dxa"/>
        </w:tblCellMar>
        <w:tblLook w:val="0000"/>
      </w:tblPr>
      <w:tblGrid>
        <w:gridCol w:w="696"/>
        <w:gridCol w:w="6817"/>
        <w:gridCol w:w="992"/>
        <w:gridCol w:w="993"/>
        <w:gridCol w:w="992"/>
        <w:gridCol w:w="992"/>
        <w:gridCol w:w="856"/>
        <w:gridCol w:w="987"/>
      </w:tblGrid>
      <w:tr w:rsidR="00A21FA1" w:rsidRPr="00A21FA1" w:rsidTr="002F4A6D">
        <w:trPr>
          <w:trHeight w:val="400"/>
        </w:trPr>
        <w:tc>
          <w:tcPr>
            <w:tcW w:w="696"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п/п</w:t>
            </w:r>
          </w:p>
        </w:tc>
        <w:tc>
          <w:tcPr>
            <w:tcW w:w="6817"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Цели, задачи муниципальной программы, наименование и  </w:t>
            </w:r>
            <w:r w:rsidRPr="00A21FA1">
              <w:rPr>
                <w:sz w:val="22"/>
                <w:szCs w:val="22"/>
              </w:rPr>
              <w:br/>
              <w:t xml:space="preserve"> единица измерения целевого показателя</w:t>
            </w:r>
          </w:p>
        </w:tc>
        <w:tc>
          <w:tcPr>
            <w:tcW w:w="5812" w:type="dxa"/>
            <w:gridSpan w:val="6"/>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Значения целевого показателя по годам</w:t>
            </w:r>
          </w:p>
        </w:tc>
      </w:tr>
      <w:tr w:rsidR="00A21FA1" w:rsidRPr="00A21FA1" w:rsidTr="002F4A6D">
        <w:trPr>
          <w:trHeight w:val="165"/>
        </w:trPr>
        <w:tc>
          <w:tcPr>
            <w:tcW w:w="69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6817"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2023</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2024</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2025</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2026</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3 </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8</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629" w:type="dxa"/>
            <w:gridSpan w:val="7"/>
            <w:tcBorders>
              <w:top w:val="nil"/>
              <w:left w:val="single" w:sz="4" w:space="0" w:color="auto"/>
              <w:bottom w:val="single" w:sz="4" w:space="0" w:color="auto"/>
              <w:right w:val="single" w:sz="4" w:space="0" w:color="auto"/>
            </w:tcBorders>
          </w:tcPr>
          <w:p w:rsidR="00A21FA1" w:rsidRPr="00A21FA1" w:rsidRDefault="00A21FA1" w:rsidP="002F4A6D">
            <w:pPr>
              <w:rPr>
                <w:b/>
                <w:sz w:val="22"/>
                <w:szCs w:val="22"/>
              </w:rPr>
            </w:pPr>
            <w:r w:rsidRPr="00A21FA1">
              <w:rPr>
                <w:b/>
                <w:sz w:val="22"/>
                <w:szCs w:val="22"/>
              </w:rPr>
              <w:t xml:space="preserve">Цель 1: Организация благоустройства территории Залучского сельского поселения </w:t>
            </w:r>
          </w:p>
        </w:tc>
      </w:tr>
      <w:tr w:rsidR="00A21FA1" w:rsidRPr="00A21FA1" w:rsidTr="002F4A6D">
        <w:trPr>
          <w:trHeight w:val="359"/>
        </w:trPr>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w:t>
            </w:r>
          </w:p>
        </w:tc>
        <w:tc>
          <w:tcPr>
            <w:tcW w:w="12629" w:type="dxa"/>
            <w:gridSpan w:val="7"/>
            <w:tcBorders>
              <w:top w:val="single" w:sz="4" w:space="0" w:color="auto"/>
              <w:left w:val="single" w:sz="4" w:space="0" w:color="auto"/>
              <w:right w:val="single" w:sz="4" w:space="0" w:color="auto"/>
            </w:tcBorders>
          </w:tcPr>
          <w:p w:rsidR="00A21FA1" w:rsidRPr="00A21FA1" w:rsidRDefault="00A21FA1" w:rsidP="002F4A6D">
            <w:pPr>
              <w:rPr>
                <w:b/>
                <w:sz w:val="22"/>
                <w:szCs w:val="22"/>
              </w:rPr>
            </w:pPr>
            <w:r w:rsidRPr="00A21FA1">
              <w:rPr>
                <w:b/>
                <w:sz w:val="22"/>
                <w:szCs w:val="22"/>
              </w:rPr>
              <w:t>Задача 2: Освещение улиц на территории Залучского сельского поселения</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1.2.1.</w:t>
            </w:r>
          </w:p>
        </w:tc>
        <w:tc>
          <w:tcPr>
            <w:tcW w:w="6817"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Количество приобретенных и установленных светильников, шт. </w:t>
            </w:r>
          </w:p>
        </w:tc>
        <w:tc>
          <w:tcPr>
            <w:tcW w:w="99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1.2.2.</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Количество приобретенных и замененных ламп, шт.  </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lastRenderedPageBreak/>
              <w:t>1.2.3.</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Оплата за электроэнергию на уличное освещение, %</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400</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1.2.4</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 Количество отработанных ламп, сданных на утилизацию, шт</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1.2.5</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Оплата за утилизацию ртутных ламп, %</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1.2.6</w:t>
            </w:r>
          </w:p>
        </w:tc>
        <w:tc>
          <w:tcPr>
            <w:tcW w:w="6817" w:type="dxa"/>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Оплата работ по ремонту линий уличного освещения, %</w:t>
            </w:r>
          </w:p>
        </w:tc>
        <w:tc>
          <w:tcPr>
            <w:tcW w:w="9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3"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92"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85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98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bl>
    <w:p w:rsidR="00A21FA1" w:rsidRPr="00A21FA1" w:rsidRDefault="00A21FA1" w:rsidP="00A21FA1">
      <w:pPr>
        <w:autoSpaceDN w:val="0"/>
        <w:adjustRightInd w:val="0"/>
        <w:ind w:firstLine="540"/>
        <w:jc w:val="both"/>
        <w:rPr>
          <w:b/>
          <w:sz w:val="22"/>
          <w:szCs w:val="22"/>
        </w:rPr>
      </w:pPr>
    </w:p>
    <w:p w:rsidR="00A21FA1" w:rsidRPr="00A21FA1" w:rsidRDefault="00A21FA1" w:rsidP="00A21FA1">
      <w:pPr>
        <w:overflowPunct w:val="0"/>
        <w:autoSpaceDN w:val="0"/>
        <w:adjustRightInd w:val="0"/>
        <w:ind w:firstLine="567"/>
        <w:jc w:val="both"/>
        <w:textAlignment w:val="baseline"/>
        <w:rPr>
          <w:b/>
          <w:color w:val="000000"/>
          <w:sz w:val="22"/>
          <w:szCs w:val="22"/>
          <w:shd w:val="clear" w:color="auto" w:fill="FFFFFF"/>
        </w:rPr>
      </w:pPr>
      <w:r w:rsidRPr="00A21FA1">
        <w:rPr>
          <w:b/>
          <w:color w:val="000000"/>
          <w:sz w:val="22"/>
          <w:szCs w:val="22"/>
          <w:shd w:val="clear" w:color="auto" w:fill="FFFFFF"/>
        </w:rPr>
        <w:t xml:space="preserve">Основными источниками информации по целевым показателям являются </w:t>
      </w:r>
    </w:p>
    <w:p w:rsidR="00A21FA1" w:rsidRPr="00A21FA1" w:rsidRDefault="00A21FA1" w:rsidP="00A21FA1">
      <w:pPr>
        <w:jc w:val="both"/>
        <w:rPr>
          <w:sz w:val="22"/>
          <w:szCs w:val="22"/>
        </w:rPr>
      </w:pPr>
      <w:r w:rsidRPr="00A21FA1">
        <w:rPr>
          <w:sz w:val="22"/>
          <w:szCs w:val="22"/>
        </w:rPr>
        <w:t>данные государственного (федерального) статистического наблюдения АГ «Благоустройство», № 1-МО «Сведения об объектах инфраструктуры муниципального образования».</w:t>
      </w:r>
    </w:p>
    <w:p w:rsidR="00A21FA1" w:rsidRPr="00A21FA1" w:rsidRDefault="00A21FA1" w:rsidP="00A21FA1">
      <w:pPr>
        <w:overflowPunct w:val="0"/>
        <w:autoSpaceDN w:val="0"/>
        <w:adjustRightInd w:val="0"/>
        <w:ind w:firstLine="567"/>
        <w:jc w:val="both"/>
        <w:textAlignment w:val="baseline"/>
        <w:rPr>
          <w:sz w:val="22"/>
          <w:szCs w:val="22"/>
        </w:rPr>
      </w:pPr>
      <w:r w:rsidRPr="00A21FA1">
        <w:rPr>
          <w:b/>
          <w:sz w:val="22"/>
          <w:szCs w:val="22"/>
        </w:rPr>
        <w:t>3. Сроки реализации подпрограммы:</w:t>
      </w:r>
      <w:r w:rsidRPr="00A21FA1">
        <w:rPr>
          <w:sz w:val="22"/>
          <w:szCs w:val="22"/>
        </w:rPr>
        <w:t xml:space="preserve"> 2022-2027 годы.</w:t>
      </w:r>
    </w:p>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overflowPunct w:val="0"/>
        <w:autoSpaceDN w:val="0"/>
        <w:adjustRightInd w:val="0"/>
        <w:ind w:firstLine="567"/>
        <w:jc w:val="both"/>
        <w:textAlignment w:val="baseline"/>
        <w:rPr>
          <w:b/>
          <w:sz w:val="22"/>
          <w:szCs w:val="22"/>
        </w:rPr>
      </w:pPr>
      <w:r w:rsidRPr="00A21FA1">
        <w:rPr>
          <w:b/>
          <w:sz w:val="22"/>
          <w:szCs w:val="22"/>
        </w:rPr>
        <w:t>4. Объемы и источники финансирования подпрограммы в целом и по годам реализации (тыс. руб.):</w:t>
      </w:r>
    </w:p>
    <w:p w:rsidR="00A21FA1" w:rsidRPr="00A21FA1" w:rsidRDefault="00A21FA1" w:rsidP="00A21FA1">
      <w:pPr>
        <w:overflowPunct w:val="0"/>
        <w:autoSpaceDN w:val="0"/>
        <w:adjustRightInd w:val="0"/>
        <w:ind w:firstLine="851"/>
        <w:jc w:val="both"/>
        <w:textAlignment w:val="baseline"/>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
        <w:gridCol w:w="2045"/>
        <w:gridCol w:w="2268"/>
        <w:gridCol w:w="1843"/>
        <w:gridCol w:w="2410"/>
        <w:gridCol w:w="1587"/>
      </w:tblGrid>
      <w:tr w:rsidR="00A21FA1" w:rsidRPr="00A21FA1" w:rsidTr="002F4A6D">
        <w:tc>
          <w:tcPr>
            <w:tcW w:w="932" w:type="dxa"/>
            <w:vMerge w:val="restart"/>
          </w:tcPr>
          <w:p w:rsidR="00A21FA1" w:rsidRPr="00A21FA1" w:rsidRDefault="00A21FA1" w:rsidP="002F4A6D">
            <w:pPr>
              <w:jc w:val="center"/>
              <w:rPr>
                <w:sz w:val="22"/>
                <w:szCs w:val="22"/>
              </w:rPr>
            </w:pPr>
            <w:r w:rsidRPr="00A21FA1">
              <w:rPr>
                <w:sz w:val="22"/>
                <w:szCs w:val="22"/>
              </w:rPr>
              <w:t>Год</w:t>
            </w:r>
          </w:p>
        </w:tc>
        <w:tc>
          <w:tcPr>
            <w:tcW w:w="10153" w:type="dxa"/>
            <w:gridSpan w:val="5"/>
          </w:tcPr>
          <w:p w:rsidR="00A21FA1" w:rsidRPr="00A21FA1" w:rsidRDefault="00A21FA1" w:rsidP="002F4A6D">
            <w:pPr>
              <w:jc w:val="center"/>
              <w:rPr>
                <w:sz w:val="22"/>
                <w:szCs w:val="22"/>
              </w:rPr>
            </w:pPr>
            <w:r w:rsidRPr="00A21FA1">
              <w:rPr>
                <w:sz w:val="22"/>
                <w:szCs w:val="22"/>
              </w:rPr>
              <w:t>Источники финансирования:</w:t>
            </w:r>
          </w:p>
        </w:tc>
      </w:tr>
      <w:tr w:rsidR="00A21FA1" w:rsidRPr="00A21FA1" w:rsidTr="002F4A6D">
        <w:tc>
          <w:tcPr>
            <w:tcW w:w="932" w:type="dxa"/>
            <w:vMerge/>
          </w:tcPr>
          <w:p w:rsidR="00A21FA1" w:rsidRPr="00A21FA1" w:rsidRDefault="00A21FA1" w:rsidP="002F4A6D">
            <w:pPr>
              <w:rPr>
                <w:sz w:val="22"/>
                <w:szCs w:val="22"/>
              </w:rPr>
            </w:pPr>
          </w:p>
        </w:tc>
        <w:tc>
          <w:tcPr>
            <w:tcW w:w="2045" w:type="dxa"/>
          </w:tcPr>
          <w:p w:rsidR="00A21FA1" w:rsidRPr="00A21FA1" w:rsidRDefault="00A21FA1" w:rsidP="002F4A6D">
            <w:pPr>
              <w:jc w:val="center"/>
              <w:rPr>
                <w:sz w:val="22"/>
                <w:szCs w:val="22"/>
              </w:rPr>
            </w:pPr>
            <w:r w:rsidRPr="00A21FA1">
              <w:rPr>
                <w:sz w:val="22"/>
                <w:szCs w:val="22"/>
              </w:rPr>
              <w:t>областной бюджет</w:t>
            </w:r>
          </w:p>
        </w:tc>
        <w:tc>
          <w:tcPr>
            <w:tcW w:w="2268" w:type="dxa"/>
          </w:tcPr>
          <w:p w:rsidR="00A21FA1" w:rsidRPr="00A21FA1" w:rsidRDefault="00A21FA1" w:rsidP="002F4A6D">
            <w:pPr>
              <w:jc w:val="center"/>
              <w:rPr>
                <w:sz w:val="22"/>
                <w:szCs w:val="22"/>
              </w:rPr>
            </w:pPr>
            <w:r w:rsidRPr="00A21FA1">
              <w:rPr>
                <w:sz w:val="22"/>
                <w:szCs w:val="22"/>
              </w:rPr>
              <w:t>федеральный бюджет</w:t>
            </w:r>
          </w:p>
        </w:tc>
        <w:tc>
          <w:tcPr>
            <w:tcW w:w="1843" w:type="dxa"/>
          </w:tcPr>
          <w:p w:rsidR="00A21FA1" w:rsidRPr="00A21FA1" w:rsidRDefault="00A21FA1" w:rsidP="002F4A6D">
            <w:pPr>
              <w:jc w:val="center"/>
              <w:rPr>
                <w:sz w:val="22"/>
                <w:szCs w:val="22"/>
              </w:rPr>
            </w:pPr>
            <w:r w:rsidRPr="00A21FA1">
              <w:rPr>
                <w:sz w:val="22"/>
                <w:szCs w:val="22"/>
              </w:rPr>
              <w:t>местный бюджет</w:t>
            </w:r>
          </w:p>
        </w:tc>
        <w:tc>
          <w:tcPr>
            <w:tcW w:w="2410" w:type="dxa"/>
          </w:tcPr>
          <w:p w:rsidR="00A21FA1" w:rsidRPr="00A21FA1" w:rsidRDefault="00A21FA1" w:rsidP="002F4A6D">
            <w:pPr>
              <w:jc w:val="center"/>
              <w:rPr>
                <w:sz w:val="22"/>
                <w:szCs w:val="22"/>
              </w:rPr>
            </w:pPr>
            <w:r w:rsidRPr="00A21FA1">
              <w:rPr>
                <w:sz w:val="22"/>
                <w:szCs w:val="22"/>
              </w:rPr>
              <w:t>внебюджетные средства</w:t>
            </w:r>
          </w:p>
        </w:tc>
        <w:tc>
          <w:tcPr>
            <w:tcW w:w="1587" w:type="dxa"/>
          </w:tcPr>
          <w:p w:rsidR="00A21FA1" w:rsidRPr="00A21FA1" w:rsidRDefault="00A21FA1" w:rsidP="002F4A6D">
            <w:pPr>
              <w:jc w:val="center"/>
              <w:rPr>
                <w:sz w:val="22"/>
                <w:szCs w:val="22"/>
              </w:rPr>
            </w:pPr>
            <w:r w:rsidRPr="00A21FA1">
              <w:rPr>
                <w:sz w:val="22"/>
                <w:szCs w:val="22"/>
              </w:rPr>
              <w:t>всего</w:t>
            </w:r>
          </w:p>
        </w:tc>
      </w:tr>
      <w:tr w:rsidR="00A21FA1" w:rsidRPr="00A21FA1" w:rsidTr="002F4A6D">
        <w:tc>
          <w:tcPr>
            <w:tcW w:w="932" w:type="dxa"/>
          </w:tcPr>
          <w:p w:rsidR="00A21FA1" w:rsidRPr="00A21FA1" w:rsidRDefault="00A21FA1" w:rsidP="002F4A6D">
            <w:pPr>
              <w:jc w:val="center"/>
              <w:rPr>
                <w:sz w:val="22"/>
                <w:szCs w:val="22"/>
              </w:rPr>
            </w:pPr>
            <w:r w:rsidRPr="00A21FA1">
              <w:rPr>
                <w:sz w:val="22"/>
                <w:szCs w:val="22"/>
              </w:rPr>
              <w:t>1</w:t>
            </w:r>
          </w:p>
        </w:tc>
        <w:tc>
          <w:tcPr>
            <w:tcW w:w="2045" w:type="dxa"/>
          </w:tcPr>
          <w:p w:rsidR="00A21FA1" w:rsidRPr="00A21FA1" w:rsidRDefault="00A21FA1" w:rsidP="002F4A6D">
            <w:pPr>
              <w:jc w:val="center"/>
              <w:rPr>
                <w:sz w:val="22"/>
                <w:szCs w:val="22"/>
              </w:rPr>
            </w:pPr>
            <w:r w:rsidRPr="00A21FA1">
              <w:rPr>
                <w:sz w:val="22"/>
                <w:szCs w:val="22"/>
              </w:rPr>
              <w:t>2</w:t>
            </w:r>
          </w:p>
        </w:tc>
        <w:tc>
          <w:tcPr>
            <w:tcW w:w="2268" w:type="dxa"/>
          </w:tcPr>
          <w:p w:rsidR="00A21FA1" w:rsidRPr="00A21FA1" w:rsidRDefault="00A21FA1" w:rsidP="002F4A6D">
            <w:pPr>
              <w:jc w:val="center"/>
              <w:rPr>
                <w:sz w:val="22"/>
                <w:szCs w:val="22"/>
              </w:rPr>
            </w:pPr>
            <w:r w:rsidRPr="00A21FA1">
              <w:rPr>
                <w:sz w:val="22"/>
                <w:szCs w:val="22"/>
              </w:rPr>
              <w:t>3</w:t>
            </w:r>
          </w:p>
        </w:tc>
        <w:tc>
          <w:tcPr>
            <w:tcW w:w="1843" w:type="dxa"/>
          </w:tcPr>
          <w:p w:rsidR="00A21FA1" w:rsidRPr="00A21FA1" w:rsidRDefault="00A21FA1" w:rsidP="002F4A6D">
            <w:pPr>
              <w:jc w:val="center"/>
              <w:rPr>
                <w:sz w:val="22"/>
                <w:szCs w:val="22"/>
              </w:rPr>
            </w:pPr>
            <w:r w:rsidRPr="00A21FA1">
              <w:rPr>
                <w:sz w:val="22"/>
                <w:szCs w:val="22"/>
              </w:rPr>
              <w:t>4</w:t>
            </w:r>
          </w:p>
        </w:tc>
        <w:tc>
          <w:tcPr>
            <w:tcW w:w="2410" w:type="dxa"/>
          </w:tcPr>
          <w:p w:rsidR="00A21FA1" w:rsidRPr="00A21FA1" w:rsidRDefault="00A21FA1" w:rsidP="002F4A6D">
            <w:pPr>
              <w:jc w:val="center"/>
              <w:rPr>
                <w:sz w:val="22"/>
                <w:szCs w:val="22"/>
              </w:rPr>
            </w:pPr>
            <w:r w:rsidRPr="00A21FA1">
              <w:rPr>
                <w:sz w:val="22"/>
                <w:szCs w:val="22"/>
              </w:rPr>
              <w:t>5</w:t>
            </w:r>
          </w:p>
        </w:tc>
        <w:tc>
          <w:tcPr>
            <w:tcW w:w="1587" w:type="dxa"/>
          </w:tcPr>
          <w:p w:rsidR="00A21FA1" w:rsidRPr="00A21FA1" w:rsidRDefault="00A21FA1" w:rsidP="002F4A6D">
            <w:pPr>
              <w:jc w:val="center"/>
              <w:rPr>
                <w:sz w:val="22"/>
                <w:szCs w:val="22"/>
              </w:rPr>
            </w:pPr>
            <w:r w:rsidRPr="00A21FA1">
              <w:rPr>
                <w:sz w:val="22"/>
                <w:szCs w:val="22"/>
              </w:rPr>
              <w:t>6</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2022</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750,2</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750,2</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2023</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848,2</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848,2</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2024</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782,4</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782,4</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2025</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1000,0</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1000,0</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2026</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885,2</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885,2</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2027</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884,4</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884,4</w:t>
            </w:r>
          </w:p>
        </w:tc>
      </w:tr>
      <w:tr w:rsidR="00A21FA1" w:rsidRPr="00A21FA1" w:rsidTr="002F4A6D">
        <w:tc>
          <w:tcPr>
            <w:tcW w:w="932" w:type="dxa"/>
            <w:vAlign w:val="center"/>
          </w:tcPr>
          <w:p w:rsidR="00A21FA1" w:rsidRPr="00A21FA1" w:rsidRDefault="00A21FA1" w:rsidP="002F4A6D">
            <w:pPr>
              <w:jc w:val="center"/>
              <w:rPr>
                <w:sz w:val="22"/>
                <w:szCs w:val="22"/>
              </w:rPr>
            </w:pPr>
            <w:r w:rsidRPr="00A21FA1">
              <w:rPr>
                <w:sz w:val="22"/>
                <w:szCs w:val="22"/>
              </w:rPr>
              <w:t>ИТОГО</w:t>
            </w:r>
          </w:p>
        </w:tc>
        <w:tc>
          <w:tcPr>
            <w:tcW w:w="2045" w:type="dxa"/>
          </w:tcPr>
          <w:p w:rsidR="00A21FA1" w:rsidRPr="00A21FA1" w:rsidRDefault="00A21FA1" w:rsidP="002F4A6D">
            <w:pPr>
              <w:jc w:val="center"/>
              <w:rPr>
                <w:sz w:val="22"/>
                <w:szCs w:val="22"/>
              </w:rPr>
            </w:pPr>
            <w:r w:rsidRPr="00A21FA1">
              <w:rPr>
                <w:sz w:val="22"/>
                <w:szCs w:val="22"/>
              </w:rPr>
              <w:t>0</w:t>
            </w:r>
          </w:p>
        </w:tc>
        <w:tc>
          <w:tcPr>
            <w:tcW w:w="2268" w:type="dxa"/>
          </w:tcPr>
          <w:p w:rsidR="00A21FA1" w:rsidRPr="00A21FA1" w:rsidRDefault="00A21FA1" w:rsidP="002F4A6D">
            <w:pPr>
              <w:jc w:val="center"/>
              <w:rPr>
                <w:sz w:val="22"/>
                <w:szCs w:val="22"/>
              </w:rPr>
            </w:pPr>
            <w:r w:rsidRPr="00A21FA1">
              <w:rPr>
                <w:sz w:val="22"/>
                <w:szCs w:val="22"/>
              </w:rPr>
              <w:t>0</w:t>
            </w:r>
          </w:p>
        </w:tc>
        <w:tc>
          <w:tcPr>
            <w:tcW w:w="1843" w:type="dxa"/>
          </w:tcPr>
          <w:p w:rsidR="00A21FA1" w:rsidRPr="00A21FA1" w:rsidRDefault="00A21FA1" w:rsidP="002F4A6D">
            <w:pPr>
              <w:jc w:val="center"/>
              <w:rPr>
                <w:sz w:val="22"/>
                <w:szCs w:val="22"/>
              </w:rPr>
            </w:pPr>
            <w:r w:rsidRPr="00A21FA1">
              <w:rPr>
                <w:sz w:val="22"/>
                <w:szCs w:val="22"/>
              </w:rPr>
              <w:t>5150,4</w:t>
            </w:r>
          </w:p>
        </w:tc>
        <w:tc>
          <w:tcPr>
            <w:tcW w:w="2410" w:type="dxa"/>
          </w:tcPr>
          <w:p w:rsidR="00A21FA1" w:rsidRPr="00A21FA1" w:rsidRDefault="00A21FA1" w:rsidP="002F4A6D">
            <w:pPr>
              <w:jc w:val="center"/>
              <w:rPr>
                <w:sz w:val="22"/>
                <w:szCs w:val="22"/>
              </w:rPr>
            </w:pPr>
            <w:r w:rsidRPr="00A21FA1">
              <w:rPr>
                <w:sz w:val="22"/>
                <w:szCs w:val="22"/>
              </w:rPr>
              <w:t>0</w:t>
            </w:r>
          </w:p>
        </w:tc>
        <w:tc>
          <w:tcPr>
            <w:tcW w:w="1587" w:type="dxa"/>
          </w:tcPr>
          <w:p w:rsidR="00A21FA1" w:rsidRPr="00A21FA1" w:rsidRDefault="00A21FA1" w:rsidP="002F4A6D">
            <w:pPr>
              <w:jc w:val="center"/>
              <w:rPr>
                <w:sz w:val="22"/>
                <w:szCs w:val="22"/>
              </w:rPr>
            </w:pPr>
            <w:r w:rsidRPr="00A21FA1">
              <w:rPr>
                <w:sz w:val="22"/>
                <w:szCs w:val="22"/>
              </w:rPr>
              <w:t>5150,4</w:t>
            </w:r>
          </w:p>
        </w:tc>
      </w:tr>
    </w:tbl>
    <w:p w:rsidR="00A21FA1" w:rsidRPr="00A21FA1" w:rsidRDefault="00A21FA1" w:rsidP="00A21FA1">
      <w:pPr>
        <w:pStyle w:val="1f3"/>
        <w:widowControl w:val="0"/>
        <w:autoSpaceDE w:val="0"/>
        <w:autoSpaceDN w:val="0"/>
        <w:adjustRightInd w:val="0"/>
        <w:ind w:left="0" w:firstLine="567"/>
        <w:rPr>
          <w:b/>
          <w:spacing w:val="-8"/>
          <w:sz w:val="22"/>
          <w:szCs w:val="22"/>
        </w:rPr>
      </w:pPr>
    </w:p>
    <w:p w:rsidR="00A21FA1" w:rsidRPr="00A21FA1" w:rsidRDefault="00A21FA1" w:rsidP="00A21FA1">
      <w:pPr>
        <w:pStyle w:val="1f3"/>
        <w:widowControl w:val="0"/>
        <w:autoSpaceDE w:val="0"/>
        <w:autoSpaceDN w:val="0"/>
        <w:adjustRightInd w:val="0"/>
        <w:ind w:left="0" w:firstLine="567"/>
        <w:rPr>
          <w:b/>
          <w:spacing w:val="-8"/>
          <w:sz w:val="22"/>
          <w:szCs w:val="22"/>
        </w:rPr>
      </w:pPr>
      <w:r w:rsidRPr="00A21FA1">
        <w:rPr>
          <w:b/>
          <w:spacing w:val="-8"/>
          <w:sz w:val="22"/>
          <w:szCs w:val="22"/>
        </w:rPr>
        <w:t>5. Ожидаемые конечные результаты реализации подпрограммы:</w:t>
      </w:r>
    </w:p>
    <w:p w:rsidR="00A21FA1" w:rsidRPr="00A21FA1" w:rsidRDefault="00A21FA1" w:rsidP="00A21FA1">
      <w:pPr>
        <w:pStyle w:val="1f3"/>
        <w:widowControl w:val="0"/>
        <w:autoSpaceDE w:val="0"/>
        <w:autoSpaceDN w:val="0"/>
        <w:adjustRightInd w:val="0"/>
        <w:ind w:left="0" w:firstLine="567"/>
        <w:jc w:val="both"/>
        <w:rPr>
          <w:color w:val="000000"/>
          <w:sz w:val="22"/>
          <w:szCs w:val="22"/>
        </w:rPr>
      </w:pPr>
      <w:r w:rsidRPr="00A21FA1">
        <w:rPr>
          <w:spacing w:val="-8"/>
          <w:sz w:val="22"/>
          <w:szCs w:val="22"/>
        </w:rPr>
        <w:t>- соо</w:t>
      </w:r>
      <w:r w:rsidRPr="00A21FA1">
        <w:rPr>
          <w:color w:val="000000"/>
          <w:sz w:val="22"/>
          <w:szCs w:val="22"/>
        </w:rPr>
        <w:t xml:space="preserve">тветствие сети уличного освещения требованиям, предъявляемым нормативными документами; </w:t>
      </w:r>
    </w:p>
    <w:p w:rsidR="00A21FA1" w:rsidRPr="00A21FA1" w:rsidRDefault="00A21FA1" w:rsidP="00A21FA1">
      <w:pPr>
        <w:pStyle w:val="1f3"/>
        <w:widowControl w:val="0"/>
        <w:autoSpaceDE w:val="0"/>
        <w:autoSpaceDN w:val="0"/>
        <w:adjustRightInd w:val="0"/>
        <w:ind w:left="0" w:firstLine="567"/>
        <w:jc w:val="both"/>
        <w:rPr>
          <w:color w:val="000000"/>
          <w:sz w:val="22"/>
          <w:szCs w:val="22"/>
        </w:rPr>
      </w:pPr>
      <w:r w:rsidRPr="00A21FA1">
        <w:rPr>
          <w:color w:val="000000"/>
          <w:sz w:val="22"/>
          <w:szCs w:val="22"/>
        </w:rPr>
        <w:t xml:space="preserve">- улучшение благоустройства улиц и населенных пунктов поселения, и  улучшение условий проживания населения; </w:t>
      </w:r>
    </w:p>
    <w:p w:rsidR="00A21FA1" w:rsidRPr="00A21FA1" w:rsidRDefault="00A21FA1" w:rsidP="00A21FA1">
      <w:pPr>
        <w:pStyle w:val="1f3"/>
        <w:widowControl w:val="0"/>
        <w:autoSpaceDE w:val="0"/>
        <w:autoSpaceDN w:val="0"/>
        <w:adjustRightInd w:val="0"/>
        <w:ind w:left="0" w:firstLine="567"/>
        <w:jc w:val="both"/>
        <w:rPr>
          <w:color w:val="000000"/>
          <w:sz w:val="22"/>
          <w:szCs w:val="22"/>
        </w:rPr>
      </w:pPr>
      <w:r w:rsidRPr="00A21FA1">
        <w:rPr>
          <w:color w:val="000000"/>
          <w:sz w:val="22"/>
          <w:szCs w:val="22"/>
        </w:rPr>
        <w:t xml:space="preserve">- создание условий для предупреждения нарушений правопорядка, совершаемых на улицах в темное время суток; </w:t>
      </w:r>
    </w:p>
    <w:p w:rsidR="00A21FA1" w:rsidRPr="00A21FA1" w:rsidRDefault="00A21FA1" w:rsidP="00A21FA1">
      <w:pPr>
        <w:pStyle w:val="1f3"/>
        <w:widowControl w:val="0"/>
        <w:autoSpaceDE w:val="0"/>
        <w:autoSpaceDN w:val="0"/>
        <w:adjustRightInd w:val="0"/>
        <w:ind w:left="0" w:firstLine="567"/>
        <w:jc w:val="both"/>
        <w:rPr>
          <w:color w:val="000000"/>
          <w:sz w:val="22"/>
          <w:szCs w:val="22"/>
        </w:rPr>
      </w:pPr>
      <w:r w:rsidRPr="00A21FA1">
        <w:rPr>
          <w:color w:val="000000"/>
          <w:sz w:val="22"/>
          <w:szCs w:val="22"/>
        </w:rPr>
        <w:t xml:space="preserve">- создание предпосылок для повышения безопасности дорожного движения. </w:t>
      </w:r>
    </w:p>
    <w:p w:rsidR="00A21FA1" w:rsidRPr="00A21FA1" w:rsidRDefault="00A21FA1" w:rsidP="00A21FA1">
      <w:pPr>
        <w:pStyle w:val="1f3"/>
        <w:widowControl w:val="0"/>
        <w:autoSpaceDE w:val="0"/>
        <w:autoSpaceDN w:val="0"/>
        <w:adjustRightInd w:val="0"/>
        <w:ind w:left="0" w:firstLine="567"/>
        <w:rPr>
          <w:sz w:val="22"/>
          <w:szCs w:val="22"/>
        </w:rPr>
      </w:pPr>
      <w:r w:rsidRPr="00A21FA1">
        <w:rPr>
          <w:sz w:val="22"/>
          <w:szCs w:val="22"/>
        </w:rPr>
        <w:t xml:space="preserve"> </w:t>
      </w:r>
    </w:p>
    <w:p w:rsidR="00A21FA1" w:rsidRPr="00A21FA1" w:rsidRDefault="00A21FA1" w:rsidP="00A21FA1">
      <w:pPr>
        <w:pStyle w:val="1f3"/>
        <w:widowControl w:val="0"/>
        <w:autoSpaceDE w:val="0"/>
        <w:autoSpaceDN w:val="0"/>
        <w:adjustRightInd w:val="0"/>
        <w:ind w:left="0" w:firstLine="567"/>
        <w:rPr>
          <w:sz w:val="22"/>
          <w:szCs w:val="22"/>
        </w:rPr>
      </w:pPr>
    </w:p>
    <w:p w:rsidR="00A21FA1" w:rsidRPr="00A21FA1" w:rsidRDefault="00A21FA1" w:rsidP="00A21FA1">
      <w:pPr>
        <w:jc w:val="center"/>
        <w:rPr>
          <w:b/>
          <w:sz w:val="22"/>
          <w:szCs w:val="22"/>
          <w:lang w:eastAsia="en-US"/>
        </w:rPr>
      </w:pPr>
      <w:r w:rsidRPr="00A21FA1">
        <w:rPr>
          <w:b/>
          <w:sz w:val="22"/>
          <w:szCs w:val="22"/>
          <w:lang w:eastAsia="en-US"/>
        </w:rPr>
        <w:t>Мероприятия подпрограммы</w:t>
      </w:r>
    </w:p>
    <w:p w:rsidR="00A21FA1" w:rsidRPr="00A21FA1" w:rsidRDefault="00A21FA1" w:rsidP="00A21FA1">
      <w:pPr>
        <w:autoSpaceDN w:val="0"/>
        <w:adjustRightInd w:val="0"/>
        <w:jc w:val="center"/>
        <w:rPr>
          <w:b/>
          <w:sz w:val="22"/>
          <w:szCs w:val="22"/>
        </w:rPr>
      </w:pPr>
      <w:r w:rsidRPr="00A21FA1">
        <w:rPr>
          <w:b/>
          <w:sz w:val="22"/>
          <w:szCs w:val="22"/>
        </w:rPr>
        <w:t xml:space="preserve"> «Освещение улиц на территории Залучского сельского поселения на 2022-2027 годы» муниципальной</w:t>
      </w:r>
      <w:r w:rsidRPr="00A21FA1">
        <w:rPr>
          <w:b/>
          <w:bCs/>
          <w:sz w:val="22"/>
          <w:szCs w:val="22"/>
        </w:rPr>
        <w:t xml:space="preserve"> программы Залучского сельского поселения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p w:rsidR="00A21FA1" w:rsidRPr="00A21FA1" w:rsidRDefault="00A21FA1" w:rsidP="00A21FA1">
      <w:pPr>
        <w:tabs>
          <w:tab w:val="left" w:pos="5100"/>
          <w:tab w:val="left" w:pos="7650"/>
        </w:tabs>
        <w:rPr>
          <w:sz w:val="22"/>
          <w:szCs w:val="22"/>
        </w:rPr>
      </w:pPr>
    </w:p>
    <w:tbl>
      <w:tblPr>
        <w:tblW w:w="15167" w:type="dxa"/>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3687"/>
        <w:gridCol w:w="1984"/>
        <w:gridCol w:w="1276"/>
        <w:gridCol w:w="1276"/>
        <w:gridCol w:w="1275"/>
        <w:gridCol w:w="851"/>
        <w:gridCol w:w="850"/>
        <w:gridCol w:w="851"/>
        <w:gridCol w:w="850"/>
        <w:gridCol w:w="850"/>
        <w:gridCol w:w="850"/>
      </w:tblGrid>
      <w:tr w:rsidR="00A21FA1" w:rsidRPr="00A21FA1" w:rsidTr="002F4A6D">
        <w:trPr>
          <w:trHeight w:val="640"/>
        </w:trPr>
        <w:tc>
          <w:tcPr>
            <w:tcW w:w="567" w:type="dxa"/>
            <w:vMerge w:val="restart"/>
          </w:tcPr>
          <w:p w:rsidR="00A21FA1" w:rsidRPr="00A21FA1" w:rsidRDefault="00A21FA1" w:rsidP="002F4A6D">
            <w:pPr>
              <w:snapToGrid w:val="0"/>
              <w:jc w:val="center"/>
              <w:rPr>
                <w:sz w:val="22"/>
                <w:szCs w:val="22"/>
              </w:rPr>
            </w:pPr>
            <w:r w:rsidRPr="00A21FA1">
              <w:rPr>
                <w:sz w:val="22"/>
                <w:szCs w:val="22"/>
              </w:rPr>
              <w:t xml:space="preserve">№  </w:t>
            </w:r>
            <w:r w:rsidRPr="00A21FA1">
              <w:rPr>
                <w:sz w:val="22"/>
                <w:szCs w:val="22"/>
              </w:rPr>
              <w:br/>
              <w:t>п/п</w:t>
            </w:r>
          </w:p>
        </w:tc>
        <w:tc>
          <w:tcPr>
            <w:tcW w:w="3687" w:type="dxa"/>
            <w:vMerge w:val="restart"/>
          </w:tcPr>
          <w:p w:rsidR="00A21FA1" w:rsidRPr="00A21FA1" w:rsidRDefault="00A21FA1" w:rsidP="002F4A6D">
            <w:pPr>
              <w:snapToGrid w:val="0"/>
              <w:jc w:val="center"/>
              <w:rPr>
                <w:sz w:val="22"/>
                <w:szCs w:val="22"/>
              </w:rPr>
            </w:pPr>
            <w:r w:rsidRPr="00A21FA1">
              <w:rPr>
                <w:sz w:val="22"/>
                <w:szCs w:val="22"/>
              </w:rPr>
              <w:t>Наименование    мероприятия</w:t>
            </w:r>
          </w:p>
        </w:tc>
        <w:tc>
          <w:tcPr>
            <w:tcW w:w="1984" w:type="dxa"/>
            <w:vMerge w:val="restart"/>
          </w:tcPr>
          <w:p w:rsidR="00A21FA1" w:rsidRPr="00A21FA1" w:rsidRDefault="00A21FA1" w:rsidP="002F4A6D">
            <w:pPr>
              <w:snapToGrid w:val="0"/>
              <w:jc w:val="center"/>
              <w:rPr>
                <w:sz w:val="22"/>
                <w:szCs w:val="22"/>
              </w:rPr>
            </w:pPr>
            <w:r w:rsidRPr="00A21FA1">
              <w:rPr>
                <w:sz w:val="22"/>
                <w:szCs w:val="22"/>
              </w:rPr>
              <w:t>Исполнитель</w:t>
            </w:r>
          </w:p>
        </w:tc>
        <w:tc>
          <w:tcPr>
            <w:tcW w:w="1276" w:type="dxa"/>
            <w:vMerge w:val="restart"/>
          </w:tcPr>
          <w:p w:rsidR="00A21FA1" w:rsidRPr="00A21FA1" w:rsidRDefault="00A21FA1" w:rsidP="002F4A6D">
            <w:pPr>
              <w:snapToGrid w:val="0"/>
              <w:jc w:val="center"/>
              <w:rPr>
                <w:sz w:val="22"/>
                <w:szCs w:val="22"/>
              </w:rPr>
            </w:pPr>
            <w:r w:rsidRPr="00A21FA1">
              <w:rPr>
                <w:sz w:val="22"/>
                <w:szCs w:val="22"/>
              </w:rPr>
              <w:t xml:space="preserve">Срок </w:t>
            </w:r>
            <w:r w:rsidRPr="00A21FA1">
              <w:rPr>
                <w:sz w:val="22"/>
                <w:szCs w:val="22"/>
              </w:rPr>
              <w:br/>
              <w:t>реализации</w:t>
            </w:r>
          </w:p>
        </w:tc>
        <w:tc>
          <w:tcPr>
            <w:tcW w:w="1276" w:type="dxa"/>
            <w:vMerge w:val="restart"/>
          </w:tcPr>
          <w:p w:rsidR="00A21FA1" w:rsidRPr="00A21FA1" w:rsidRDefault="00A21FA1" w:rsidP="002F4A6D">
            <w:pPr>
              <w:snapToGrid w:val="0"/>
              <w:jc w:val="center"/>
              <w:rPr>
                <w:sz w:val="22"/>
                <w:szCs w:val="22"/>
              </w:rPr>
            </w:pPr>
            <w:r w:rsidRPr="00A21FA1">
              <w:rPr>
                <w:sz w:val="22"/>
                <w:szCs w:val="22"/>
              </w:rPr>
              <w:t xml:space="preserve">Целевой показатель </w:t>
            </w:r>
            <w:r w:rsidRPr="00A21FA1">
              <w:rPr>
                <w:sz w:val="22"/>
                <w:szCs w:val="22"/>
              </w:rPr>
              <w:lastRenderedPageBreak/>
              <w:t>(номер целевого показателя из паспорта подпрограммы)</w:t>
            </w:r>
          </w:p>
        </w:tc>
        <w:tc>
          <w:tcPr>
            <w:tcW w:w="1275" w:type="dxa"/>
            <w:vMerge w:val="restart"/>
          </w:tcPr>
          <w:p w:rsidR="00A21FA1" w:rsidRPr="00A21FA1" w:rsidRDefault="00A21FA1" w:rsidP="002F4A6D">
            <w:pPr>
              <w:snapToGrid w:val="0"/>
              <w:jc w:val="center"/>
              <w:rPr>
                <w:sz w:val="22"/>
                <w:szCs w:val="22"/>
              </w:rPr>
            </w:pPr>
            <w:r w:rsidRPr="00A21FA1">
              <w:rPr>
                <w:sz w:val="22"/>
                <w:szCs w:val="22"/>
              </w:rPr>
              <w:lastRenderedPageBreak/>
              <w:t>Источник</w:t>
            </w:r>
            <w:r w:rsidRPr="00A21FA1">
              <w:rPr>
                <w:sz w:val="22"/>
                <w:szCs w:val="22"/>
              </w:rPr>
              <w:br/>
              <w:t>финансиро</w:t>
            </w:r>
            <w:r w:rsidRPr="00A21FA1">
              <w:rPr>
                <w:sz w:val="22"/>
                <w:szCs w:val="22"/>
              </w:rPr>
              <w:lastRenderedPageBreak/>
              <w:t>вания</w:t>
            </w:r>
          </w:p>
        </w:tc>
        <w:tc>
          <w:tcPr>
            <w:tcW w:w="5102" w:type="dxa"/>
            <w:gridSpan w:val="6"/>
          </w:tcPr>
          <w:p w:rsidR="00A21FA1" w:rsidRPr="00A21FA1" w:rsidRDefault="00A21FA1" w:rsidP="002F4A6D">
            <w:pPr>
              <w:rPr>
                <w:sz w:val="22"/>
                <w:szCs w:val="22"/>
              </w:rPr>
            </w:pPr>
            <w:r w:rsidRPr="00A21FA1">
              <w:rPr>
                <w:sz w:val="22"/>
                <w:szCs w:val="22"/>
              </w:rPr>
              <w:lastRenderedPageBreak/>
              <w:t>Объем финансирования</w:t>
            </w:r>
            <w:r w:rsidRPr="00A21FA1">
              <w:rPr>
                <w:sz w:val="22"/>
                <w:szCs w:val="22"/>
              </w:rPr>
              <w:br/>
              <w:t>по годам (тыс. руб.):</w:t>
            </w:r>
          </w:p>
        </w:tc>
      </w:tr>
      <w:tr w:rsidR="00A21FA1" w:rsidRPr="00A21FA1" w:rsidTr="002F4A6D">
        <w:trPr>
          <w:trHeight w:val="480"/>
        </w:trPr>
        <w:tc>
          <w:tcPr>
            <w:tcW w:w="567" w:type="dxa"/>
            <w:vMerge/>
          </w:tcPr>
          <w:p w:rsidR="00A21FA1" w:rsidRPr="00A21FA1" w:rsidRDefault="00A21FA1" w:rsidP="002F4A6D">
            <w:pPr>
              <w:snapToGrid w:val="0"/>
              <w:jc w:val="center"/>
              <w:rPr>
                <w:sz w:val="22"/>
                <w:szCs w:val="22"/>
                <w:lang w:eastAsia="en-US"/>
              </w:rPr>
            </w:pPr>
          </w:p>
        </w:tc>
        <w:tc>
          <w:tcPr>
            <w:tcW w:w="3687" w:type="dxa"/>
            <w:vMerge/>
          </w:tcPr>
          <w:p w:rsidR="00A21FA1" w:rsidRPr="00A21FA1" w:rsidRDefault="00A21FA1" w:rsidP="002F4A6D">
            <w:pPr>
              <w:snapToGrid w:val="0"/>
              <w:jc w:val="center"/>
              <w:rPr>
                <w:sz w:val="22"/>
                <w:szCs w:val="22"/>
              </w:rPr>
            </w:pPr>
          </w:p>
        </w:tc>
        <w:tc>
          <w:tcPr>
            <w:tcW w:w="1984" w:type="dxa"/>
            <w:vMerge/>
          </w:tcPr>
          <w:p w:rsidR="00A21FA1" w:rsidRPr="00A21FA1" w:rsidRDefault="00A21FA1" w:rsidP="002F4A6D">
            <w:pPr>
              <w:snapToGrid w:val="0"/>
              <w:jc w:val="center"/>
              <w:rPr>
                <w:sz w:val="22"/>
                <w:szCs w:val="22"/>
              </w:rPr>
            </w:pPr>
          </w:p>
        </w:tc>
        <w:tc>
          <w:tcPr>
            <w:tcW w:w="1276" w:type="dxa"/>
            <w:vMerge/>
          </w:tcPr>
          <w:p w:rsidR="00A21FA1" w:rsidRPr="00A21FA1" w:rsidRDefault="00A21FA1" w:rsidP="002F4A6D">
            <w:pPr>
              <w:snapToGrid w:val="0"/>
              <w:jc w:val="center"/>
              <w:rPr>
                <w:sz w:val="22"/>
                <w:szCs w:val="22"/>
              </w:rPr>
            </w:pPr>
          </w:p>
        </w:tc>
        <w:tc>
          <w:tcPr>
            <w:tcW w:w="1276" w:type="dxa"/>
            <w:vMerge/>
          </w:tcPr>
          <w:p w:rsidR="00A21FA1" w:rsidRPr="00A21FA1" w:rsidRDefault="00A21FA1" w:rsidP="002F4A6D">
            <w:pPr>
              <w:snapToGrid w:val="0"/>
              <w:jc w:val="center"/>
              <w:rPr>
                <w:sz w:val="22"/>
                <w:szCs w:val="22"/>
              </w:rPr>
            </w:pPr>
          </w:p>
        </w:tc>
        <w:tc>
          <w:tcPr>
            <w:tcW w:w="1275" w:type="dxa"/>
            <w:vMerge/>
          </w:tcPr>
          <w:p w:rsidR="00A21FA1" w:rsidRPr="00A21FA1" w:rsidRDefault="00A21FA1" w:rsidP="002F4A6D">
            <w:pPr>
              <w:snapToGrid w:val="0"/>
              <w:jc w:val="center"/>
              <w:rPr>
                <w:sz w:val="22"/>
                <w:szCs w:val="22"/>
              </w:rPr>
            </w:pPr>
          </w:p>
        </w:tc>
        <w:tc>
          <w:tcPr>
            <w:tcW w:w="851" w:type="dxa"/>
          </w:tcPr>
          <w:p w:rsidR="00A21FA1" w:rsidRPr="00A21FA1" w:rsidRDefault="00A21FA1" w:rsidP="002F4A6D">
            <w:pPr>
              <w:rPr>
                <w:sz w:val="22"/>
                <w:szCs w:val="22"/>
              </w:rPr>
            </w:pPr>
            <w:r w:rsidRPr="00A21FA1">
              <w:rPr>
                <w:sz w:val="22"/>
                <w:szCs w:val="22"/>
              </w:rPr>
              <w:t xml:space="preserve"> 2022</w:t>
            </w:r>
          </w:p>
          <w:p w:rsidR="00A21FA1" w:rsidRPr="00A21FA1" w:rsidRDefault="00A21FA1" w:rsidP="002F4A6D">
            <w:pPr>
              <w:jc w:val="center"/>
              <w:rPr>
                <w:sz w:val="22"/>
                <w:szCs w:val="22"/>
              </w:rPr>
            </w:pPr>
          </w:p>
        </w:tc>
        <w:tc>
          <w:tcPr>
            <w:tcW w:w="850" w:type="dxa"/>
          </w:tcPr>
          <w:p w:rsidR="00A21FA1" w:rsidRPr="00A21FA1" w:rsidRDefault="00A21FA1" w:rsidP="002F4A6D">
            <w:pPr>
              <w:rPr>
                <w:sz w:val="22"/>
                <w:szCs w:val="22"/>
              </w:rPr>
            </w:pPr>
            <w:r w:rsidRPr="00A21FA1">
              <w:rPr>
                <w:sz w:val="22"/>
                <w:szCs w:val="22"/>
              </w:rPr>
              <w:t>2023</w:t>
            </w:r>
          </w:p>
        </w:tc>
        <w:tc>
          <w:tcPr>
            <w:tcW w:w="851" w:type="dxa"/>
          </w:tcPr>
          <w:p w:rsidR="00A21FA1" w:rsidRPr="00A21FA1" w:rsidRDefault="00A21FA1" w:rsidP="002F4A6D">
            <w:pPr>
              <w:rPr>
                <w:sz w:val="22"/>
                <w:szCs w:val="22"/>
              </w:rPr>
            </w:pPr>
            <w:r w:rsidRPr="00A21FA1">
              <w:rPr>
                <w:sz w:val="22"/>
                <w:szCs w:val="22"/>
              </w:rPr>
              <w:t>2024</w:t>
            </w:r>
          </w:p>
        </w:tc>
        <w:tc>
          <w:tcPr>
            <w:tcW w:w="850" w:type="dxa"/>
          </w:tcPr>
          <w:p w:rsidR="00A21FA1" w:rsidRPr="00A21FA1" w:rsidRDefault="00A21FA1" w:rsidP="002F4A6D">
            <w:pPr>
              <w:rPr>
                <w:sz w:val="22"/>
                <w:szCs w:val="22"/>
              </w:rPr>
            </w:pPr>
            <w:r w:rsidRPr="00A21FA1">
              <w:rPr>
                <w:sz w:val="22"/>
                <w:szCs w:val="22"/>
              </w:rPr>
              <w:t>2025</w:t>
            </w:r>
          </w:p>
        </w:tc>
        <w:tc>
          <w:tcPr>
            <w:tcW w:w="850" w:type="dxa"/>
          </w:tcPr>
          <w:p w:rsidR="00A21FA1" w:rsidRPr="00A21FA1" w:rsidRDefault="00A21FA1" w:rsidP="002F4A6D">
            <w:pPr>
              <w:rPr>
                <w:sz w:val="22"/>
                <w:szCs w:val="22"/>
              </w:rPr>
            </w:pPr>
            <w:r w:rsidRPr="00A21FA1">
              <w:rPr>
                <w:sz w:val="22"/>
                <w:szCs w:val="22"/>
              </w:rPr>
              <w:t>2026</w:t>
            </w:r>
          </w:p>
        </w:tc>
        <w:tc>
          <w:tcPr>
            <w:tcW w:w="850" w:type="dxa"/>
          </w:tcPr>
          <w:p w:rsidR="00A21FA1" w:rsidRPr="00A21FA1" w:rsidRDefault="00A21FA1" w:rsidP="002F4A6D">
            <w:pPr>
              <w:rPr>
                <w:sz w:val="22"/>
                <w:szCs w:val="22"/>
              </w:rPr>
            </w:pPr>
            <w:r w:rsidRPr="00A21FA1">
              <w:rPr>
                <w:sz w:val="22"/>
                <w:szCs w:val="22"/>
              </w:rPr>
              <w:t>2027</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lastRenderedPageBreak/>
              <w:t>1</w:t>
            </w:r>
          </w:p>
        </w:tc>
        <w:tc>
          <w:tcPr>
            <w:tcW w:w="3687" w:type="dxa"/>
          </w:tcPr>
          <w:p w:rsidR="00A21FA1" w:rsidRPr="00A21FA1" w:rsidRDefault="00A21FA1" w:rsidP="002F4A6D">
            <w:pPr>
              <w:snapToGrid w:val="0"/>
              <w:jc w:val="center"/>
              <w:rPr>
                <w:sz w:val="22"/>
                <w:szCs w:val="22"/>
              </w:rPr>
            </w:pPr>
            <w:r w:rsidRPr="00A21FA1">
              <w:rPr>
                <w:sz w:val="22"/>
                <w:szCs w:val="22"/>
              </w:rPr>
              <w:t>2</w:t>
            </w:r>
          </w:p>
        </w:tc>
        <w:tc>
          <w:tcPr>
            <w:tcW w:w="1984" w:type="dxa"/>
          </w:tcPr>
          <w:p w:rsidR="00A21FA1" w:rsidRPr="00A21FA1" w:rsidRDefault="00A21FA1" w:rsidP="002F4A6D">
            <w:pPr>
              <w:snapToGrid w:val="0"/>
              <w:jc w:val="center"/>
              <w:rPr>
                <w:sz w:val="22"/>
                <w:szCs w:val="22"/>
              </w:rPr>
            </w:pPr>
            <w:r w:rsidRPr="00A21FA1">
              <w:rPr>
                <w:sz w:val="22"/>
                <w:szCs w:val="22"/>
              </w:rPr>
              <w:t>3</w:t>
            </w:r>
          </w:p>
        </w:tc>
        <w:tc>
          <w:tcPr>
            <w:tcW w:w="1276" w:type="dxa"/>
          </w:tcPr>
          <w:p w:rsidR="00A21FA1" w:rsidRPr="00A21FA1" w:rsidRDefault="00A21FA1" w:rsidP="002F4A6D">
            <w:pPr>
              <w:snapToGrid w:val="0"/>
              <w:jc w:val="center"/>
              <w:rPr>
                <w:sz w:val="22"/>
                <w:szCs w:val="22"/>
              </w:rPr>
            </w:pPr>
            <w:r w:rsidRPr="00A21FA1">
              <w:rPr>
                <w:sz w:val="22"/>
                <w:szCs w:val="22"/>
              </w:rPr>
              <w:t>4</w:t>
            </w:r>
          </w:p>
        </w:tc>
        <w:tc>
          <w:tcPr>
            <w:tcW w:w="1276" w:type="dxa"/>
          </w:tcPr>
          <w:p w:rsidR="00A21FA1" w:rsidRPr="00A21FA1" w:rsidRDefault="00A21FA1" w:rsidP="002F4A6D">
            <w:pPr>
              <w:snapToGrid w:val="0"/>
              <w:jc w:val="center"/>
              <w:rPr>
                <w:sz w:val="22"/>
                <w:szCs w:val="22"/>
              </w:rPr>
            </w:pPr>
            <w:r w:rsidRPr="00A21FA1">
              <w:rPr>
                <w:sz w:val="22"/>
                <w:szCs w:val="22"/>
              </w:rPr>
              <w:t>5</w:t>
            </w:r>
          </w:p>
        </w:tc>
        <w:tc>
          <w:tcPr>
            <w:tcW w:w="1275" w:type="dxa"/>
          </w:tcPr>
          <w:p w:rsidR="00A21FA1" w:rsidRPr="00A21FA1" w:rsidRDefault="00A21FA1" w:rsidP="002F4A6D">
            <w:pPr>
              <w:snapToGrid w:val="0"/>
              <w:jc w:val="center"/>
              <w:rPr>
                <w:sz w:val="22"/>
                <w:szCs w:val="22"/>
              </w:rPr>
            </w:pPr>
            <w:r w:rsidRPr="00A21FA1">
              <w:rPr>
                <w:sz w:val="22"/>
                <w:szCs w:val="22"/>
              </w:rPr>
              <w:t>6</w:t>
            </w:r>
          </w:p>
        </w:tc>
        <w:tc>
          <w:tcPr>
            <w:tcW w:w="851" w:type="dxa"/>
          </w:tcPr>
          <w:p w:rsidR="00A21FA1" w:rsidRPr="00A21FA1" w:rsidRDefault="00A21FA1" w:rsidP="002F4A6D">
            <w:pPr>
              <w:jc w:val="center"/>
              <w:rPr>
                <w:sz w:val="22"/>
                <w:szCs w:val="22"/>
              </w:rPr>
            </w:pPr>
            <w:r w:rsidRPr="00A21FA1">
              <w:rPr>
                <w:sz w:val="22"/>
                <w:szCs w:val="22"/>
              </w:rPr>
              <w:t>7</w:t>
            </w:r>
          </w:p>
        </w:tc>
        <w:tc>
          <w:tcPr>
            <w:tcW w:w="850" w:type="dxa"/>
          </w:tcPr>
          <w:p w:rsidR="00A21FA1" w:rsidRPr="00A21FA1" w:rsidRDefault="00A21FA1" w:rsidP="002F4A6D">
            <w:pPr>
              <w:jc w:val="center"/>
              <w:rPr>
                <w:sz w:val="22"/>
                <w:szCs w:val="22"/>
              </w:rPr>
            </w:pPr>
            <w:r w:rsidRPr="00A21FA1">
              <w:rPr>
                <w:sz w:val="22"/>
                <w:szCs w:val="22"/>
              </w:rPr>
              <w:t>8</w:t>
            </w:r>
          </w:p>
        </w:tc>
        <w:tc>
          <w:tcPr>
            <w:tcW w:w="851" w:type="dxa"/>
          </w:tcPr>
          <w:p w:rsidR="00A21FA1" w:rsidRPr="00A21FA1" w:rsidRDefault="00A21FA1" w:rsidP="002F4A6D">
            <w:pPr>
              <w:jc w:val="center"/>
              <w:rPr>
                <w:sz w:val="22"/>
                <w:szCs w:val="22"/>
              </w:rPr>
            </w:pPr>
            <w:r w:rsidRPr="00A21FA1">
              <w:rPr>
                <w:sz w:val="22"/>
                <w:szCs w:val="22"/>
              </w:rPr>
              <w:t>9</w:t>
            </w:r>
          </w:p>
        </w:tc>
        <w:tc>
          <w:tcPr>
            <w:tcW w:w="850" w:type="dxa"/>
          </w:tcPr>
          <w:p w:rsidR="00A21FA1" w:rsidRPr="00A21FA1" w:rsidRDefault="00A21FA1" w:rsidP="002F4A6D">
            <w:pPr>
              <w:jc w:val="center"/>
              <w:rPr>
                <w:sz w:val="22"/>
                <w:szCs w:val="22"/>
              </w:rPr>
            </w:pPr>
            <w:r w:rsidRPr="00A21FA1">
              <w:rPr>
                <w:sz w:val="22"/>
                <w:szCs w:val="22"/>
              </w:rPr>
              <w:t>10</w:t>
            </w:r>
          </w:p>
        </w:tc>
        <w:tc>
          <w:tcPr>
            <w:tcW w:w="850" w:type="dxa"/>
          </w:tcPr>
          <w:p w:rsidR="00A21FA1" w:rsidRPr="00A21FA1" w:rsidRDefault="00A21FA1" w:rsidP="002F4A6D">
            <w:pPr>
              <w:jc w:val="center"/>
              <w:rPr>
                <w:sz w:val="22"/>
                <w:szCs w:val="22"/>
              </w:rPr>
            </w:pPr>
            <w:r w:rsidRPr="00A21FA1">
              <w:rPr>
                <w:sz w:val="22"/>
                <w:szCs w:val="22"/>
              </w:rPr>
              <w:t>11</w:t>
            </w:r>
          </w:p>
        </w:tc>
        <w:tc>
          <w:tcPr>
            <w:tcW w:w="850" w:type="dxa"/>
          </w:tcPr>
          <w:p w:rsidR="00A21FA1" w:rsidRPr="00A21FA1" w:rsidRDefault="00A21FA1" w:rsidP="002F4A6D">
            <w:pPr>
              <w:jc w:val="center"/>
              <w:rPr>
                <w:sz w:val="22"/>
                <w:szCs w:val="22"/>
              </w:rPr>
            </w:pPr>
            <w:r w:rsidRPr="00A21FA1">
              <w:rPr>
                <w:sz w:val="22"/>
                <w:szCs w:val="22"/>
              </w:rPr>
              <w:t>12</w:t>
            </w:r>
          </w:p>
        </w:tc>
      </w:tr>
      <w:tr w:rsidR="00A21FA1" w:rsidRPr="00A21FA1" w:rsidTr="002F4A6D">
        <w:tc>
          <w:tcPr>
            <w:tcW w:w="567" w:type="dxa"/>
          </w:tcPr>
          <w:p w:rsidR="00A21FA1" w:rsidRPr="00A21FA1" w:rsidRDefault="00A21FA1" w:rsidP="002F4A6D">
            <w:pPr>
              <w:snapToGrid w:val="0"/>
              <w:jc w:val="center"/>
              <w:rPr>
                <w:sz w:val="22"/>
                <w:szCs w:val="22"/>
              </w:rPr>
            </w:pPr>
          </w:p>
        </w:tc>
        <w:tc>
          <w:tcPr>
            <w:tcW w:w="14600" w:type="dxa"/>
            <w:gridSpan w:val="11"/>
          </w:tcPr>
          <w:p w:rsidR="00A21FA1" w:rsidRPr="00A21FA1" w:rsidRDefault="00A21FA1" w:rsidP="002F4A6D">
            <w:pPr>
              <w:rPr>
                <w:b/>
                <w:sz w:val="22"/>
                <w:szCs w:val="22"/>
              </w:rPr>
            </w:pPr>
            <w:r w:rsidRPr="00A21FA1">
              <w:rPr>
                <w:b/>
                <w:sz w:val="22"/>
                <w:szCs w:val="22"/>
              </w:rPr>
              <w:t xml:space="preserve">Цель 1: Организация благоустройства территории Залучского сельского поселения </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t>1.</w:t>
            </w:r>
          </w:p>
        </w:tc>
        <w:tc>
          <w:tcPr>
            <w:tcW w:w="14600" w:type="dxa"/>
            <w:gridSpan w:val="11"/>
          </w:tcPr>
          <w:p w:rsidR="00A21FA1" w:rsidRPr="00A21FA1" w:rsidRDefault="00A21FA1" w:rsidP="002F4A6D">
            <w:pPr>
              <w:rPr>
                <w:b/>
                <w:sz w:val="22"/>
                <w:szCs w:val="22"/>
              </w:rPr>
            </w:pPr>
            <w:r w:rsidRPr="00A21FA1">
              <w:rPr>
                <w:b/>
                <w:sz w:val="22"/>
                <w:szCs w:val="22"/>
              </w:rPr>
              <w:t>Задача 1. Освещение улиц на территории Залучского сельского поселения</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t>1.1.</w:t>
            </w:r>
          </w:p>
        </w:tc>
        <w:tc>
          <w:tcPr>
            <w:tcW w:w="3687" w:type="dxa"/>
          </w:tcPr>
          <w:p w:rsidR="00A21FA1" w:rsidRPr="00A21FA1" w:rsidRDefault="00A21FA1" w:rsidP="002F4A6D">
            <w:pPr>
              <w:jc w:val="both"/>
              <w:rPr>
                <w:sz w:val="22"/>
                <w:szCs w:val="22"/>
              </w:rPr>
            </w:pPr>
            <w:r w:rsidRPr="00A21FA1">
              <w:rPr>
                <w:sz w:val="22"/>
                <w:szCs w:val="22"/>
              </w:rPr>
              <w:t xml:space="preserve">Приобретение светильников </w:t>
            </w:r>
          </w:p>
        </w:tc>
        <w:tc>
          <w:tcPr>
            <w:tcW w:w="1984"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76" w:type="dxa"/>
          </w:tcPr>
          <w:p w:rsidR="00A21FA1" w:rsidRPr="00A21FA1" w:rsidRDefault="00A21FA1" w:rsidP="002F4A6D">
            <w:pPr>
              <w:snapToGrid w:val="0"/>
              <w:jc w:val="center"/>
              <w:rPr>
                <w:sz w:val="22"/>
                <w:szCs w:val="22"/>
              </w:rPr>
            </w:pPr>
            <w:r w:rsidRPr="00A21FA1">
              <w:rPr>
                <w:sz w:val="22"/>
                <w:szCs w:val="22"/>
              </w:rPr>
              <w:t>2022-2027</w:t>
            </w:r>
          </w:p>
          <w:p w:rsidR="00A21FA1" w:rsidRPr="00A21FA1" w:rsidRDefault="00A21FA1" w:rsidP="002F4A6D">
            <w:pPr>
              <w:snapToGrid w:val="0"/>
              <w:jc w:val="center"/>
              <w:rPr>
                <w:sz w:val="22"/>
                <w:szCs w:val="22"/>
              </w:rPr>
            </w:pPr>
            <w:r w:rsidRPr="00A21FA1">
              <w:rPr>
                <w:sz w:val="22"/>
                <w:szCs w:val="22"/>
              </w:rPr>
              <w:t>годы</w:t>
            </w:r>
          </w:p>
        </w:tc>
        <w:tc>
          <w:tcPr>
            <w:tcW w:w="1276" w:type="dxa"/>
          </w:tcPr>
          <w:p w:rsidR="00A21FA1" w:rsidRPr="00A21FA1" w:rsidRDefault="00A21FA1" w:rsidP="002F4A6D">
            <w:pPr>
              <w:snapToGrid w:val="0"/>
              <w:ind w:left="720"/>
              <w:rPr>
                <w:sz w:val="22"/>
                <w:szCs w:val="22"/>
              </w:rPr>
            </w:pPr>
            <w:r w:rsidRPr="00A21FA1">
              <w:rPr>
                <w:sz w:val="22"/>
                <w:szCs w:val="22"/>
              </w:rPr>
              <w:t>1.1.</w:t>
            </w:r>
          </w:p>
        </w:tc>
        <w:tc>
          <w:tcPr>
            <w:tcW w:w="1275"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1" w:type="dxa"/>
          </w:tcPr>
          <w:p w:rsidR="00A21FA1" w:rsidRPr="00A21FA1" w:rsidRDefault="00A21FA1" w:rsidP="002F4A6D">
            <w:pPr>
              <w:jc w:val="center"/>
              <w:rPr>
                <w:sz w:val="22"/>
                <w:szCs w:val="22"/>
              </w:rPr>
            </w:pPr>
            <w:r w:rsidRPr="00A21FA1">
              <w:rPr>
                <w:sz w:val="22"/>
                <w:szCs w:val="22"/>
              </w:rPr>
              <w:t>15,0</w:t>
            </w:r>
          </w:p>
        </w:tc>
        <w:tc>
          <w:tcPr>
            <w:tcW w:w="850" w:type="dxa"/>
          </w:tcPr>
          <w:p w:rsidR="00A21FA1" w:rsidRPr="00A21FA1" w:rsidRDefault="00A21FA1" w:rsidP="002F4A6D">
            <w:pPr>
              <w:jc w:val="center"/>
              <w:rPr>
                <w:sz w:val="22"/>
                <w:szCs w:val="22"/>
              </w:rPr>
            </w:pPr>
            <w:r w:rsidRPr="00A21FA1">
              <w:rPr>
                <w:sz w:val="22"/>
                <w:szCs w:val="22"/>
              </w:rPr>
              <w:t>8,0</w:t>
            </w:r>
          </w:p>
        </w:tc>
        <w:tc>
          <w:tcPr>
            <w:tcW w:w="851" w:type="dxa"/>
          </w:tcPr>
          <w:p w:rsidR="00A21FA1" w:rsidRPr="00A21FA1" w:rsidRDefault="00A21FA1" w:rsidP="002F4A6D">
            <w:pPr>
              <w:jc w:val="center"/>
              <w:rPr>
                <w:sz w:val="22"/>
                <w:szCs w:val="22"/>
              </w:rPr>
            </w:pPr>
            <w:r w:rsidRPr="00A21FA1">
              <w:rPr>
                <w:sz w:val="22"/>
                <w:szCs w:val="22"/>
              </w:rPr>
              <w:t>3,4</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43"/>
        </w:trPr>
        <w:tc>
          <w:tcPr>
            <w:tcW w:w="567" w:type="dxa"/>
          </w:tcPr>
          <w:p w:rsidR="00A21FA1" w:rsidRPr="00A21FA1" w:rsidRDefault="00A21FA1" w:rsidP="002F4A6D">
            <w:pPr>
              <w:snapToGrid w:val="0"/>
              <w:jc w:val="center"/>
              <w:rPr>
                <w:sz w:val="22"/>
                <w:szCs w:val="22"/>
              </w:rPr>
            </w:pPr>
            <w:r w:rsidRPr="00A21FA1">
              <w:rPr>
                <w:sz w:val="22"/>
                <w:szCs w:val="22"/>
              </w:rPr>
              <w:t>1.2.</w:t>
            </w:r>
          </w:p>
        </w:tc>
        <w:tc>
          <w:tcPr>
            <w:tcW w:w="3687" w:type="dxa"/>
          </w:tcPr>
          <w:p w:rsidR="00A21FA1" w:rsidRPr="00A21FA1" w:rsidRDefault="00A21FA1" w:rsidP="002F4A6D">
            <w:pPr>
              <w:jc w:val="both"/>
              <w:rPr>
                <w:sz w:val="22"/>
                <w:szCs w:val="22"/>
              </w:rPr>
            </w:pPr>
            <w:r w:rsidRPr="00A21FA1">
              <w:rPr>
                <w:sz w:val="22"/>
                <w:szCs w:val="22"/>
              </w:rPr>
              <w:t xml:space="preserve">Приобретение ламп, расходных материалов, </w:t>
            </w:r>
          </w:p>
        </w:tc>
        <w:tc>
          <w:tcPr>
            <w:tcW w:w="1984"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76" w:type="dxa"/>
          </w:tcPr>
          <w:p w:rsidR="00A21FA1" w:rsidRPr="00A21FA1" w:rsidRDefault="00A21FA1" w:rsidP="002F4A6D">
            <w:pPr>
              <w:snapToGrid w:val="0"/>
              <w:jc w:val="center"/>
              <w:rPr>
                <w:sz w:val="22"/>
                <w:szCs w:val="22"/>
              </w:rPr>
            </w:pPr>
            <w:r w:rsidRPr="00A21FA1">
              <w:rPr>
                <w:sz w:val="22"/>
                <w:szCs w:val="22"/>
              </w:rPr>
              <w:t>2022-2027</w:t>
            </w:r>
          </w:p>
          <w:p w:rsidR="00A21FA1" w:rsidRPr="00A21FA1" w:rsidRDefault="00A21FA1" w:rsidP="002F4A6D">
            <w:pPr>
              <w:snapToGrid w:val="0"/>
              <w:jc w:val="center"/>
              <w:rPr>
                <w:sz w:val="22"/>
                <w:szCs w:val="22"/>
              </w:rPr>
            </w:pPr>
            <w:r w:rsidRPr="00A21FA1">
              <w:rPr>
                <w:sz w:val="22"/>
                <w:szCs w:val="22"/>
              </w:rPr>
              <w:t>годы</w:t>
            </w:r>
          </w:p>
        </w:tc>
        <w:tc>
          <w:tcPr>
            <w:tcW w:w="1276" w:type="dxa"/>
          </w:tcPr>
          <w:p w:rsidR="00A21FA1" w:rsidRPr="00A21FA1" w:rsidRDefault="00A21FA1" w:rsidP="002F4A6D">
            <w:pPr>
              <w:snapToGrid w:val="0"/>
              <w:ind w:left="720"/>
              <w:rPr>
                <w:sz w:val="22"/>
                <w:szCs w:val="22"/>
              </w:rPr>
            </w:pPr>
            <w:r w:rsidRPr="00A21FA1">
              <w:rPr>
                <w:sz w:val="22"/>
                <w:szCs w:val="22"/>
              </w:rPr>
              <w:t>1.2.</w:t>
            </w:r>
          </w:p>
        </w:tc>
        <w:tc>
          <w:tcPr>
            <w:tcW w:w="1275"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1" w:type="dxa"/>
          </w:tcPr>
          <w:p w:rsidR="00A21FA1" w:rsidRPr="00A21FA1" w:rsidRDefault="00A21FA1" w:rsidP="002F4A6D">
            <w:pPr>
              <w:jc w:val="center"/>
              <w:rPr>
                <w:sz w:val="22"/>
                <w:szCs w:val="22"/>
              </w:rPr>
            </w:pPr>
            <w:r w:rsidRPr="00A21FA1">
              <w:rPr>
                <w:sz w:val="22"/>
                <w:szCs w:val="22"/>
              </w:rPr>
              <w:t>40,0</w:t>
            </w:r>
          </w:p>
        </w:tc>
        <w:tc>
          <w:tcPr>
            <w:tcW w:w="850" w:type="dxa"/>
          </w:tcPr>
          <w:p w:rsidR="00A21FA1" w:rsidRPr="00A21FA1" w:rsidRDefault="00A21FA1" w:rsidP="002F4A6D">
            <w:pPr>
              <w:jc w:val="center"/>
              <w:rPr>
                <w:sz w:val="22"/>
                <w:szCs w:val="22"/>
              </w:rPr>
            </w:pPr>
            <w:r w:rsidRPr="00A21FA1">
              <w:rPr>
                <w:sz w:val="22"/>
                <w:szCs w:val="22"/>
              </w:rPr>
              <w:t>43,7</w:t>
            </w:r>
          </w:p>
        </w:tc>
        <w:tc>
          <w:tcPr>
            <w:tcW w:w="851" w:type="dxa"/>
          </w:tcPr>
          <w:p w:rsidR="00A21FA1" w:rsidRPr="00A21FA1" w:rsidRDefault="00A21FA1" w:rsidP="002F4A6D">
            <w:pPr>
              <w:jc w:val="center"/>
              <w:rPr>
                <w:sz w:val="22"/>
                <w:szCs w:val="22"/>
              </w:rPr>
            </w:pPr>
            <w:r w:rsidRPr="00A21FA1">
              <w:rPr>
                <w:sz w:val="22"/>
                <w:szCs w:val="22"/>
              </w:rPr>
              <w:t>32,7</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t>1.4</w:t>
            </w:r>
          </w:p>
        </w:tc>
        <w:tc>
          <w:tcPr>
            <w:tcW w:w="3687" w:type="dxa"/>
          </w:tcPr>
          <w:p w:rsidR="00A21FA1" w:rsidRPr="00A21FA1" w:rsidRDefault="00A21FA1" w:rsidP="002F4A6D">
            <w:pPr>
              <w:jc w:val="both"/>
              <w:rPr>
                <w:sz w:val="22"/>
                <w:szCs w:val="22"/>
              </w:rPr>
            </w:pPr>
            <w:r w:rsidRPr="00A21FA1">
              <w:rPr>
                <w:sz w:val="22"/>
                <w:szCs w:val="22"/>
              </w:rPr>
              <w:t>Оплата за электроэнергию на уличное освещение</w:t>
            </w:r>
          </w:p>
        </w:tc>
        <w:tc>
          <w:tcPr>
            <w:tcW w:w="1984"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76" w:type="dxa"/>
          </w:tcPr>
          <w:p w:rsidR="00A21FA1" w:rsidRPr="00A21FA1" w:rsidRDefault="00A21FA1" w:rsidP="002F4A6D">
            <w:pPr>
              <w:snapToGrid w:val="0"/>
              <w:jc w:val="center"/>
              <w:rPr>
                <w:sz w:val="22"/>
                <w:szCs w:val="22"/>
              </w:rPr>
            </w:pPr>
            <w:r w:rsidRPr="00A21FA1">
              <w:rPr>
                <w:sz w:val="22"/>
                <w:szCs w:val="22"/>
              </w:rPr>
              <w:t>2022-2027</w:t>
            </w:r>
          </w:p>
          <w:p w:rsidR="00A21FA1" w:rsidRPr="00A21FA1" w:rsidRDefault="00A21FA1" w:rsidP="002F4A6D">
            <w:pPr>
              <w:snapToGrid w:val="0"/>
              <w:jc w:val="center"/>
              <w:rPr>
                <w:sz w:val="22"/>
                <w:szCs w:val="22"/>
              </w:rPr>
            </w:pPr>
            <w:r w:rsidRPr="00A21FA1">
              <w:rPr>
                <w:sz w:val="22"/>
                <w:szCs w:val="22"/>
              </w:rPr>
              <w:t>годы</w:t>
            </w:r>
          </w:p>
        </w:tc>
        <w:tc>
          <w:tcPr>
            <w:tcW w:w="1276" w:type="dxa"/>
          </w:tcPr>
          <w:p w:rsidR="00A21FA1" w:rsidRPr="00A21FA1" w:rsidRDefault="00A21FA1" w:rsidP="002F4A6D">
            <w:pPr>
              <w:snapToGrid w:val="0"/>
              <w:ind w:left="720"/>
              <w:rPr>
                <w:sz w:val="22"/>
                <w:szCs w:val="22"/>
              </w:rPr>
            </w:pPr>
            <w:r w:rsidRPr="00A21FA1">
              <w:rPr>
                <w:sz w:val="22"/>
                <w:szCs w:val="22"/>
              </w:rPr>
              <w:t>1.4</w:t>
            </w:r>
          </w:p>
        </w:tc>
        <w:tc>
          <w:tcPr>
            <w:tcW w:w="1275"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1" w:type="dxa"/>
          </w:tcPr>
          <w:p w:rsidR="00A21FA1" w:rsidRPr="00A21FA1" w:rsidRDefault="00A21FA1" w:rsidP="002F4A6D">
            <w:pPr>
              <w:jc w:val="center"/>
              <w:rPr>
                <w:sz w:val="22"/>
                <w:szCs w:val="22"/>
              </w:rPr>
            </w:pPr>
            <w:r w:rsidRPr="00A21FA1">
              <w:rPr>
                <w:sz w:val="22"/>
                <w:szCs w:val="22"/>
              </w:rPr>
              <w:t>502,3</w:t>
            </w:r>
          </w:p>
        </w:tc>
        <w:tc>
          <w:tcPr>
            <w:tcW w:w="850" w:type="dxa"/>
          </w:tcPr>
          <w:p w:rsidR="00A21FA1" w:rsidRPr="00A21FA1" w:rsidRDefault="00A21FA1" w:rsidP="002F4A6D">
            <w:pPr>
              <w:jc w:val="center"/>
              <w:rPr>
                <w:sz w:val="22"/>
                <w:szCs w:val="22"/>
              </w:rPr>
            </w:pPr>
            <w:r w:rsidRPr="00A21FA1">
              <w:rPr>
                <w:sz w:val="22"/>
                <w:szCs w:val="22"/>
              </w:rPr>
              <w:t>653,5</w:t>
            </w:r>
          </w:p>
        </w:tc>
        <w:tc>
          <w:tcPr>
            <w:tcW w:w="851" w:type="dxa"/>
          </w:tcPr>
          <w:p w:rsidR="00A21FA1" w:rsidRPr="00A21FA1" w:rsidRDefault="00A21FA1" w:rsidP="002F4A6D">
            <w:pPr>
              <w:jc w:val="center"/>
              <w:rPr>
                <w:sz w:val="22"/>
                <w:szCs w:val="22"/>
              </w:rPr>
            </w:pPr>
            <w:r w:rsidRPr="00A21FA1">
              <w:rPr>
                <w:sz w:val="22"/>
                <w:szCs w:val="22"/>
              </w:rPr>
              <w:t>698,3</w:t>
            </w:r>
          </w:p>
        </w:tc>
        <w:tc>
          <w:tcPr>
            <w:tcW w:w="850" w:type="dxa"/>
          </w:tcPr>
          <w:p w:rsidR="00A21FA1" w:rsidRPr="00A21FA1" w:rsidRDefault="00A21FA1" w:rsidP="002F4A6D">
            <w:pPr>
              <w:jc w:val="center"/>
              <w:rPr>
                <w:sz w:val="22"/>
                <w:szCs w:val="22"/>
              </w:rPr>
            </w:pPr>
            <w:r w:rsidRPr="00A21FA1">
              <w:rPr>
                <w:sz w:val="22"/>
                <w:szCs w:val="22"/>
              </w:rPr>
              <w:t>1000,0</w:t>
            </w:r>
          </w:p>
        </w:tc>
        <w:tc>
          <w:tcPr>
            <w:tcW w:w="850" w:type="dxa"/>
          </w:tcPr>
          <w:p w:rsidR="00A21FA1" w:rsidRPr="00A21FA1" w:rsidRDefault="00A21FA1" w:rsidP="002F4A6D">
            <w:pPr>
              <w:jc w:val="center"/>
              <w:rPr>
                <w:sz w:val="22"/>
                <w:szCs w:val="22"/>
              </w:rPr>
            </w:pPr>
            <w:r w:rsidRPr="00A21FA1">
              <w:rPr>
                <w:sz w:val="22"/>
                <w:szCs w:val="22"/>
              </w:rPr>
              <w:t>885,2</w:t>
            </w:r>
          </w:p>
        </w:tc>
        <w:tc>
          <w:tcPr>
            <w:tcW w:w="850" w:type="dxa"/>
          </w:tcPr>
          <w:p w:rsidR="00A21FA1" w:rsidRPr="00A21FA1" w:rsidRDefault="00A21FA1" w:rsidP="002F4A6D">
            <w:pPr>
              <w:jc w:val="center"/>
              <w:rPr>
                <w:sz w:val="22"/>
                <w:szCs w:val="22"/>
              </w:rPr>
            </w:pPr>
            <w:r w:rsidRPr="00A21FA1">
              <w:rPr>
                <w:sz w:val="22"/>
                <w:szCs w:val="22"/>
              </w:rPr>
              <w:t>884,4</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t>1.5</w:t>
            </w:r>
          </w:p>
        </w:tc>
        <w:tc>
          <w:tcPr>
            <w:tcW w:w="3687" w:type="dxa"/>
          </w:tcPr>
          <w:p w:rsidR="00A21FA1" w:rsidRPr="00A21FA1" w:rsidRDefault="00A21FA1" w:rsidP="002F4A6D">
            <w:pPr>
              <w:jc w:val="both"/>
              <w:rPr>
                <w:sz w:val="22"/>
                <w:szCs w:val="22"/>
              </w:rPr>
            </w:pPr>
            <w:r w:rsidRPr="00A21FA1">
              <w:rPr>
                <w:sz w:val="22"/>
                <w:szCs w:val="22"/>
              </w:rPr>
              <w:t>Оплата за утилизацию ламп</w:t>
            </w:r>
          </w:p>
        </w:tc>
        <w:tc>
          <w:tcPr>
            <w:tcW w:w="1984"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76" w:type="dxa"/>
          </w:tcPr>
          <w:p w:rsidR="00A21FA1" w:rsidRPr="00A21FA1" w:rsidRDefault="00A21FA1" w:rsidP="002F4A6D">
            <w:pPr>
              <w:snapToGrid w:val="0"/>
              <w:jc w:val="center"/>
              <w:rPr>
                <w:sz w:val="22"/>
                <w:szCs w:val="22"/>
              </w:rPr>
            </w:pPr>
            <w:r w:rsidRPr="00A21FA1">
              <w:rPr>
                <w:sz w:val="22"/>
                <w:szCs w:val="22"/>
              </w:rPr>
              <w:t>2022-2027</w:t>
            </w:r>
          </w:p>
          <w:p w:rsidR="00A21FA1" w:rsidRPr="00A21FA1" w:rsidRDefault="00A21FA1" w:rsidP="002F4A6D">
            <w:pPr>
              <w:snapToGrid w:val="0"/>
              <w:jc w:val="center"/>
              <w:rPr>
                <w:sz w:val="22"/>
                <w:szCs w:val="22"/>
              </w:rPr>
            </w:pPr>
            <w:r w:rsidRPr="00A21FA1">
              <w:rPr>
                <w:sz w:val="22"/>
                <w:szCs w:val="22"/>
              </w:rPr>
              <w:t>годы</w:t>
            </w:r>
          </w:p>
        </w:tc>
        <w:tc>
          <w:tcPr>
            <w:tcW w:w="1276" w:type="dxa"/>
          </w:tcPr>
          <w:p w:rsidR="00A21FA1" w:rsidRPr="00A21FA1" w:rsidRDefault="00A21FA1" w:rsidP="002F4A6D">
            <w:pPr>
              <w:snapToGrid w:val="0"/>
              <w:ind w:left="720"/>
              <w:rPr>
                <w:sz w:val="22"/>
                <w:szCs w:val="22"/>
              </w:rPr>
            </w:pPr>
            <w:r w:rsidRPr="00A21FA1">
              <w:rPr>
                <w:sz w:val="22"/>
                <w:szCs w:val="22"/>
              </w:rPr>
              <w:t>1.5</w:t>
            </w:r>
          </w:p>
        </w:tc>
        <w:tc>
          <w:tcPr>
            <w:tcW w:w="1275"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1"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1"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567" w:type="dxa"/>
          </w:tcPr>
          <w:p w:rsidR="00A21FA1" w:rsidRPr="00A21FA1" w:rsidRDefault="00A21FA1" w:rsidP="002F4A6D">
            <w:pPr>
              <w:snapToGrid w:val="0"/>
              <w:jc w:val="center"/>
              <w:rPr>
                <w:sz w:val="22"/>
                <w:szCs w:val="22"/>
              </w:rPr>
            </w:pPr>
            <w:r w:rsidRPr="00A21FA1">
              <w:rPr>
                <w:sz w:val="22"/>
                <w:szCs w:val="22"/>
              </w:rPr>
              <w:t>1.6</w:t>
            </w:r>
          </w:p>
        </w:tc>
        <w:tc>
          <w:tcPr>
            <w:tcW w:w="3687" w:type="dxa"/>
          </w:tcPr>
          <w:p w:rsidR="00A21FA1" w:rsidRPr="00A21FA1" w:rsidRDefault="00A21FA1" w:rsidP="002F4A6D">
            <w:pPr>
              <w:jc w:val="both"/>
              <w:rPr>
                <w:sz w:val="22"/>
                <w:szCs w:val="22"/>
              </w:rPr>
            </w:pPr>
            <w:r w:rsidRPr="00A21FA1">
              <w:rPr>
                <w:sz w:val="22"/>
                <w:szCs w:val="22"/>
              </w:rPr>
              <w:t xml:space="preserve">Оплата работ по ремонту линий уличного освещения  </w:t>
            </w:r>
          </w:p>
        </w:tc>
        <w:tc>
          <w:tcPr>
            <w:tcW w:w="1984" w:type="dxa"/>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1276" w:type="dxa"/>
          </w:tcPr>
          <w:p w:rsidR="00A21FA1" w:rsidRPr="00A21FA1" w:rsidRDefault="00A21FA1" w:rsidP="002F4A6D">
            <w:pPr>
              <w:snapToGrid w:val="0"/>
              <w:jc w:val="center"/>
              <w:rPr>
                <w:sz w:val="22"/>
                <w:szCs w:val="22"/>
              </w:rPr>
            </w:pPr>
            <w:r w:rsidRPr="00A21FA1">
              <w:rPr>
                <w:sz w:val="22"/>
                <w:szCs w:val="22"/>
              </w:rPr>
              <w:t>2022-2027</w:t>
            </w:r>
          </w:p>
          <w:p w:rsidR="00A21FA1" w:rsidRPr="00A21FA1" w:rsidRDefault="00A21FA1" w:rsidP="002F4A6D">
            <w:pPr>
              <w:snapToGrid w:val="0"/>
              <w:jc w:val="center"/>
              <w:rPr>
                <w:sz w:val="22"/>
                <w:szCs w:val="22"/>
              </w:rPr>
            </w:pPr>
            <w:r w:rsidRPr="00A21FA1">
              <w:rPr>
                <w:sz w:val="22"/>
                <w:szCs w:val="22"/>
              </w:rPr>
              <w:t>годы</w:t>
            </w:r>
          </w:p>
        </w:tc>
        <w:tc>
          <w:tcPr>
            <w:tcW w:w="1276" w:type="dxa"/>
          </w:tcPr>
          <w:p w:rsidR="00A21FA1" w:rsidRPr="00A21FA1" w:rsidRDefault="00A21FA1" w:rsidP="002F4A6D">
            <w:pPr>
              <w:snapToGrid w:val="0"/>
              <w:ind w:left="720"/>
              <w:rPr>
                <w:sz w:val="22"/>
                <w:szCs w:val="22"/>
              </w:rPr>
            </w:pPr>
            <w:r w:rsidRPr="00A21FA1">
              <w:rPr>
                <w:sz w:val="22"/>
                <w:szCs w:val="22"/>
              </w:rPr>
              <w:t>1.6</w:t>
            </w:r>
          </w:p>
        </w:tc>
        <w:tc>
          <w:tcPr>
            <w:tcW w:w="1275" w:type="dxa"/>
          </w:tcPr>
          <w:p w:rsidR="00A21FA1" w:rsidRPr="00A21FA1" w:rsidRDefault="00A21FA1" w:rsidP="002F4A6D">
            <w:pPr>
              <w:snapToGrid w:val="0"/>
              <w:jc w:val="center"/>
              <w:rPr>
                <w:sz w:val="22"/>
                <w:szCs w:val="22"/>
              </w:rPr>
            </w:pPr>
            <w:r w:rsidRPr="00A21FA1">
              <w:rPr>
                <w:sz w:val="22"/>
                <w:szCs w:val="22"/>
              </w:rPr>
              <w:t>бюджет поселения</w:t>
            </w:r>
          </w:p>
        </w:tc>
        <w:tc>
          <w:tcPr>
            <w:tcW w:w="851" w:type="dxa"/>
          </w:tcPr>
          <w:p w:rsidR="00A21FA1" w:rsidRPr="00A21FA1" w:rsidRDefault="00A21FA1" w:rsidP="002F4A6D">
            <w:pPr>
              <w:jc w:val="center"/>
              <w:rPr>
                <w:sz w:val="22"/>
                <w:szCs w:val="22"/>
              </w:rPr>
            </w:pPr>
            <w:r w:rsidRPr="00A21FA1">
              <w:rPr>
                <w:sz w:val="22"/>
                <w:szCs w:val="22"/>
              </w:rPr>
              <w:t>192,9</w:t>
            </w:r>
          </w:p>
        </w:tc>
        <w:tc>
          <w:tcPr>
            <w:tcW w:w="850" w:type="dxa"/>
          </w:tcPr>
          <w:p w:rsidR="00A21FA1" w:rsidRPr="00A21FA1" w:rsidRDefault="00A21FA1" w:rsidP="002F4A6D">
            <w:pPr>
              <w:jc w:val="center"/>
              <w:rPr>
                <w:sz w:val="22"/>
                <w:szCs w:val="22"/>
              </w:rPr>
            </w:pPr>
            <w:r w:rsidRPr="00A21FA1">
              <w:rPr>
                <w:sz w:val="22"/>
                <w:szCs w:val="22"/>
              </w:rPr>
              <w:t>143,0</w:t>
            </w:r>
          </w:p>
        </w:tc>
        <w:tc>
          <w:tcPr>
            <w:tcW w:w="851" w:type="dxa"/>
          </w:tcPr>
          <w:p w:rsidR="00A21FA1" w:rsidRPr="00A21FA1" w:rsidRDefault="00A21FA1" w:rsidP="002F4A6D">
            <w:pPr>
              <w:jc w:val="center"/>
              <w:rPr>
                <w:sz w:val="22"/>
                <w:szCs w:val="22"/>
              </w:rPr>
            </w:pPr>
            <w:r w:rsidRPr="00A21FA1">
              <w:rPr>
                <w:sz w:val="22"/>
                <w:szCs w:val="22"/>
              </w:rPr>
              <w:t>48,0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c>
          <w:tcPr>
            <w:tcW w:w="850" w:type="dxa"/>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567" w:type="dxa"/>
          </w:tcPr>
          <w:p w:rsidR="00A21FA1" w:rsidRPr="00A21FA1" w:rsidRDefault="00A21FA1" w:rsidP="002F4A6D">
            <w:pPr>
              <w:snapToGrid w:val="0"/>
              <w:jc w:val="center"/>
              <w:rPr>
                <w:sz w:val="22"/>
                <w:szCs w:val="22"/>
              </w:rPr>
            </w:pPr>
          </w:p>
        </w:tc>
        <w:tc>
          <w:tcPr>
            <w:tcW w:w="3687" w:type="dxa"/>
          </w:tcPr>
          <w:p w:rsidR="00A21FA1" w:rsidRPr="00A21FA1" w:rsidRDefault="00A21FA1" w:rsidP="002F4A6D">
            <w:pPr>
              <w:jc w:val="both"/>
              <w:rPr>
                <w:sz w:val="22"/>
                <w:szCs w:val="22"/>
              </w:rPr>
            </w:pPr>
            <w:r w:rsidRPr="00A21FA1">
              <w:rPr>
                <w:sz w:val="22"/>
                <w:szCs w:val="22"/>
              </w:rPr>
              <w:t>итого</w:t>
            </w:r>
          </w:p>
        </w:tc>
        <w:tc>
          <w:tcPr>
            <w:tcW w:w="1984" w:type="dxa"/>
          </w:tcPr>
          <w:p w:rsidR="00A21FA1" w:rsidRPr="00A21FA1" w:rsidRDefault="00A21FA1" w:rsidP="002F4A6D">
            <w:pPr>
              <w:snapToGrid w:val="0"/>
              <w:jc w:val="center"/>
              <w:rPr>
                <w:sz w:val="22"/>
                <w:szCs w:val="22"/>
              </w:rPr>
            </w:pPr>
          </w:p>
        </w:tc>
        <w:tc>
          <w:tcPr>
            <w:tcW w:w="1276" w:type="dxa"/>
          </w:tcPr>
          <w:p w:rsidR="00A21FA1" w:rsidRPr="00A21FA1" w:rsidRDefault="00A21FA1" w:rsidP="002F4A6D">
            <w:pPr>
              <w:snapToGrid w:val="0"/>
              <w:jc w:val="center"/>
              <w:rPr>
                <w:sz w:val="22"/>
                <w:szCs w:val="22"/>
              </w:rPr>
            </w:pPr>
          </w:p>
        </w:tc>
        <w:tc>
          <w:tcPr>
            <w:tcW w:w="1276" w:type="dxa"/>
          </w:tcPr>
          <w:p w:rsidR="00A21FA1" w:rsidRPr="00A21FA1" w:rsidRDefault="00A21FA1" w:rsidP="002F4A6D">
            <w:pPr>
              <w:snapToGrid w:val="0"/>
              <w:ind w:left="720"/>
              <w:rPr>
                <w:sz w:val="22"/>
                <w:szCs w:val="22"/>
              </w:rPr>
            </w:pPr>
          </w:p>
        </w:tc>
        <w:tc>
          <w:tcPr>
            <w:tcW w:w="1275" w:type="dxa"/>
          </w:tcPr>
          <w:p w:rsidR="00A21FA1" w:rsidRPr="00A21FA1" w:rsidRDefault="00A21FA1" w:rsidP="002F4A6D">
            <w:pPr>
              <w:snapToGrid w:val="0"/>
              <w:jc w:val="center"/>
              <w:rPr>
                <w:sz w:val="22"/>
                <w:szCs w:val="22"/>
              </w:rPr>
            </w:pPr>
          </w:p>
        </w:tc>
        <w:tc>
          <w:tcPr>
            <w:tcW w:w="851" w:type="dxa"/>
          </w:tcPr>
          <w:p w:rsidR="00A21FA1" w:rsidRPr="00A21FA1" w:rsidRDefault="00A21FA1" w:rsidP="002F4A6D">
            <w:pPr>
              <w:jc w:val="center"/>
              <w:rPr>
                <w:sz w:val="22"/>
                <w:szCs w:val="22"/>
              </w:rPr>
            </w:pPr>
            <w:r w:rsidRPr="00A21FA1">
              <w:rPr>
                <w:sz w:val="22"/>
                <w:szCs w:val="22"/>
              </w:rPr>
              <w:t>750,2</w:t>
            </w:r>
          </w:p>
        </w:tc>
        <w:tc>
          <w:tcPr>
            <w:tcW w:w="850" w:type="dxa"/>
          </w:tcPr>
          <w:p w:rsidR="00A21FA1" w:rsidRPr="00A21FA1" w:rsidRDefault="00A21FA1" w:rsidP="002F4A6D">
            <w:pPr>
              <w:jc w:val="center"/>
              <w:rPr>
                <w:sz w:val="22"/>
                <w:szCs w:val="22"/>
                <w:highlight w:val="yellow"/>
              </w:rPr>
            </w:pPr>
            <w:r w:rsidRPr="00A21FA1">
              <w:rPr>
                <w:sz w:val="22"/>
                <w:szCs w:val="22"/>
              </w:rPr>
              <w:t>848,2</w:t>
            </w:r>
          </w:p>
        </w:tc>
        <w:tc>
          <w:tcPr>
            <w:tcW w:w="851" w:type="dxa"/>
          </w:tcPr>
          <w:p w:rsidR="00A21FA1" w:rsidRPr="00A21FA1" w:rsidRDefault="00A21FA1" w:rsidP="002F4A6D">
            <w:pPr>
              <w:jc w:val="center"/>
              <w:rPr>
                <w:sz w:val="22"/>
                <w:szCs w:val="22"/>
              </w:rPr>
            </w:pPr>
            <w:r w:rsidRPr="00A21FA1">
              <w:rPr>
                <w:sz w:val="22"/>
                <w:szCs w:val="22"/>
              </w:rPr>
              <w:t>782,4</w:t>
            </w:r>
          </w:p>
        </w:tc>
        <w:tc>
          <w:tcPr>
            <w:tcW w:w="850" w:type="dxa"/>
          </w:tcPr>
          <w:p w:rsidR="00A21FA1" w:rsidRPr="00A21FA1" w:rsidRDefault="00A21FA1" w:rsidP="002F4A6D">
            <w:pPr>
              <w:jc w:val="center"/>
              <w:rPr>
                <w:sz w:val="22"/>
                <w:szCs w:val="22"/>
              </w:rPr>
            </w:pPr>
            <w:r w:rsidRPr="00A21FA1">
              <w:rPr>
                <w:sz w:val="22"/>
                <w:szCs w:val="22"/>
              </w:rPr>
              <w:t>1000,0</w:t>
            </w:r>
          </w:p>
        </w:tc>
        <w:tc>
          <w:tcPr>
            <w:tcW w:w="850" w:type="dxa"/>
          </w:tcPr>
          <w:p w:rsidR="00A21FA1" w:rsidRPr="00A21FA1" w:rsidRDefault="00A21FA1" w:rsidP="002F4A6D">
            <w:pPr>
              <w:jc w:val="center"/>
              <w:rPr>
                <w:sz w:val="22"/>
                <w:szCs w:val="22"/>
              </w:rPr>
            </w:pPr>
            <w:r w:rsidRPr="00A21FA1">
              <w:rPr>
                <w:sz w:val="22"/>
                <w:szCs w:val="22"/>
              </w:rPr>
              <w:t>885,2</w:t>
            </w:r>
          </w:p>
        </w:tc>
        <w:tc>
          <w:tcPr>
            <w:tcW w:w="850" w:type="dxa"/>
          </w:tcPr>
          <w:p w:rsidR="00A21FA1" w:rsidRPr="00A21FA1" w:rsidRDefault="00A21FA1" w:rsidP="002F4A6D">
            <w:pPr>
              <w:jc w:val="center"/>
              <w:rPr>
                <w:sz w:val="22"/>
                <w:szCs w:val="22"/>
              </w:rPr>
            </w:pPr>
            <w:r w:rsidRPr="00A21FA1">
              <w:rPr>
                <w:sz w:val="22"/>
                <w:szCs w:val="22"/>
              </w:rPr>
              <w:t>884,4</w:t>
            </w:r>
          </w:p>
        </w:tc>
      </w:tr>
    </w:tbl>
    <w:p w:rsidR="00A21FA1" w:rsidRPr="00A21FA1" w:rsidRDefault="00A21FA1" w:rsidP="00A21FA1">
      <w:pPr>
        <w:tabs>
          <w:tab w:val="left" w:pos="5100"/>
          <w:tab w:val="left" w:pos="7650"/>
        </w:tabs>
        <w:rPr>
          <w:sz w:val="22"/>
          <w:szCs w:val="22"/>
        </w:rPr>
        <w:sectPr w:rsidR="00A21FA1" w:rsidRPr="00A21FA1">
          <w:footerReference w:type="first" r:id="rId38"/>
          <w:pgSz w:w="16838" w:h="11906" w:orient="landscape"/>
          <w:pgMar w:top="1134" w:right="567" w:bottom="567" w:left="567" w:header="567" w:footer="567" w:gutter="0"/>
          <w:cols w:space="720"/>
          <w:titlePg/>
          <w:docGrid w:linePitch="360"/>
        </w:sectPr>
      </w:pPr>
    </w:p>
    <w:p w:rsidR="00A21FA1" w:rsidRPr="00A21FA1" w:rsidRDefault="00A21FA1" w:rsidP="00A21FA1">
      <w:pPr>
        <w:tabs>
          <w:tab w:val="left" w:pos="5100"/>
          <w:tab w:val="left" w:pos="7650"/>
        </w:tabs>
        <w:rPr>
          <w:sz w:val="22"/>
          <w:szCs w:val="22"/>
        </w:rPr>
      </w:pPr>
    </w:p>
    <w:p w:rsidR="00A21FA1" w:rsidRPr="00A21FA1" w:rsidRDefault="00A21FA1" w:rsidP="00A21FA1">
      <w:pPr>
        <w:tabs>
          <w:tab w:val="left" w:pos="5100"/>
          <w:tab w:val="left" w:pos="7650"/>
        </w:tabs>
        <w:rPr>
          <w:sz w:val="22"/>
          <w:szCs w:val="22"/>
        </w:rPr>
      </w:pPr>
    </w:p>
    <w:p w:rsidR="00A21FA1" w:rsidRPr="00A21FA1" w:rsidRDefault="00A21FA1" w:rsidP="00A21FA1">
      <w:pPr>
        <w:autoSpaceDN w:val="0"/>
        <w:adjustRightInd w:val="0"/>
        <w:jc w:val="center"/>
        <w:rPr>
          <w:b/>
          <w:sz w:val="22"/>
          <w:szCs w:val="22"/>
        </w:rPr>
      </w:pPr>
      <w:r w:rsidRPr="00A21FA1">
        <w:rPr>
          <w:b/>
          <w:sz w:val="22"/>
          <w:szCs w:val="22"/>
        </w:rPr>
        <w:t>Подпрограмма</w:t>
      </w:r>
    </w:p>
    <w:p w:rsidR="00A21FA1" w:rsidRPr="00A21FA1" w:rsidRDefault="00A21FA1" w:rsidP="00A21FA1">
      <w:pPr>
        <w:autoSpaceDN w:val="0"/>
        <w:adjustRightInd w:val="0"/>
        <w:jc w:val="center"/>
        <w:rPr>
          <w:b/>
          <w:sz w:val="22"/>
          <w:szCs w:val="22"/>
        </w:rPr>
      </w:pPr>
      <w:r w:rsidRPr="00A21FA1">
        <w:rPr>
          <w:b/>
          <w:sz w:val="22"/>
          <w:szCs w:val="22"/>
        </w:rPr>
        <w:t>«Содержание мест захоронения на территории Залучского сельского поселения на 2022-2027 годы» муниципальной</w:t>
      </w:r>
      <w:r w:rsidRPr="00A21FA1">
        <w:rPr>
          <w:b/>
          <w:bCs/>
          <w:sz w:val="22"/>
          <w:szCs w:val="22"/>
        </w:rPr>
        <w:t xml:space="preserve"> программы Залучского сельского поселения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p w:rsidR="00A21FA1" w:rsidRPr="00A21FA1" w:rsidRDefault="00A21FA1" w:rsidP="00A21FA1">
      <w:pPr>
        <w:autoSpaceDN w:val="0"/>
        <w:adjustRightInd w:val="0"/>
        <w:jc w:val="center"/>
        <w:rPr>
          <w:b/>
          <w:bCs/>
          <w:sz w:val="22"/>
          <w:szCs w:val="22"/>
        </w:rPr>
      </w:pPr>
      <w:r w:rsidRPr="00A21FA1">
        <w:rPr>
          <w:b/>
          <w:bCs/>
          <w:sz w:val="22"/>
          <w:szCs w:val="22"/>
        </w:rPr>
        <w:t>Паспорт подпрограммы</w:t>
      </w:r>
    </w:p>
    <w:p w:rsidR="00A21FA1" w:rsidRPr="00A21FA1" w:rsidRDefault="00A21FA1" w:rsidP="00A21FA1">
      <w:pPr>
        <w:autoSpaceDN w:val="0"/>
        <w:adjustRightInd w:val="0"/>
        <w:ind w:firstLine="567"/>
        <w:jc w:val="both"/>
        <w:rPr>
          <w:b/>
          <w:sz w:val="22"/>
          <w:szCs w:val="22"/>
        </w:rPr>
      </w:pPr>
      <w:r w:rsidRPr="00A21FA1">
        <w:rPr>
          <w:b/>
          <w:sz w:val="22"/>
          <w:szCs w:val="22"/>
        </w:rPr>
        <w:t>1. Исполнители подпрограммы:</w:t>
      </w:r>
    </w:p>
    <w:p w:rsidR="00A21FA1" w:rsidRPr="00A21FA1" w:rsidRDefault="00A21FA1" w:rsidP="00A21FA1">
      <w:pPr>
        <w:autoSpaceDN w:val="0"/>
        <w:adjustRightInd w:val="0"/>
        <w:ind w:firstLine="567"/>
        <w:jc w:val="both"/>
        <w:rPr>
          <w:sz w:val="22"/>
          <w:szCs w:val="22"/>
        </w:rPr>
      </w:pPr>
      <w:r w:rsidRPr="00A21FA1">
        <w:rPr>
          <w:sz w:val="22"/>
          <w:szCs w:val="22"/>
        </w:rPr>
        <w:t>Администрация Залучского сельского поселения;</w:t>
      </w:r>
    </w:p>
    <w:p w:rsidR="00A21FA1" w:rsidRPr="00A21FA1" w:rsidRDefault="00A21FA1" w:rsidP="00A21FA1">
      <w:pPr>
        <w:autoSpaceDN w:val="0"/>
        <w:adjustRightInd w:val="0"/>
        <w:ind w:firstLine="567"/>
        <w:jc w:val="both"/>
        <w:rPr>
          <w:sz w:val="22"/>
          <w:szCs w:val="22"/>
        </w:rPr>
      </w:pPr>
      <w:r w:rsidRPr="00A21FA1">
        <w:rPr>
          <w:sz w:val="22"/>
          <w:szCs w:val="22"/>
        </w:rPr>
        <w:t>подрядные организации, определенные по итогам торгов,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A21FA1" w:rsidRPr="00A21FA1" w:rsidRDefault="00A21FA1" w:rsidP="00A21FA1">
      <w:pPr>
        <w:autoSpaceDN w:val="0"/>
        <w:adjustRightInd w:val="0"/>
        <w:ind w:firstLine="567"/>
        <w:jc w:val="both"/>
        <w:rPr>
          <w:b/>
          <w:sz w:val="22"/>
          <w:szCs w:val="22"/>
        </w:rPr>
      </w:pPr>
      <w:r w:rsidRPr="00A21FA1">
        <w:rPr>
          <w:b/>
          <w:sz w:val="22"/>
          <w:szCs w:val="22"/>
        </w:rPr>
        <w:t>2. Задачи и целевые показатели подпрограммы:</w:t>
      </w:r>
    </w:p>
    <w:tbl>
      <w:tblPr>
        <w:tblW w:w="15169" w:type="dxa"/>
        <w:tblInd w:w="75" w:type="dxa"/>
        <w:tblLayout w:type="fixed"/>
        <w:tblCellMar>
          <w:left w:w="75" w:type="dxa"/>
          <w:right w:w="75" w:type="dxa"/>
        </w:tblCellMar>
        <w:tblLook w:val="0000"/>
      </w:tblPr>
      <w:tblGrid>
        <w:gridCol w:w="696"/>
        <w:gridCol w:w="6392"/>
        <w:gridCol w:w="1134"/>
        <w:gridCol w:w="1276"/>
        <w:gridCol w:w="1417"/>
        <w:gridCol w:w="1418"/>
        <w:gridCol w:w="1418"/>
        <w:gridCol w:w="1418"/>
      </w:tblGrid>
      <w:tr w:rsidR="00A21FA1" w:rsidRPr="00A21FA1" w:rsidTr="002F4A6D">
        <w:trPr>
          <w:trHeight w:val="400"/>
        </w:trPr>
        <w:tc>
          <w:tcPr>
            <w:tcW w:w="696"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п/п</w:t>
            </w:r>
          </w:p>
        </w:tc>
        <w:tc>
          <w:tcPr>
            <w:tcW w:w="6392"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Цели, задачи муниципальной</w:t>
            </w:r>
            <w:r w:rsidRPr="00A21FA1">
              <w:rPr>
                <w:sz w:val="22"/>
                <w:szCs w:val="22"/>
              </w:rPr>
              <w:br/>
              <w:t xml:space="preserve"> программы, наименование и  </w:t>
            </w:r>
            <w:r w:rsidRPr="00A21FA1">
              <w:rPr>
                <w:sz w:val="22"/>
                <w:szCs w:val="22"/>
              </w:rPr>
              <w:br/>
              <w:t xml:space="preserve"> единица измерения целевого </w:t>
            </w:r>
            <w:r w:rsidRPr="00A21FA1">
              <w:rPr>
                <w:sz w:val="22"/>
                <w:szCs w:val="22"/>
              </w:rPr>
              <w:br/>
              <w:t>показателя</w:t>
            </w:r>
          </w:p>
        </w:tc>
        <w:tc>
          <w:tcPr>
            <w:tcW w:w="8081" w:type="dxa"/>
            <w:gridSpan w:val="6"/>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Значения целевого показателя по годам</w:t>
            </w:r>
          </w:p>
        </w:tc>
      </w:tr>
      <w:tr w:rsidR="00A21FA1" w:rsidRPr="00A21FA1" w:rsidTr="002F4A6D">
        <w:trPr>
          <w:trHeight w:val="400"/>
        </w:trPr>
        <w:tc>
          <w:tcPr>
            <w:tcW w:w="69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6392"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p>
        </w:tc>
        <w:tc>
          <w:tcPr>
            <w:tcW w:w="113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2023</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2024</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2025</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2026</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6392"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134"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3 </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473" w:type="dxa"/>
            <w:gridSpan w:val="7"/>
            <w:tcBorders>
              <w:top w:val="nil"/>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 xml:space="preserve">Цель 1: Организация благоустройства территории Залучского сельского поселения </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w:t>
            </w:r>
          </w:p>
        </w:tc>
        <w:tc>
          <w:tcPr>
            <w:tcW w:w="14473"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Задача1: Содержание мест захоронения на территории Залучского сельского поселения</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1.1.1.</w:t>
            </w:r>
          </w:p>
        </w:tc>
        <w:tc>
          <w:tcPr>
            <w:tcW w:w="639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Количество договоров заключенных на уборку территорий мест захоронения, шт.</w:t>
            </w:r>
          </w:p>
        </w:tc>
        <w:tc>
          <w:tcPr>
            <w:tcW w:w="113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1.1.2</w:t>
            </w:r>
          </w:p>
        </w:tc>
        <w:tc>
          <w:tcPr>
            <w:tcW w:w="639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Благоустройство мест захоронения,%</w:t>
            </w:r>
          </w:p>
        </w:tc>
        <w:tc>
          <w:tcPr>
            <w:tcW w:w="113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1.1.3</w:t>
            </w:r>
          </w:p>
        </w:tc>
        <w:tc>
          <w:tcPr>
            <w:tcW w:w="6392"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Реализация практики поддержки местных инициатив граждан (ППМИ)</w:t>
            </w:r>
          </w:p>
        </w:tc>
        <w:tc>
          <w:tcPr>
            <w:tcW w:w="1134"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8"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bl>
    <w:p w:rsidR="00A21FA1" w:rsidRPr="00A21FA1" w:rsidRDefault="00A21FA1" w:rsidP="00A21FA1">
      <w:pPr>
        <w:autoSpaceDN w:val="0"/>
        <w:adjustRightInd w:val="0"/>
        <w:ind w:firstLine="567"/>
        <w:jc w:val="both"/>
        <w:rPr>
          <w:b/>
          <w:sz w:val="22"/>
          <w:szCs w:val="22"/>
        </w:rPr>
      </w:pPr>
    </w:p>
    <w:p w:rsidR="00A21FA1" w:rsidRPr="00A21FA1" w:rsidRDefault="00A21FA1" w:rsidP="00A21FA1">
      <w:pPr>
        <w:overflowPunct w:val="0"/>
        <w:autoSpaceDN w:val="0"/>
        <w:adjustRightInd w:val="0"/>
        <w:ind w:firstLine="567"/>
        <w:jc w:val="both"/>
        <w:textAlignment w:val="baseline"/>
        <w:rPr>
          <w:b/>
          <w:color w:val="000000"/>
          <w:sz w:val="22"/>
          <w:szCs w:val="22"/>
          <w:shd w:val="clear" w:color="auto" w:fill="FFFFFF"/>
        </w:rPr>
      </w:pPr>
      <w:r w:rsidRPr="00A21FA1">
        <w:rPr>
          <w:b/>
          <w:color w:val="000000"/>
          <w:sz w:val="22"/>
          <w:szCs w:val="22"/>
          <w:shd w:val="clear" w:color="auto" w:fill="FFFFFF"/>
        </w:rPr>
        <w:t xml:space="preserve">Основными источниками информации по целевым показателям являются </w:t>
      </w:r>
    </w:p>
    <w:p w:rsidR="00A21FA1" w:rsidRPr="00A21FA1" w:rsidRDefault="00A21FA1" w:rsidP="00A21FA1">
      <w:pPr>
        <w:jc w:val="both"/>
        <w:rPr>
          <w:sz w:val="22"/>
          <w:szCs w:val="22"/>
        </w:rPr>
      </w:pPr>
      <w:r w:rsidRPr="00A21FA1">
        <w:rPr>
          <w:sz w:val="22"/>
          <w:szCs w:val="22"/>
        </w:rPr>
        <w:t>данные государственного (федерального) статистического наблюдения АГ «Благоустройство», № 1-МО «Сведения об объектах инфраструктуры муниципального образования».</w:t>
      </w:r>
    </w:p>
    <w:p w:rsidR="00A21FA1" w:rsidRPr="00A21FA1" w:rsidRDefault="00A21FA1" w:rsidP="00A21FA1">
      <w:pPr>
        <w:overflowPunct w:val="0"/>
        <w:autoSpaceDN w:val="0"/>
        <w:adjustRightInd w:val="0"/>
        <w:ind w:firstLine="567"/>
        <w:jc w:val="both"/>
        <w:textAlignment w:val="baseline"/>
        <w:rPr>
          <w:sz w:val="22"/>
          <w:szCs w:val="22"/>
        </w:rPr>
      </w:pPr>
      <w:r w:rsidRPr="00A21FA1">
        <w:rPr>
          <w:b/>
          <w:sz w:val="22"/>
          <w:szCs w:val="22"/>
        </w:rPr>
        <w:t>3. Сроки реализации подпрограммы:</w:t>
      </w:r>
      <w:r w:rsidRPr="00A21FA1">
        <w:rPr>
          <w:sz w:val="22"/>
          <w:szCs w:val="22"/>
        </w:rPr>
        <w:t xml:space="preserve"> 2022-2027 годы.</w:t>
      </w:r>
    </w:p>
    <w:p w:rsidR="00A21FA1" w:rsidRPr="00A21FA1" w:rsidRDefault="00A21FA1" w:rsidP="00A21FA1">
      <w:pPr>
        <w:overflowPunct w:val="0"/>
        <w:autoSpaceDN w:val="0"/>
        <w:adjustRightInd w:val="0"/>
        <w:ind w:firstLine="567"/>
        <w:jc w:val="both"/>
        <w:textAlignment w:val="baseline"/>
        <w:rPr>
          <w:b/>
          <w:sz w:val="22"/>
          <w:szCs w:val="22"/>
        </w:rPr>
      </w:pPr>
      <w:r w:rsidRPr="00A21FA1">
        <w:rPr>
          <w:b/>
          <w:sz w:val="22"/>
          <w:szCs w:val="22"/>
        </w:rPr>
        <w:t>4. Объемы и источники финансирования подпрограммы в целом и по годам реализации (тыс. руб.):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19"/>
        <w:gridCol w:w="1702"/>
        <w:gridCol w:w="1623"/>
        <w:gridCol w:w="2019"/>
        <w:gridCol w:w="1587"/>
      </w:tblGrid>
      <w:tr w:rsidR="00A21FA1" w:rsidRPr="00A21FA1" w:rsidTr="002F4A6D">
        <w:tc>
          <w:tcPr>
            <w:tcW w:w="1607"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Год</w:t>
            </w:r>
          </w:p>
        </w:tc>
        <w:tc>
          <w:tcPr>
            <w:tcW w:w="8550" w:type="dxa"/>
            <w:gridSpan w:val="5"/>
          </w:tcPr>
          <w:p w:rsidR="00A21FA1" w:rsidRPr="00A21FA1" w:rsidRDefault="00A21FA1" w:rsidP="002F4A6D">
            <w:pPr>
              <w:autoSpaceDN w:val="0"/>
              <w:adjustRightInd w:val="0"/>
              <w:spacing w:line="360" w:lineRule="exact"/>
              <w:jc w:val="both"/>
              <w:rPr>
                <w:sz w:val="22"/>
                <w:szCs w:val="22"/>
              </w:rPr>
            </w:pPr>
            <w:r w:rsidRPr="00A21FA1">
              <w:rPr>
                <w:sz w:val="22"/>
                <w:szCs w:val="22"/>
              </w:rPr>
              <w:t>Источники финансирования:</w:t>
            </w:r>
          </w:p>
        </w:tc>
      </w:tr>
      <w:tr w:rsidR="00A21FA1" w:rsidRPr="00A21FA1" w:rsidTr="002F4A6D">
        <w:tc>
          <w:tcPr>
            <w:tcW w:w="1607" w:type="dxa"/>
            <w:vMerge/>
          </w:tcPr>
          <w:p w:rsidR="00A21FA1" w:rsidRPr="00A21FA1" w:rsidRDefault="00A21FA1" w:rsidP="002F4A6D">
            <w:pPr>
              <w:autoSpaceDN w:val="0"/>
              <w:adjustRightInd w:val="0"/>
              <w:spacing w:line="360" w:lineRule="exact"/>
              <w:jc w:val="both"/>
              <w:rPr>
                <w:sz w:val="22"/>
                <w:szCs w:val="22"/>
              </w:rPr>
            </w:pPr>
          </w:p>
        </w:tc>
        <w:tc>
          <w:tcPr>
            <w:tcW w:w="1619" w:type="dxa"/>
          </w:tcPr>
          <w:p w:rsidR="00A21FA1" w:rsidRPr="00A21FA1" w:rsidRDefault="00A21FA1" w:rsidP="002F4A6D">
            <w:pPr>
              <w:autoSpaceDN w:val="0"/>
              <w:adjustRightInd w:val="0"/>
              <w:spacing w:line="360" w:lineRule="exact"/>
              <w:jc w:val="both"/>
              <w:rPr>
                <w:sz w:val="22"/>
                <w:szCs w:val="22"/>
              </w:rPr>
            </w:pPr>
            <w:r w:rsidRPr="00A21FA1">
              <w:rPr>
                <w:sz w:val="22"/>
                <w:szCs w:val="22"/>
              </w:rPr>
              <w:t>Федеральный бюджет</w:t>
            </w:r>
          </w:p>
        </w:tc>
        <w:tc>
          <w:tcPr>
            <w:tcW w:w="1702" w:type="dxa"/>
          </w:tcPr>
          <w:p w:rsidR="00A21FA1" w:rsidRPr="00A21FA1" w:rsidRDefault="00A21FA1" w:rsidP="002F4A6D">
            <w:pPr>
              <w:autoSpaceDN w:val="0"/>
              <w:adjustRightInd w:val="0"/>
              <w:spacing w:line="360" w:lineRule="exact"/>
              <w:jc w:val="both"/>
              <w:rPr>
                <w:sz w:val="22"/>
                <w:szCs w:val="22"/>
              </w:rPr>
            </w:pPr>
            <w:r w:rsidRPr="00A21FA1">
              <w:rPr>
                <w:sz w:val="22"/>
                <w:szCs w:val="22"/>
              </w:rPr>
              <w:t>Областной бюджет</w:t>
            </w:r>
          </w:p>
        </w:tc>
        <w:tc>
          <w:tcPr>
            <w:tcW w:w="1623" w:type="dxa"/>
          </w:tcPr>
          <w:p w:rsidR="00A21FA1" w:rsidRPr="00A21FA1" w:rsidRDefault="00A21FA1" w:rsidP="002F4A6D">
            <w:pPr>
              <w:autoSpaceDN w:val="0"/>
              <w:adjustRightInd w:val="0"/>
              <w:spacing w:line="360" w:lineRule="exact"/>
              <w:jc w:val="both"/>
              <w:rPr>
                <w:sz w:val="22"/>
                <w:szCs w:val="22"/>
              </w:rPr>
            </w:pPr>
            <w:r w:rsidRPr="00A21FA1">
              <w:rPr>
                <w:sz w:val="22"/>
                <w:szCs w:val="22"/>
              </w:rPr>
              <w:t>местный бюджет</w:t>
            </w:r>
          </w:p>
        </w:tc>
        <w:tc>
          <w:tcPr>
            <w:tcW w:w="2019" w:type="dxa"/>
          </w:tcPr>
          <w:p w:rsidR="00A21FA1" w:rsidRPr="00A21FA1" w:rsidRDefault="00A21FA1" w:rsidP="002F4A6D">
            <w:pPr>
              <w:autoSpaceDN w:val="0"/>
              <w:adjustRightInd w:val="0"/>
              <w:spacing w:line="360" w:lineRule="exact"/>
              <w:jc w:val="both"/>
              <w:rPr>
                <w:sz w:val="22"/>
                <w:szCs w:val="22"/>
              </w:rPr>
            </w:pPr>
            <w:r w:rsidRPr="00A21FA1">
              <w:rPr>
                <w:sz w:val="22"/>
                <w:szCs w:val="22"/>
              </w:rPr>
              <w:t>внебюджетные средства</w:t>
            </w:r>
          </w:p>
        </w:tc>
        <w:tc>
          <w:tcPr>
            <w:tcW w:w="1587" w:type="dxa"/>
          </w:tcPr>
          <w:p w:rsidR="00A21FA1" w:rsidRPr="00A21FA1" w:rsidRDefault="00A21FA1" w:rsidP="002F4A6D">
            <w:pPr>
              <w:autoSpaceDN w:val="0"/>
              <w:adjustRightInd w:val="0"/>
              <w:spacing w:line="360" w:lineRule="exact"/>
              <w:jc w:val="both"/>
              <w:rPr>
                <w:sz w:val="22"/>
                <w:szCs w:val="22"/>
              </w:rPr>
            </w:pPr>
            <w:r w:rsidRPr="00A21FA1">
              <w:rPr>
                <w:sz w:val="22"/>
                <w:szCs w:val="22"/>
              </w:rPr>
              <w:t>всего</w:t>
            </w:r>
          </w:p>
        </w:tc>
      </w:tr>
      <w:tr w:rsidR="00A21FA1" w:rsidRPr="00A21FA1" w:rsidTr="002F4A6D">
        <w:tc>
          <w:tcPr>
            <w:tcW w:w="1607" w:type="dxa"/>
          </w:tcPr>
          <w:p w:rsidR="00A21FA1" w:rsidRPr="00A21FA1" w:rsidRDefault="00A21FA1" w:rsidP="002F4A6D">
            <w:pPr>
              <w:autoSpaceDN w:val="0"/>
              <w:adjustRightInd w:val="0"/>
              <w:spacing w:line="360" w:lineRule="exact"/>
              <w:jc w:val="both"/>
              <w:rPr>
                <w:sz w:val="22"/>
                <w:szCs w:val="22"/>
              </w:rPr>
            </w:pPr>
            <w:r w:rsidRPr="00A21FA1">
              <w:rPr>
                <w:sz w:val="22"/>
                <w:szCs w:val="22"/>
              </w:rPr>
              <w:t>1</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2</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3</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4</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5</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6</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2022</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6,6</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6,6</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2023</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3232,9</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731,4</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300,8</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185,6</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4450,7</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lastRenderedPageBreak/>
              <w:t>2024</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1199,0</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271,3</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9,9</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1480,2</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2025</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100,0</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100,0</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2026</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2027</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c>
          <w:tcPr>
            <w:tcW w:w="1607" w:type="dxa"/>
            <w:vAlign w:val="center"/>
          </w:tcPr>
          <w:p w:rsidR="00A21FA1" w:rsidRPr="00A21FA1" w:rsidRDefault="00A21FA1" w:rsidP="002F4A6D">
            <w:pPr>
              <w:autoSpaceDN w:val="0"/>
              <w:adjustRightInd w:val="0"/>
              <w:spacing w:line="360" w:lineRule="exact"/>
              <w:jc w:val="both"/>
              <w:rPr>
                <w:sz w:val="22"/>
                <w:szCs w:val="22"/>
              </w:rPr>
            </w:pPr>
            <w:r w:rsidRPr="00A21FA1">
              <w:rPr>
                <w:sz w:val="22"/>
                <w:szCs w:val="22"/>
              </w:rPr>
              <w:t>ИТОГО</w:t>
            </w:r>
          </w:p>
        </w:tc>
        <w:tc>
          <w:tcPr>
            <w:tcW w:w="1619" w:type="dxa"/>
          </w:tcPr>
          <w:p w:rsidR="00A21FA1" w:rsidRPr="00A21FA1" w:rsidRDefault="00A21FA1" w:rsidP="002F4A6D">
            <w:pPr>
              <w:autoSpaceDN w:val="0"/>
              <w:adjustRightInd w:val="0"/>
              <w:spacing w:line="360" w:lineRule="exact"/>
              <w:jc w:val="center"/>
              <w:rPr>
                <w:sz w:val="22"/>
                <w:szCs w:val="22"/>
              </w:rPr>
            </w:pPr>
            <w:r w:rsidRPr="00A21FA1">
              <w:rPr>
                <w:sz w:val="22"/>
                <w:szCs w:val="22"/>
              </w:rPr>
              <w:t>4431,9</w:t>
            </w:r>
          </w:p>
        </w:tc>
        <w:tc>
          <w:tcPr>
            <w:tcW w:w="1702" w:type="dxa"/>
          </w:tcPr>
          <w:p w:rsidR="00A21FA1" w:rsidRPr="00A21FA1" w:rsidRDefault="00A21FA1" w:rsidP="002F4A6D">
            <w:pPr>
              <w:autoSpaceDN w:val="0"/>
              <w:adjustRightInd w:val="0"/>
              <w:spacing w:line="360" w:lineRule="exact"/>
              <w:jc w:val="center"/>
              <w:rPr>
                <w:sz w:val="22"/>
                <w:szCs w:val="22"/>
              </w:rPr>
            </w:pPr>
            <w:r w:rsidRPr="00A21FA1">
              <w:rPr>
                <w:sz w:val="22"/>
                <w:szCs w:val="22"/>
              </w:rPr>
              <w:t>1002,7</w:t>
            </w:r>
          </w:p>
        </w:tc>
        <w:tc>
          <w:tcPr>
            <w:tcW w:w="1623" w:type="dxa"/>
          </w:tcPr>
          <w:p w:rsidR="00A21FA1" w:rsidRPr="00A21FA1" w:rsidRDefault="00A21FA1" w:rsidP="002F4A6D">
            <w:pPr>
              <w:autoSpaceDN w:val="0"/>
              <w:adjustRightInd w:val="0"/>
              <w:spacing w:line="360" w:lineRule="exact"/>
              <w:jc w:val="center"/>
              <w:rPr>
                <w:sz w:val="22"/>
                <w:szCs w:val="22"/>
              </w:rPr>
            </w:pPr>
            <w:r w:rsidRPr="00A21FA1">
              <w:rPr>
                <w:sz w:val="22"/>
                <w:szCs w:val="22"/>
              </w:rPr>
              <w:t>417,3</w:t>
            </w:r>
          </w:p>
        </w:tc>
        <w:tc>
          <w:tcPr>
            <w:tcW w:w="2019" w:type="dxa"/>
          </w:tcPr>
          <w:p w:rsidR="00A21FA1" w:rsidRPr="00A21FA1" w:rsidRDefault="00A21FA1" w:rsidP="002F4A6D">
            <w:pPr>
              <w:autoSpaceDN w:val="0"/>
              <w:adjustRightInd w:val="0"/>
              <w:spacing w:line="360" w:lineRule="exact"/>
              <w:jc w:val="center"/>
              <w:rPr>
                <w:sz w:val="22"/>
                <w:szCs w:val="22"/>
              </w:rPr>
            </w:pPr>
            <w:r w:rsidRPr="00A21FA1">
              <w:rPr>
                <w:sz w:val="22"/>
                <w:szCs w:val="22"/>
              </w:rPr>
              <w:t>185,6</w:t>
            </w:r>
          </w:p>
        </w:tc>
        <w:tc>
          <w:tcPr>
            <w:tcW w:w="1587" w:type="dxa"/>
          </w:tcPr>
          <w:p w:rsidR="00A21FA1" w:rsidRPr="00A21FA1" w:rsidRDefault="00A21FA1" w:rsidP="002F4A6D">
            <w:pPr>
              <w:autoSpaceDN w:val="0"/>
              <w:adjustRightInd w:val="0"/>
              <w:spacing w:line="360" w:lineRule="exact"/>
              <w:jc w:val="center"/>
              <w:rPr>
                <w:sz w:val="22"/>
                <w:szCs w:val="22"/>
              </w:rPr>
            </w:pPr>
            <w:r w:rsidRPr="00A21FA1">
              <w:rPr>
                <w:sz w:val="22"/>
                <w:szCs w:val="22"/>
              </w:rPr>
              <w:t>6037,5</w:t>
            </w:r>
          </w:p>
        </w:tc>
      </w:tr>
    </w:tbl>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pStyle w:val="1f3"/>
        <w:widowControl w:val="0"/>
        <w:autoSpaceDE w:val="0"/>
        <w:autoSpaceDN w:val="0"/>
        <w:adjustRightInd w:val="0"/>
        <w:ind w:left="0" w:firstLine="567"/>
        <w:rPr>
          <w:b/>
          <w:spacing w:val="-8"/>
          <w:sz w:val="22"/>
          <w:szCs w:val="22"/>
        </w:rPr>
      </w:pPr>
      <w:r w:rsidRPr="00A21FA1">
        <w:rPr>
          <w:b/>
          <w:spacing w:val="-8"/>
          <w:sz w:val="22"/>
          <w:szCs w:val="22"/>
        </w:rPr>
        <w:t>5. Ожидаемые конечные результаты реализации подпрограммы:</w:t>
      </w:r>
    </w:p>
    <w:p w:rsidR="00A21FA1" w:rsidRPr="00A21FA1" w:rsidRDefault="00A21FA1" w:rsidP="00A21FA1">
      <w:pPr>
        <w:pStyle w:val="1f3"/>
        <w:widowControl w:val="0"/>
        <w:autoSpaceDE w:val="0"/>
        <w:autoSpaceDN w:val="0"/>
        <w:adjustRightInd w:val="0"/>
        <w:ind w:left="0" w:firstLine="567"/>
        <w:rPr>
          <w:sz w:val="22"/>
          <w:szCs w:val="22"/>
        </w:rPr>
      </w:pPr>
      <w:r w:rsidRPr="00A21FA1">
        <w:rPr>
          <w:sz w:val="22"/>
          <w:szCs w:val="22"/>
        </w:rPr>
        <w:t xml:space="preserve">Реализация подпрограммы направлена на </w:t>
      </w:r>
      <w:r w:rsidRPr="00A21FA1">
        <w:rPr>
          <w:bCs/>
          <w:sz w:val="22"/>
          <w:szCs w:val="22"/>
        </w:rPr>
        <w:t>улучшение санитарной обстановки содержания мест</w:t>
      </w:r>
      <w:r w:rsidRPr="00A21FA1">
        <w:rPr>
          <w:sz w:val="22"/>
          <w:szCs w:val="22"/>
        </w:rPr>
        <w:t xml:space="preserve"> захоронения на территории поселения. </w:t>
      </w:r>
    </w:p>
    <w:p w:rsidR="00A21FA1" w:rsidRPr="00A21FA1" w:rsidRDefault="00A21FA1" w:rsidP="00A21FA1">
      <w:pPr>
        <w:jc w:val="center"/>
        <w:rPr>
          <w:b/>
          <w:sz w:val="22"/>
          <w:szCs w:val="22"/>
          <w:lang w:eastAsia="en-US"/>
        </w:rPr>
      </w:pPr>
      <w:r w:rsidRPr="00A21FA1">
        <w:rPr>
          <w:b/>
          <w:sz w:val="22"/>
          <w:szCs w:val="22"/>
          <w:lang w:eastAsia="en-US"/>
        </w:rPr>
        <w:t>Мероприятия подпрограммы</w:t>
      </w:r>
    </w:p>
    <w:p w:rsidR="00A21FA1" w:rsidRPr="00A21FA1" w:rsidRDefault="00A21FA1" w:rsidP="00A21FA1">
      <w:pPr>
        <w:autoSpaceDN w:val="0"/>
        <w:adjustRightInd w:val="0"/>
        <w:jc w:val="center"/>
        <w:rPr>
          <w:b/>
          <w:sz w:val="22"/>
          <w:szCs w:val="22"/>
        </w:rPr>
      </w:pPr>
      <w:r w:rsidRPr="00A21FA1">
        <w:rPr>
          <w:b/>
          <w:sz w:val="22"/>
          <w:szCs w:val="22"/>
        </w:rPr>
        <w:t>«Содержание мест захоронения на территории Залучского сельского поселения на 2022-2027годы» муниципальной</w:t>
      </w:r>
      <w:r w:rsidRPr="00A21FA1">
        <w:rPr>
          <w:b/>
          <w:bCs/>
          <w:sz w:val="22"/>
          <w:szCs w:val="22"/>
        </w:rPr>
        <w:t xml:space="preserve"> программы Залучского сельского поселения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2022-2027годы»</w:t>
      </w:r>
    </w:p>
    <w:tbl>
      <w:tblPr>
        <w:tblW w:w="15451"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8"/>
        <w:gridCol w:w="3684"/>
        <w:gridCol w:w="1276"/>
        <w:gridCol w:w="992"/>
        <w:gridCol w:w="993"/>
        <w:gridCol w:w="2693"/>
        <w:gridCol w:w="850"/>
        <w:gridCol w:w="993"/>
        <w:gridCol w:w="849"/>
        <w:gridCol w:w="851"/>
        <w:gridCol w:w="849"/>
        <w:gridCol w:w="853"/>
      </w:tblGrid>
      <w:tr w:rsidR="00A21FA1" w:rsidRPr="00A21FA1" w:rsidTr="002F4A6D">
        <w:trPr>
          <w:trHeight w:val="640"/>
        </w:trPr>
        <w:tc>
          <w:tcPr>
            <w:tcW w:w="568" w:type="dxa"/>
            <w:vMerge w:val="restart"/>
          </w:tcPr>
          <w:p w:rsidR="00A21FA1" w:rsidRPr="00A21FA1" w:rsidRDefault="00A21FA1" w:rsidP="002F4A6D">
            <w:pPr>
              <w:autoSpaceDN w:val="0"/>
              <w:adjustRightInd w:val="0"/>
              <w:jc w:val="both"/>
              <w:rPr>
                <w:sz w:val="22"/>
                <w:szCs w:val="22"/>
              </w:rPr>
            </w:pPr>
            <w:r w:rsidRPr="00A21FA1">
              <w:rPr>
                <w:sz w:val="22"/>
                <w:szCs w:val="22"/>
              </w:rPr>
              <w:t xml:space="preserve">№  </w:t>
            </w:r>
            <w:r w:rsidRPr="00A21FA1">
              <w:rPr>
                <w:sz w:val="22"/>
                <w:szCs w:val="22"/>
              </w:rPr>
              <w:br/>
              <w:t>п/п</w:t>
            </w:r>
          </w:p>
        </w:tc>
        <w:tc>
          <w:tcPr>
            <w:tcW w:w="3684" w:type="dxa"/>
            <w:vMerge w:val="restart"/>
          </w:tcPr>
          <w:p w:rsidR="00A21FA1" w:rsidRPr="00A21FA1" w:rsidRDefault="00A21FA1" w:rsidP="002F4A6D">
            <w:pPr>
              <w:autoSpaceDN w:val="0"/>
              <w:adjustRightInd w:val="0"/>
              <w:jc w:val="center"/>
              <w:rPr>
                <w:sz w:val="22"/>
                <w:szCs w:val="22"/>
              </w:rPr>
            </w:pPr>
            <w:r w:rsidRPr="00A21FA1">
              <w:rPr>
                <w:sz w:val="22"/>
                <w:szCs w:val="22"/>
              </w:rPr>
              <w:t>Наименование    мероприятия</w:t>
            </w:r>
          </w:p>
        </w:tc>
        <w:tc>
          <w:tcPr>
            <w:tcW w:w="1276" w:type="dxa"/>
            <w:vMerge w:val="restart"/>
          </w:tcPr>
          <w:p w:rsidR="00A21FA1" w:rsidRPr="00A21FA1" w:rsidRDefault="00A21FA1" w:rsidP="002F4A6D">
            <w:pPr>
              <w:autoSpaceDN w:val="0"/>
              <w:adjustRightInd w:val="0"/>
              <w:jc w:val="center"/>
              <w:rPr>
                <w:sz w:val="22"/>
                <w:szCs w:val="22"/>
              </w:rPr>
            </w:pPr>
            <w:r w:rsidRPr="00A21FA1">
              <w:rPr>
                <w:sz w:val="22"/>
                <w:szCs w:val="22"/>
              </w:rPr>
              <w:t>Исполнитель</w:t>
            </w:r>
          </w:p>
        </w:tc>
        <w:tc>
          <w:tcPr>
            <w:tcW w:w="992" w:type="dxa"/>
            <w:vMerge w:val="restart"/>
          </w:tcPr>
          <w:p w:rsidR="00A21FA1" w:rsidRPr="00A21FA1" w:rsidRDefault="00A21FA1" w:rsidP="002F4A6D">
            <w:pPr>
              <w:autoSpaceDN w:val="0"/>
              <w:adjustRightInd w:val="0"/>
              <w:jc w:val="center"/>
              <w:rPr>
                <w:sz w:val="22"/>
                <w:szCs w:val="22"/>
              </w:rPr>
            </w:pPr>
            <w:r w:rsidRPr="00A21FA1">
              <w:rPr>
                <w:sz w:val="22"/>
                <w:szCs w:val="22"/>
              </w:rPr>
              <w:t xml:space="preserve">Срок </w:t>
            </w:r>
            <w:r w:rsidRPr="00A21FA1">
              <w:rPr>
                <w:sz w:val="22"/>
                <w:szCs w:val="22"/>
              </w:rPr>
              <w:br/>
              <w:t>реализации</w:t>
            </w:r>
          </w:p>
        </w:tc>
        <w:tc>
          <w:tcPr>
            <w:tcW w:w="993" w:type="dxa"/>
            <w:vMerge w:val="restart"/>
          </w:tcPr>
          <w:p w:rsidR="00A21FA1" w:rsidRPr="00A21FA1" w:rsidRDefault="00A21FA1" w:rsidP="002F4A6D">
            <w:pPr>
              <w:autoSpaceDN w:val="0"/>
              <w:adjustRightInd w:val="0"/>
              <w:jc w:val="center"/>
              <w:rPr>
                <w:sz w:val="22"/>
                <w:szCs w:val="22"/>
              </w:rPr>
            </w:pPr>
            <w:r w:rsidRPr="00A21FA1">
              <w:rPr>
                <w:sz w:val="22"/>
                <w:szCs w:val="22"/>
              </w:rPr>
              <w:t>Целевой показатель (номер целевого показателя из паспорта подпрограммы)</w:t>
            </w:r>
          </w:p>
        </w:tc>
        <w:tc>
          <w:tcPr>
            <w:tcW w:w="2693" w:type="dxa"/>
            <w:vMerge w:val="restart"/>
          </w:tcPr>
          <w:p w:rsidR="00A21FA1" w:rsidRPr="00A21FA1" w:rsidRDefault="00A21FA1" w:rsidP="002F4A6D">
            <w:pPr>
              <w:autoSpaceDN w:val="0"/>
              <w:adjustRightInd w:val="0"/>
              <w:jc w:val="center"/>
              <w:rPr>
                <w:sz w:val="22"/>
                <w:szCs w:val="22"/>
              </w:rPr>
            </w:pPr>
            <w:r w:rsidRPr="00A21FA1">
              <w:rPr>
                <w:sz w:val="22"/>
                <w:szCs w:val="22"/>
              </w:rPr>
              <w:t>Источник</w:t>
            </w:r>
            <w:r w:rsidRPr="00A21FA1">
              <w:rPr>
                <w:sz w:val="22"/>
                <w:szCs w:val="22"/>
              </w:rPr>
              <w:br/>
              <w:t>финансирования</w:t>
            </w:r>
          </w:p>
        </w:tc>
        <w:tc>
          <w:tcPr>
            <w:tcW w:w="5245" w:type="dxa"/>
            <w:gridSpan w:val="6"/>
          </w:tcPr>
          <w:p w:rsidR="00A21FA1" w:rsidRPr="00A21FA1" w:rsidRDefault="00A21FA1" w:rsidP="002F4A6D">
            <w:pPr>
              <w:autoSpaceDN w:val="0"/>
              <w:adjustRightInd w:val="0"/>
              <w:jc w:val="center"/>
              <w:rPr>
                <w:sz w:val="22"/>
                <w:szCs w:val="22"/>
              </w:rPr>
            </w:pPr>
            <w:r w:rsidRPr="00A21FA1">
              <w:rPr>
                <w:sz w:val="22"/>
                <w:szCs w:val="22"/>
              </w:rPr>
              <w:t>Объем финансирования</w:t>
            </w:r>
            <w:r w:rsidRPr="00A21FA1">
              <w:rPr>
                <w:sz w:val="22"/>
                <w:szCs w:val="22"/>
              </w:rPr>
              <w:br/>
              <w:t>по годам (тыс. руб.):</w:t>
            </w:r>
          </w:p>
        </w:tc>
      </w:tr>
      <w:tr w:rsidR="00A21FA1" w:rsidRPr="00A21FA1" w:rsidTr="002F4A6D">
        <w:trPr>
          <w:trHeight w:val="480"/>
        </w:trPr>
        <w:tc>
          <w:tcPr>
            <w:tcW w:w="568" w:type="dxa"/>
            <w:vMerge/>
          </w:tcPr>
          <w:p w:rsidR="00A21FA1" w:rsidRPr="00A21FA1" w:rsidRDefault="00A21FA1" w:rsidP="002F4A6D">
            <w:pPr>
              <w:autoSpaceDN w:val="0"/>
              <w:adjustRightInd w:val="0"/>
              <w:jc w:val="both"/>
              <w:rPr>
                <w:sz w:val="22"/>
                <w:szCs w:val="22"/>
              </w:rPr>
            </w:pPr>
          </w:p>
        </w:tc>
        <w:tc>
          <w:tcPr>
            <w:tcW w:w="3684" w:type="dxa"/>
            <w:vMerge/>
          </w:tcPr>
          <w:p w:rsidR="00A21FA1" w:rsidRPr="00A21FA1" w:rsidRDefault="00A21FA1" w:rsidP="002F4A6D">
            <w:pPr>
              <w:autoSpaceDN w:val="0"/>
              <w:adjustRightInd w:val="0"/>
              <w:jc w:val="center"/>
              <w:rPr>
                <w:sz w:val="22"/>
                <w:szCs w:val="22"/>
              </w:rPr>
            </w:pPr>
          </w:p>
        </w:tc>
        <w:tc>
          <w:tcPr>
            <w:tcW w:w="1276" w:type="dxa"/>
            <w:vMerge/>
          </w:tcPr>
          <w:p w:rsidR="00A21FA1" w:rsidRPr="00A21FA1" w:rsidRDefault="00A21FA1" w:rsidP="002F4A6D">
            <w:pPr>
              <w:autoSpaceDN w:val="0"/>
              <w:adjustRightInd w:val="0"/>
              <w:jc w:val="center"/>
              <w:rPr>
                <w:sz w:val="22"/>
                <w:szCs w:val="22"/>
              </w:rPr>
            </w:pPr>
          </w:p>
        </w:tc>
        <w:tc>
          <w:tcPr>
            <w:tcW w:w="992" w:type="dxa"/>
            <w:vMerge/>
          </w:tcPr>
          <w:p w:rsidR="00A21FA1" w:rsidRPr="00A21FA1" w:rsidRDefault="00A21FA1" w:rsidP="002F4A6D">
            <w:pPr>
              <w:autoSpaceDN w:val="0"/>
              <w:adjustRightInd w:val="0"/>
              <w:jc w:val="center"/>
              <w:rPr>
                <w:sz w:val="22"/>
                <w:szCs w:val="22"/>
              </w:rPr>
            </w:pPr>
          </w:p>
        </w:tc>
        <w:tc>
          <w:tcPr>
            <w:tcW w:w="993" w:type="dxa"/>
            <w:vMerge/>
          </w:tcPr>
          <w:p w:rsidR="00A21FA1" w:rsidRPr="00A21FA1" w:rsidRDefault="00A21FA1" w:rsidP="002F4A6D">
            <w:pPr>
              <w:autoSpaceDN w:val="0"/>
              <w:adjustRightInd w:val="0"/>
              <w:jc w:val="center"/>
              <w:rPr>
                <w:sz w:val="22"/>
                <w:szCs w:val="22"/>
              </w:rPr>
            </w:pPr>
          </w:p>
        </w:tc>
        <w:tc>
          <w:tcPr>
            <w:tcW w:w="2693" w:type="dxa"/>
            <w:vMerge/>
          </w:tcPr>
          <w:p w:rsidR="00A21FA1" w:rsidRPr="00A21FA1" w:rsidRDefault="00A21FA1" w:rsidP="002F4A6D">
            <w:pPr>
              <w:autoSpaceDN w:val="0"/>
              <w:adjustRightInd w:val="0"/>
              <w:jc w:val="center"/>
              <w:rPr>
                <w:sz w:val="22"/>
                <w:szCs w:val="22"/>
              </w:rPr>
            </w:pP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2022</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2023</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2024</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2025</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2026</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2027</w:t>
            </w:r>
          </w:p>
        </w:tc>
      </w:tr>
      <w:tr w:rsidR="00A21FA1" w:rsidRPr="00A21FA1" w:rsidTr="002F4A6D">
        <w:tc>
          <w:tcPr>
            <w:tcW w:w="568" w:type="dxa"/>
          </w:tcPr>
          <w:p w:rsidR="00A21FA1" w:rsidRPr="00A21FA1" w:rsidRDefault="00A21FA1" w:rsidP="002F4A6D">
            <w:pPr>
              <w:autoSpaceDN w:val="0"/>
              <w:adjustRightInd w:val="0"/>
              <w:spacing w:line="360" w:lineRule="exact"/>
              <w:jc w:val="center"/>
              <w:rPr>
                <w:sz w:val="22"/>
                <w:szCs w:val="22"/>
              </w:rPr>
            </w:pPr>
            <w:r w:rsidRPr="00A21FA1">
              <w:rPr>
                <w:sz w:val="22"/>
                <w:szCs w:val="22"/>
              </w:rPr>
              <w:t>1</w:t>
            </w:r>
          </w:p>
        </w:tc>
        <w:tc>
          <w:tcPr>
            <w:tcW w:w="3684" w:type="dxa"/>
          </w:tcPr>
          <w:p w:rsidR="00A21FA1" w:rsidRPr="00A21FA1" w:rsidRDefault="00A21FA1" w:rsidP="002F4A6D">
            <w:pPr>
              <w:autoSpaceDN w:val="0"/>
              <w:adjustRightInd w:val="0"/>
              <w:spacing w:line="360" w:lineRule="exact"/>
              <w:jc w:val="center"/>
              <w:rPr>
                <w:sz w:val="22"/>
                <w:szCs w:val="22"/>
              </w:rPr>
            </w:pPr>
            <w:r w:rsidRPr="00A21FA1">
              <w:rPr>
                <w:sz w:val="22"/>
                <w:szCs w:val="22"/>
              </w:rPr>
              <w:t>2</w:t>
            </w:r>
          </w:p>
        </w:tc>
        <w:tc>
          <w:tcPr>
            <w:tcW w:w="1276" w:type="dxa"/>
          </w:tcPr>
          <w:p w:rsidR="00A21FA1" w:rsidRPr="00A21FA1" w:rsidRDefault="00A21FA1" w:rsidP="002F4A6D">
            <w:pPr>
              <w:autoSpaceDN w:val="0"/>
              <w:adjustRightInd w:val="0"/>
              <w:spacing w:line="360" w:lineRule="exact"/>
              <w:jc w:val="center"/>
              <w:rPr>
                <w:sz w:val="22"/>
                <w:szCs w:val="22"/>
              </w:rPr>
            </w:pPr>
            <w:r w:rsidRPr="00A21FA1">
              <w:rPr>
                <w:sz w:val="22"/>
                <w:szCs w:val="22"/>
              </w:rPr>
              <w:t>3</w:t>
            </w:r>
          </w:p>
        </w:tc>
        <w:tc>
          <w:tcPr>
            <w:tcW w:w="992" w:type="dxa"/>
          </w:tcPr>
          <w:p w:rsidR="00A21FA1" w:rsidRPr="00A21FA1" w:rsidRDefault="00A21FA1" w:rsidP="002F4A6D">
            <w:pPr>
              <w:autoSpaceDN w:val="0"/>
              <w:adjustRightInd w:val="0"/>
              <w:spacing w:line="360" w:lineRule="exact"/>
              <w:jc w:val="center"/>
              <w:rPr>
                <w:sz w:val="22"/>
                <w:szCs w:val="22"/>
              </w:rPr>
            </w:pPr>
            <w:r w:rsidRPr="00A21FA1">
              <w:rPr>
                <w:sz w:val="22"/>
                <w:szCs w:val="22"/>
              </w:rPr>
              <w:t>4</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5</w:t>
            </w:r>
          </w:p>
        </w:tc>
        <w:tc>
          <w:tcPr>
            <w:tcW w:w="2693" w:type="dxa"/>
          </w:tcPr>
          <w:p w:rsidR="00A21FA1" w:rsidRPr="00A21FA1" w:rsidRDefault="00A21FA1" w:rsidP="002F4A6D">
            <w:pPr>
              <w:autoSpaceDN w:val="0"/>
              <w:adjustRightInd w:val="0"/>
              <w:spacing w:line="360" w:lineRule="exact"/>
              <w:jc w:val="center"/>
              <w:rPr>
                <w:sz w:val="22"/>
                <w:szCs w:val="22"/>
              </w:rPr>
            </w:pPr>
            <w:r w:rsidRPr="00A21FA1">
              <w:rPr>
                <w:sz w:val="22"/>
                <w:szCs w:val="22"/>
              </w:rPr>
              <w:t>6</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7</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8</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9</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10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11</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12</w:t>
            </w:r>
          </w:p>
        </w:tc>
      </w:tr>
      <w:tr w:rsidR="00A21FA1" w:rsidRPr="00A21FA1" w:rsidTr="002F4A6D">
        <w:tc>
          <w:tcPr>
            <w:tcW w:w="568" w:type="dxa"/>
          </w:tcPr>
          <w:p w:rsidR="00A21FA1" w:rsidRPr="00A21FA1" w:rsidRDefault="00A21FA1" w:rsidP="002F4A6D">
            <w:pPr>
              <w:autoSpaceDN w:val="0"/>
              <w:adjustRightInd w:val="0"/>
              <w:spacing w:line="360" w:lineRule="exact"/>
              <w:jc w:val="both"/>
              <w:rPr>
                <w:sz w:val="22"/>
                <w:szCs w:val="22"/>
              </w:rPr>
            </w:pPr>
            <w:r w:rsidRPr="00A21FA1">
              <w:rPr>
                <w:sz w:val="22"/>
                <w:szCs w:val="22"/>
              </w:rPr>
              <w:t>1.</w:t>
            </w:r>
          </w:p>
        </w:tc>
        <w:tc>
          <w:tcPr>
            <w:tcW w:w="14883" w:type="dxa"/>
            <w:gridSpan w:val="11"/>
          </w:tcPr>
          <w:p w:rsidR="00A21FA1" w:rsidRPr="00A21FA1" w:rsidRDefault="00A21FA1" w:rsidP="002F4A6D">
            <w:pPr>
              <w:autoSpaceDN w:val="0"/>
              <w:adjustRightInd w:val="0"/>
              <w:spacing w:line="360" w:lineRule="exact"/>
              <w:jc w:val="both"/>
              <w:rPr>
                <w:sz w:val="22"/>
                <w:szCs w:val="22"/>
              </w:rPr>
            </w:pPr>
            <w:r w:rsidRPr="00A21FA1">
              <w:rPr>
                <w:sz w:val="22"/>
                <w:szCs w:val="22"/>
              </w:rPr>
              <w:t>Задача 1. Содержание мест захоронения на территории Залучского сельского поселения</w:t>
            </w:r>
          </w:p>
        </w:tc>
      </w:tr>
      <w:tr w:rsidR="00A21FA1" w:rsidRPr="00A21FA1" w:rsidTr="002F4A6D">
        <w:tc>
          <w:tcPr>
            <w:tcW w:w="568" w:type="dxa"/>
          </w:tcPr>
          <w:p w:rsidR="00A21FA1" w:rsidRPr="00A21FA1" w:rsidRDefault="00A21FA1" w:rsidP="002F4A6D">
            <w:pPr>
              <w:autoSpaceDN w:val="0"/>
              <w:adjustRightInd w:val="0"/>
              <w:spacing w:line="360" w:lineRule="exact"/>
              <w:jc w:val="both"/>
              <w:rPr>
                <w:sz w:val="22"/>
                <w:szCs w:val="22"/>
              </w:rPr>
            </w:pPr>
            <w:r w:rsidRPr="00A21FA1">
              <w:rPr>
                <w:sz w:val="22"/>
                <w:szCs w:val="22"/>
              </w:rPr>
              <w:t>1.1.</w:t>
            </w:r>
          </w:p>
        </w:tc>
        <w:tc>
          <w:tcPr>
            <w:tcW w:w="3684" w:type="dxa"/>
          </w:tcPr>
          <w:p w:rsidR="00A21FA1" w:rsidRPr="00A21FA1" w:rsidRDefault="00A21FA1" w:rsidP="002F4A6D">
            <w:pPr>
              <w:autoSpaceDN w:val="0"/>
              <w:adjustRightInd w:val="0"/>
              <w:rPr>
                <w:sz w:val="22"/>
                <w:szCs w:val="22"/>
              </w:rPr>
            </w:pPr>
            <w:r w:rsidRPr="00A21FA1">
              <w:rPr>
                <w:sz w:val="22"/>
                <w:szCs w:val="22"/>
              </w:rPr>
              <w:t>Заключение договоров на уборку территорий мест захоронения</w:t>
            </w:r>
          </w:p>
        </w:tc>
        <w:tc>
          <w:tcPr>
            <w:tcW w:w="1276" w:type="dxa"/>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tcPr>
          <w:p w:rsidR="00A21FA1" w:rsidRPr="00A21FA1" w:rsidRDefault="00A21FA1" w:rsidP="002F4A6D">
            <w:pPr>
              <w:autoSpaceDN w:val="0"/>
              <w:adjustRightInd w:val="0"/>
              <w:jc w:val="both"/>
              <w:rPr>
                <w:sz w:val="22"/>
                <w:szCs w:val="22"/>
              </w:rPr>
            </w:pPr>
            <w:r w:rsidRPr="00A21FA1">
              <w:rPr>
                <w:sz w:val="22"/>
                <w:szCs w:val="22"/>
              </w:rPr>
              <w:t>2022-2027 годы</w:t>
            </w:r>
          </w:p>
        </w:tc>
        <w:tc>
          <w:tcPr>
            <w:tcW w:w="993" w:type="dxa"/>
          </w:tcPr>
          <w:p w:rsidR="00A21FA1" w:rsidRPr="00A21FA1" w:rsidRDefault="00A21FA1" w:rsidP="002F4A6D">
            <w:pPr>
              <w:autoSpaceDN w:val="0"/>
              <w:adjustRightInd w:val="0"/>
              <w:jc w:val="both"/>
              <w:rPr>
                <w:sz w:val="22"/>
                <w:szCs w:val="22"/>
              </w:rPr>
            </w:pPr>
            <w:r w:rsidRPr="00A21FA1">
              <w:rPr>
                <w:sz w:val="22"/>
                <w:szCs w:val="22"/>
              </w:rPr>
              <w:t>1.1.1</w:t>
            </w:r>
          </w:p>
        </w:tc>
        <w:tc>
          <w:tcPr>
            <w:tcW w:w="2693" w:type="dxa"/>
          </w:tcPr>
          <w:p w:rsidR="00A21FA1" w:rsidRPr="00A21FA1" w:rsidRDefault="00A21FA1" w:rsidP="002F4A6D">
            <w:pPr>
              <w:autoSpaceDN w:val="0"/>
              <w:adjustRightInd w:val="0"/>
              <w:jc w:val="both"/>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6,6</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5,0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20"/>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1.2</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Инициативный проект «Благоустройство гражданского захоронения в с. Залучье»</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vMerge w:val="restart"/>
          </w:tcPr>
          <w:p w:rsidR="00A21FA1" w:rsidRPr="00A21FA1" w:rsidRDefault="00A21FA1" w:rsidP="002F4A6D">
            <w:pPr>
              <w:autoSpaceDN w:val="0"/>
              <w:adjustRightInd w:val="0"/>
              <w:jc w:val="both"/>
              <w:rPr>
                <w:sz w:val="22"/>
                <w:szCs w:val="22"/>
              </w:rPr>
            </w:pPr>
            <w:r w:rsidRPr="00A21FA1">
              <w:rPr>
                <w:sz w:val="22"/>
                <w:szCs w:val="22"/>
              </w:rPr>
              <w:t>2022-2027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t>1.1.2</w:t>
            </w:r>
          </w:p>
        </w:tc>
        <w:tc>
          <w:tcPr>
            <w:tcW w:w="2693" w:type="dxa"/>
          </w:tcPr>
          <w:p w:rsidR="00A21FA1" w:rsidRPr="00A21FA1" w:rsidRDefault="00A21FA1" w:rsidP="002F4A6D">
            <w:pPr>
              <w:autoSpaceDN w:val="0"/>
              <w:adjustRightInd w:val="0"/>
              <w:jc w:val="both"/>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250,0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68"/>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внебюджетные средства</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185,6</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15"/>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1.3</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Восстановление и благоустройство воинского захоронения в с. Залучье</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vMerge w:val="restart"/>
          </w:tcPr>
          <w:p w:rsidR="00A21FA1" w:rsidRPr="00A21FA1" w:rsidRDefault="00A21FA1" w:rsidP="002F4A6D">
            <w:pPr>
              <w:autoSpaceDN w:val="0"/>
              <w:adjustRightInd w:val="0"/>
              <w:jc w:val="both"/>
              <w:rPr>
                <w:sz w:val="22"/>
                <w:szCs w:val="22"/>
              </w:rPr>
            </w:pPr>
            <w:r w:rsidRPr="00A21FA1">
              <w:rPr>
                <w:sz w:val="22"/>
                <w:szCs w:val="22"/>
              </w:rPr>
              <w:t>2022-2027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t>1.1.2</w:t>
            </w:r>
          </w:p>
        </w:tc>
        <w:tc>
          <w:tcPr>
            <w:tcW w:w="2693" w:type="dxa"/>
          </w:tcPr>
          <w:p w:rsidR="00A21FA1" w:rsidRPr="00A21FA1" w:rsidRDefault="00A21FA1" w:rsidP="002F4A6D">
            <w:pPr>
              <w:autoSpaceDN w:val="0"/>
              <w:adjustRightInd w:val="0"/>
              <w:jc w:val="both"/>
              <w:rPr>
                <w:sz w:val="22"/>
                <w:szCs w:val="22"/>
              </w:rPr>
            </w:pPr>
            <w:r w:rsidRPr="00A21FA1">
              <w:rPr>
                <w:sz w:val="22"/>
                <w:szCs w:val="22"/>
              </w:rPr>
              <w:t>федеральный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1936,8</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00"/>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областной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438,2</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195"/>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16,1</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52"/>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1.4</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 xml:space="preserve">Восстановление и благоустройство </w:t>
            </w:r>
            <w:r w:rsidRPr="00A21FA1">
              <w:rPr>
                <w:sz w:val="22"/>
                <w:szCs w:val="22"/>
              </w:rPr>
              <w:lastRenderedPageBreak/>
              <w:t>воинского захоронения в д. Новоселье</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lastRenderedPageBreak/>
              <w:t>Администр</w:t>
            </w:r>
            <w:r w:rsidRPr="00A21FA1">
              <w:rPr>
                <w:sz w:val="22"/>
                <w:szCs w:val="22"/>
              </w:rPr>
              <w:lastRenderedPageBreak/>
              <w:t>ация поселения</w:t>
            </w:r>
          </w:p>
        </w:tc>
        <w:tc>
          <w:tcPr>
            <w:tcW w:w="992" w:type="dxa"/>
            <w:vMerge w:val="restart"/>
          </w:tcPr>
          <w:p w:rsidR="00A21FA1" w:rsidRPr="00A21FA1" w:rsidRDefault="00A21FA1" w:rsidP="002F4A6D">
            <w:pPr>
              <w:autoSpaceDN w:val="0"/>
              <w:adjustRightInd w:val="0"/>
              <w:jc w:val="both"/>
              <w:rPr>
                <w:sz w:val="22"/>
                <w:szCs w:val="22"/>
              </w:rPr>
            </w:pPr>
            <w:r w:rsidRPr="00A21FA1">
              <w:rPr>
                <w:sz w:val="22"/>
                <w:szCs w:val="22"/>
              </w:rPr>
              <w:lastRenderedPageBreak/>
              <w:t>2022-</w:t>
            </w:r>
            <w:r w:rsidRPr="00A21FA1">
              <w:rPr>
                <w:sz w:val="22"/>
                <w:szCs w:val="22"/>
              </w:rPr>
              <w:lastRenderedPageBreak/>
              <w:t>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lastRenderedPageBreak/>
              <w:t>1.1.2</w:t>
            </w:r>
          </w:p>
        </w:tc>
        <w:tc>
          <w:tcPr>
            <w:tcW w:w="2693" w:type="dxa"/>
          </w:tcPr>
          <w:p w:rsidR="00A21FA1" w:rsidRPr="00A21FA1" w:rsidRDefault="00A21FA1" w:rsidP="002F4A6D">
            <w:pPr>
              <w:autoSpaceDN w:val="0"/>
              <w:adjustRightInd w:val="0"/>
              <w:jc w:val="both"/>
              <w:rPr>
                <w:sz w:val="22"/>
                <w:szCs w:val="22"/>
              </w:rPr>
            </w:pPr>
            <w:r w:rsidRPr="00A21FA1">
              <w:rPr>
                <w:sz w:val="22"/>
                <w:szCs w:val="22"/>
              </w:rPr>
              <w:t>федеральный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1296,1</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225"/>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областной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293,2</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21"/>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10,7</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288"/>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1.5</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Восстановление и благоустройство воинских захоронений в д. Кобылкино и д. Ляховичи</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vMerge w:val="restart"/>
          </w:tcPr>
          <w:p w:rsidR="00A21FA1" w:rsidRPr="00A21FA1" w:rsidRDefault="00A21FA1" w:rsidP="002F4A6D">
            <w:pPr>
              <w:autoSpaceDN w:val="0"/>
              <w:adjustRightInd w:val="0"/>
              <w:jc w:val="both"/>
              <w:rPr>
                <w:sz w:val="22"/>
                <w:szCs w:val="22"/>
              </w:rPr>
            </w:pPr>
            <w:r w:rsidRPr="00A21FA1">
              <w:rPr>
                <w:sz w:val="22"/>
                <w:szCs w:val="22"/>
              </w:rPr>
              <w:t>2022-2027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t>1.1.2</w:t>
            </w:r>
          </w:p>
        </w:tc>
        <w:tc>
          <w:tcPr>
            <w:tcW w:w="2693" w:type="dxa"/>
          </w:tcPr>
          <w:p w:rsidR="00A21FA1" w:rsidRPr="00A21FA1" w:rsidRDefault="00A21FA1" w:rsidP="002F4A6D">
            <w:pPr>
              <w:rPr>
                <w:sz w:val="22"/>
                <w:szCs w:val="22"/>
              </w:rPr>
            </w:pPr>
            <w:r w:rsidRPr="00A21FA1">
              <w:rPr>
                <w:sz w:val="22"/>
                <w:szCs w:val="22"/>
              </w:rPr>
              <w:t>федеральный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1199,0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210"/>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rPr>
                <w:sz w:val="22"/>
                <w:szCs w:val="22"/>
              </w:rPr>
            </w:pPr>
            <w:r w:rsidRPr="00A21FA1">
              <w:rPr>
                <w:sz w:val="22"/>
                <w:szCs w:val="22"/>
              </w:rPr>
              <w:t>областной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271,3</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00"/>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autoSpaceDN w:val="0"/>
              <w:adjustRightInd w:val="0"/>
              <w:jc w:val="both"/>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9,9</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c>
          <w:tcPr>
            <w:tcW w:w="568" w:type="dxa"/>
          </w:tcPr>
          <w:p w:rsidR="00A21FA1" w:rsidRPr="00A21FA1" w:rsidRDefault="00A21FA1" w:rsidP="002F4A6D">
            <w:pPr>
              <w:autoSpaceDN w:val="0"/>
              <w:adjustRightInd w:val="0"/>
              <w:spacing w:line="360" w:lineRule="exact"/>
              <w:jc w:val="both"/>
              <w:rPr>
                <w:sz w:val="22"/>
                <w:szCs w:val="22"/>
              </w:rPr>
            </w:pPr>
            <w:r w:rsidRPr="00A21FA1">
              <w:rPr>
                <w:sz w:val="22"/>
                <w:szCs w:val="22"/>
              </w:rPr>
              <w:t>1.6</w:t>
            </w:r>
          </w:p>
        </w:tc>
        <w:tc>
          <w:tcPr>
            <w:tcW w:w="3684" w:type="dxa"/>
          </w:tcPr>
          <w:p w:rsidR="00A21FA1" w:rsidRPr="00A21FA1" w:rsidRDefault="00A21FA1" w:rsidP="002F4A6D">
            <w:pPr>
              <w:autoSpaceDN w:val="0"/>
              <w:adjustRightInd w:val="0"/>
              <w:rPr>
                <w:sz w:val="22"/>
                <w:szCs w:val="22"/>
              </w:rPr>
            </w:pPr>
            <w:r w:rsidRPr="00A21FA1">
              <w:rPr>
                <w:sz w:val="22"/>
                <w:szCs w:val="22"/>
              </w:rPr>
              <w:t>Разработка конкурсной документации и юридическое сопровождение торгов</w:t>
            </w:r>
          </w:p>
        </w:tc>
        <w:tc>
          <w:tcPr>
            <w:tcW w:w="1276" w:type="dxa"/>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tcPr>
          <w:p w:rsidR="00A21FA1" w:rsidRPr="00A21FA1" w:rsidRDefault="00A21FA1" w:rsidP="002F4A6D">
            <w:pPr>
              <w:autoSpaceDN w:val="0"/>
              <w:adjustRightInd w:val="0"/>
              <w:jc w:val="both"/>
              <w:rPr>
                <w:sz w:val="22"/>
                <w:szCs w:val="22"/>
              </w:rPr>
            </w:pPr>
            <w:r w:rsidRPr="00A21FA1">
              <w:rPr>
                <w:sz w:val="22"/>
                <w:szCs w:val="22"/>
              </w:rPr>
              <w:t>2022-2027 годы</w:t>
            </w:r>
          </w:p>
        </w:tc>
        <w:tc>
          <w:tcPr>
            <w:tcW w:w="993" w:type="dxa"/>
          </w:tcPr>
          <w:p w:rsidR="00A21FA1" w:rsidRPr="00A21FA1" w:rsidRDefault="00A21FA1" w:rsidP="002F4A6D">
            <w:pPr>
              <w:autoSpaceDN w:val="0"/>
              <w:adjustRightInd w:val="0"/>
              <w:jc w:val="both"/>
              <w:rPr>
                <w:sz w:val="22"/>
                <w:szCs w:val="22"/>
              </w:rPr>
            </w:pPr>
            <w:r w:rsidRPr="00A21FA1">
              <w:rPr>
                <w:sz w:val="22"/>
                <w:szCs w:val="22"/>
              </w:rPr>
              <w:t>1.1</w:t>
            </w:r>
          </w:p>
        </w:tc>
        <w:tc>
          <w:tcPr>
            <w:tcW w:w="2693" w:type="dxa"/>
          </w:tcPr>
          <w:p w:rsidR="00A21FA1" w:rsidRPr="00A21FA1" w:rsidRDefault="00A21FA1" w:rsidP="002F4A6D">
            <w:pPr>
              <w:autoSpaceDN w:val="0"/>
              <w:adjustRightInd w:val="0"/>
              <w:jc w:val="both"/>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24,0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352"/>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1.7</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 xml:space="preserve">Реализация практики поддержки местных инициатив граждан (ППМИ) Благоустройство гражданского кладбища в д. Коровитчино </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vMerge w:val="restart"/>
          </w:tcPr>
          <w:p w:rsidR="00A21FA1" w:rsidRPr="00A21FA1" w:rsidRDefault="00A21FA1" w:rsidP="002F4A6D">
            <w:pPr>
              <w:rPr>
                <w:sz w:val="22"/>
                <w:szCs w:val="22"/>
              </w:rPr>
            </w:pPr>
            <w:r w:rsidRPr="00A21FA1">
              <w:rPr>
                <w:sz w:val="22"/>
                <w:szCs w:val="22"/>
              </w:rPr>
              <w:t>2022-2027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t>1.1.3</w:t>
            </w:r>
          </w:p>
        </w:tc>
        <w:tc>
          <w:tcPr>
            <w:tcW w:w="2693" w:type="dxa"/>
          </w:tcPr>
          <w:p w:rsidR="00A21FA1" w:rsidRPr="00A21FA1" w:rsidRDefault="00A21FA1" w:rsidP="002F4A6D">
            <w:pPr>
              <w:rPr>
                <w:sz w:val="22"/>
                <w:szCs w:val="22"/>
              </w:rPr>
            </w:pPr>
            <w:r w:rsidRPr="00A21FA1">
              <w:rPr>
                <w:sz w:val="22"/>
                <w:szCs w:val="22"/>
              </w:rPr>
              <w:t>областной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469"/>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50,0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536"/>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внебюджетные средства</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435"/>
        </w:trPr>
        <w:tc>
          <w:tcPr>
            <w:tcW w:w="568" w:type="dxa"/>
            <w:vMerge w:val="restart"/>
          </w:tcPr>
          <w:p w:rsidR="00A21FA1" w:rsidRPr="00A21FA1" w:rsidRDefault="00A21FA1" w:rsidP="002F4A6D">
            <w:pPr>
              <w:autoSpaceDN w:val="0"/>
              <w:adjustRightInd w:val="0"/>
              <w:spacing w:line="360" w:lineRule="exact"/>
              <w:jc w:val="both"/>
              <w:rPr>
                <w:sz w:val="22"/>
                <w:szCs w:val="22"/>
              </w:rPr>
            </w:pPr>
            <w:r w:rsidRPr="00A21FA1">
              <w:rPr>
                <w:sz w:val="22"/>
                <w:szCs w:val="22"/>
              </w:rPr>
              <w:t>1.8</w:t>
            </w:r>
          </w:p>
        </w:tc>
        <w:tc>
          <w:tcPr>
            <w:tcW w:w="3684" w:type="dxa"/>
            <w:vMerge w:val="restart"/>
          </w:tcPr>
          <w:p w:rsidR="00A21FA1" w:rsidRPr="00A21FA1" w:rsidRDefault="00A21FA1" w:rsidP="002F4A6D">
            <w:pPr>
              <w:autoSpaceDN w:val="0"/>
              <w:adjustRightInd w:val="0"/>
              <w:rPr>
                <w:sz w:val="22"/>
                <w:szCs w:val="22"/>
              </w:rPr>
            </w:pPr>
            <w:r w:rsidRPr="00A21FA1">
              <w:rPr>
                <w:sz w:val="22"/>
                <w:szCs w:val="22"/>
              </w:rPr>
              <w:t>Реализация практики поддержки местных инициатив граждан (ППМИ) Благоустройство гражданского кладбища у д. Черенчицы</w:t>
            </w:r>
          </w:p>
        </w:tc>
        <w:tc>
          <w:tcPr>
            <w:tcW w:w="1276" w:type="dxa"/>
            <w:vMerge w:val="restart"/>
          </w:tcPr>
          <w:p w:rsidR="00A21FA1" w:rsidRPr="00A21FA1" w:rsidRDefault="00A21FA1" w:rsidP="002F4A6D">
            <w:pPr>
              <w:autoSpaceDN w:val="0"/>
              <w:adjustRightInd w:val="0"/>
              <w:jc w:val="both"/>
              <w:rPr>
                <w:sz w:val="22"/>
                <w:szCs w:val="22"/>
              </w:rPr>
            </w:pPr>
            <w:r w:rsidRPr="00A21FA1">
              <w:rPr>
                <w:sz w:val="22"/>
                <w:szCs w:val="22"/>
              </w:rPr>
              <w:t>Администрация поселения</w:t>
            </w:r>
          </w:p>
        </w:tc>
        <w:tc>
          <w:tcPr>
            <w:tcW w:w="992" w:type="dxa"/>
            <w:vMerge w:val="restart"/>
          </w:tcPr>
          <w:p w:rsidR="00A21FA1" w:rsidRPr="00A21FA1" w:rsidRDefault="00A21FA1" w:rsidP="002F4A6D">
            <w:pPr>
              <w:rPr>
                <w:sz w:val="22"/>
                <w:szCs w:val="22"/>
              </w:rPr>
            </w:pPr>
            <w:r w:rsidRPr="00A21FA1">
              <w:rPr>
                <w:sz w:val="22"/>
                <w:szCs w:val="22"/>
              </w:rPr>
              <w:t>2022-2027 годы</w:t>
            </w:r>
          </w:p>
        </w:tc>
        <w:tc>
          <w:tcPr>
            <w:tcW w:w="993" w:type="dxa"/>
            <w:vMerge w:val="restart"/>
          </w:tcPr>
          <w:p w:rsidR="00A21FA1" w:rsidRPr="00A21FA1" w:rsidRDefault="00A21FA1" w:rsidP="002F4A6D">
            <w:pPr>
              <w:autoSpaceDN w:val="0"/>
              <w:adjustRightInd w:val="0"/>
              <w:jc w:val="both"/>
              <w:rPr>
                <w:sz w:val="22"/>
                <w:szCs w:val="22"/>
              </w:rPr>
            </w:pPr>
            <w:r w:rsidRPr="00A21FA1">
              <w:rPr>
                <w:sz w:val="22"/>
                <w:szCs w:val="22"/>
              </w:rPr>
              <w:t>1.1.3</w:t>
            </w:r>
          </w:p>
        </w:tc>
        <w:tc>
          <w:tcPr>
            <w:tcW w:w="2693" w:type="dxa"/>
          </w:tcPr>
          <w:p w:rsidR="00A21FA1" w:rsidRPr="00A21FA1" w:rsidRDefault="00A21FA1" w:rsidP="002F4A6D">
            <w:pPr>
              <w:rPr>
                <w:sz w:val="22"/>
                <w:szCs w:val="22"/>
              </w:rPr>
            </w:pPr>
            <w:r w:rsidRPr="00A21FA1">
              <w:rPr>
                <w:sz w:val="22"/>
                <w:szCs w:val="22"/>
              </w:rPr>
              <w:t>областной бюджет</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519"/>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rPr>
                <w:sz w:val="22"/>
                <w:szCs w:val="22"/>
              </w:rPr>
            </w:pPr>
            <w:r w:rsidRPr="00A21FA1">
              <w:rPr>
                <w:sz w:val="22"/>
                <w:szCs w:val="22"/>
              </w:rPr>
              <w:t>бюджет поселения</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50,0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402"/>
        </w:trPr>
        <w:tc>
          <w:tcPr>
            <w:tcW w:w="568" w:type="dxa"/>
            <w:vMerge/>
          </w:tcPr>
          <w:p w:rsidR="00A21FA1" w:rsidRPr="00A21FA1" w:rsidRDefault="00A21FA1" w:rsidP="002F4A6D">
            <w:pPr>
              <w:autoSpaceDN w:val="0"/>
              <w:adjustRightInd w:val="0"/>
              <w:spacing w:line="360" w:lineRule="exact"/>
              <w:jc w:val="both"/>
              <w:rPr>
                <w:sz w:val="22"/>
                <w:szCs w:val="22"/>
              </w:rPr>
            </w:pPr>
          </w:p>
        </w:tc>
        <w:tc>
          <w:tcPr>
            <w:tcW w:w="3684" w:type="dxa"/>
            <w:vMerge/>
          </w:tcPr>
          <w:p w:rsidR="00A21FA1" w:rsidRPr="00A21FA1" w:rsidRDefault="00A21FA1" w:rsidP="002F4A6D">
            <w:pPr>
              <w:autoSpaceDN w:val="0"/>
              <w:adjustRightInd w:val="0"/>
              <w:rPr>
                <w:sz w:val="22"/>
                <w:szCs w:val="22"/>
              </w:rPr>
            </w:pPr>
          </w:p>
        </w:tc>
        <w:tc>
          <w:tcPr>
            <w:tcW w:w="1276" w:type="dxa"/>
            <w:vMerge/>
          </w:tcPr>
          <w:p w:rsidR="00A21FA1" w:rsidRPr="00A21FA1" w:rsidRDefault="00A21FA1" w:rsidP="002F4A6D">
            <w:pPr>
              <w:autoSpaceDN w:val="0"/>
              <w:adjustRightInd w:val="0"/>
              <w:jc w:val="both"/>
              <w:rPr>
                <w:sz w:val="22"/>
                <w:szCs w:val="22"/>
              </w:rPr>
            </w:pPr>
          </w:p>
        </w:tc>
        <w:tc>
          <w:tcPr>
            <w:tcW w:w="992" w:type="dxa"/>
            <w:vMerge/>
          </w:tcPr>
          <w:p w:rsidR="00A21FA1" w:rsidRPr="00A21FA1" w:rsidRDefault="00A21FA1" w:rsidP="002F4A6D">
            <w:pPr>
              <w:rPr>
                <w:sz w:val="22"/>
                <w:szCs w:val="22"/>
              </w:rPr>
            </w:pPr>
          </w:p>
        </w:tc>
        <w:tc>
          <w:tcPr>
            <w:tcW w:w="993" w:type="dxa"/>
            <w:vMerge/>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r w:rsidRPr="00A21FA1">
              <w:rPr>
                <w:sz w:val="22"/>
                <w:szCs w:val="22"/>
              </w:rPr>
              <w:t>внебюджетные средства</w:t>
            </w: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r w:rsidR="00A21FA1" w:rsidRPr="00A21FA1" w:rsidTr="002F4A6D">
        <w:trPr>
          <w:trHeight w:val="283"/>
        </w:trPr>
        <w:tc>
          <w:tcPr>
            <w:tcW w:w="568" w:type="dxa"/>
          </w:tcPr>
          <w:p w:rsidR="00A21FA1" w:rsidRPr="00A21FA1" w:rsidRDefault="00A21FA1" w:rsidP="002F4A6D">
            <w:pPr>
              <w:autoSpaceDN w:val="0"/>
              <w:adjustRightInd w:val="0"/>
              <w:spacing w:line="360" w:lineRule="exact"/>
              <w:jc w:val="both"/>
              <w:rPr>
                <w:sz w:val="22"/>
                <w:szCs w:val="22"/>
              </w:rPr>
            </w:pPr>
          </w:p>
        </w:tc>
        <w:tc>
          <w:tcPr>
            <w:tcW w:w="3684" w:type="dxa"/>
          </w:tcPr>
          <w:p w:rsidR="00A21FA1" w:rsidRPr="00A21FA1" w:rsidRDefault="00A21FA1" w:rsidP="002F4A6D">
            <w:pPr>
              <w:autoSpaceDN w:val="0"/>
              <w:adjustRightInd w:val="0"/>
              <w:jc w:val="both"/>
              <w:rPr>
                <w:sz w:val="22"/>
                <w:szCs w:val="22"/>
              </w:rPr>
            </w:pPr>
            <w:r w:rsidRPr="00A21FA1">
              <w:rPr>
                <w:sz w:val="22"/>
                <w:szCs w:val="22"/>
              </w:rPr>
              <w:t>итого</w:t>
            </w:r>
          </w:p>
        </w:tc>
        <w:tc>
          <w:tcPr>
            <w:tcW w:w="1276" w:type="dxa"/>
          </w:tcPr>
          <w:p w:rsidR="00A21FA1" w:rsidRPr="00A21FA1" w:rsidRDefault="00A21FA1" w:rsidP="002F4A6D">
            <w:pPr>
              <w:autoSpaceDN w:val="0"/>
              <w:adjustRightInd w:val="0"/>
              <w:jc w:val="both"/>
              <w:rPr>
                <w:sz w:val="22"/>
                <w:szCs w:val="22"/>
              </w:rPr>
            </w:pPr>
          </w:p>
        </w:tc>
        <w:tc>
          <w:tcPr>
            <w:tcW w:w="992" w:type="dxa"/>
          </w:tcPr>
          <w:p w:rsidR="00A21FA1" w:rsidRPr="00A21FA1" w:rsidRDefault="00A21FA1" w:rsidP="002F4A6D">
            <w:pPr>
              <w:autoSpaceDN w:val="0"/>
              <w:adjustRightInd w:val="0"/>
              <w:jc w:val="both"/>
              <w:rPr>
                <w:sz w:val="22"/>
                <w:szCs w:val="22"/>
              </w:rPr>
            </w:pPr>
          </w:p>
        </w:tc>
        <w:tc>
          <w:tcPr>
            <w:tcW w:w="993" w:type="dxa"/>
          </w:tcPr>
          <w:p w:rsidR="00A21FA1" w:rsidRPr="00A21FA1" w:rsidRDefault="00A21FA1" w:rsidP="002F4A6D">
            <w:pPr>
              <w:autoSpaceDN w:val="0"/>
              <w:adjustRightInd w:val="0"/>
              <w:jc w:val="both"/>
              <w:rPr>
                <w:sz w:val="22"/>
                <w:szCs w:val="22"/>
              </w:rPr>
            </w:pPr>
          </w:p>
        </w:tc>
        <w:tc>
          <w:tcPr>
            <w:tcW w:w="2693" w:type="dxa"/>
          </w:tcPr>
          <w:p w:rsidR="00A21FA1" w:rsidRPr="00A21FA1" w:rsidRDefault="00A21FA1" w:rsidP="002F4A6D">
            <w:pPr>
              <w:autoSpaceDN w:val="0"/>
              <w:adjustRightInd w:val="0"/>
              <w:jc w:val="both"/>
              <w:rPr>
                <w:sz w:val="22"/>
                <w:szCs w:val="22"/>
              </w:rPr>
            </w:pPr>
          </w:p>
        </w:tc>
        <w:tc>
          <w:tcPr>
            <w:tcW w:w="850" w:type="dxa"/>
          </w:tcPr>
          <w:p w:rsidR="00A21FA1" w:rsidRPr="00A21FA1" w:rsidRDefault="00A21FA1" w:rsidP="002F4A6D">
            <w:pPr>
              <w:autoSpaceDN w:val="0"/>
              <w:adjustRightInd w:val="0"/>
              <w:spacing w:line="360" w:lineRule="exact"/>
              <w:jc w:val="center"/>
              <w:rPr>
                <w:sz w:val="22"/>
                <w:szCs w:val="22"/>
              </w:rPr>
            </w:pPr>
            <w:r w:rsidRPr="00A21FA1">
              <w:rPr>
                <w:sz w:val="22"/>
                <w:szCs w:val="22"/>
              </w:rPr>
              <w:t>6,6</w:t>
            </w:r>
          </w:p>
        </w:tc>
        <w:tc>
          <w:tcPr>
            <w:tcW w:w="993" w:type="dxa"/>
          </w:tcPr>
          <w:p w:rsidR="00A21FA1" w:rsidRPr="00A21FA1" w:rsidRDefault="00A21FA1" w:rsidP="002F4A6D">
            <w:pPr>
              <w:autoSpaceDN w:val="0"/>
              <w:adjustRightInd w:val="0"/>
              <w:spacing w:line="360" w:lineRule="exact"/>
              <w:jc w:val="center"/>
              <w:rPr>
                <w:sz w:val="22"/>
                <w:szCs w:val="22"/>
              </w:rPr>
            </w:pPr>
            <w:r w:rsidRPr="00A21FA1">
              <w:rPr>
                <w:sz w:val="22"/>
                <w:szCs w:val="22"/>
              </w:rPr>
              <w:t>4450,7</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1480,2</w:t>
            </w:r>
          </w:p>
        </w:tc>
        <w:tc>
          <w:tcPr>
            <w:tcW w:w="851" w:type="dxa"/>
          </w:tcPr>
          <w:p w:rsidR="00A21FA1" w:rsidRPr="00A21FA1" w:rsidRDefault="00A21FA1" w:rsidP="002F4A6D">
            <w:pPr>
              <w:autoSpaceDN w:val="0"/>
              <w:adjustRightInd w:val="0"/>
              <w:spacing w:line="360" w:lineRule="exact"/>
              <w:jc w:val="center"/>
              <w:rPr>
                <w:sz w:val="22"/>
                <w:szCs w:val="22"/>
              </w:rPr>
            </w:pPr>
            <w:r w:rsidRPr="00A21FA1">
              <w:rPr>
                <w:sz w:val="22"/>
                <w:szCs w:val="22"/>
              </w:rPr>
              <w:t>100,0</w:t>
            </w:r>
          </w:p>
        </w:tc>
        <w:tc>
          <w:tcPr>
            <w:tcW w:w="849" w:type="dxa"/>
          </w:tcPr>
          <w:p w:rsidR="00A21FA1" w:rsidRPr="00A21FA1" w:rsidRDefault="00A21FA1" w:rsidP="002F4A6D">
            <w:pPr>
              <w:autoSpaceDN w:val="0"/>
              <w:adjustRightInd w:val="0"/>
              <w:spacing w:line="360" w:lineRule="exact"/>
              <w:jc w:val="center"/>
              <w:rPr>
                <w:sz w:val="22"/>
                <w:szCs w:val="22"/>
              </w:rPr>
            </w:pPr>
            <w:r w:rsidRPr="00A21FA1">
              <w:rPr>
                <w:sz w:val="22"/>
                <w:szCs w:val="22"/>
              </w:rPr>
              <w:t>5,0</w:t>
            </w:r>
          </w:p>
        </w:tc>
        <w:tc>
          <w:tcPr>
            <w:tcW w:w="853" w:type="dxa"/>
          </w:tcPr>
          <w:p w:rsidR="00A21FA1" w:rsidRPr="00A21FA1" w:rsidRDefault="00A21FA1" w:rsidP="002F4A6D">
            <w:pPr>
              <w:autoSpaceDN w:val="0"/>
              <w:adjustRightInd w:val="0"/>
              <w:spacing w:line="360" w:lineRule="exact"/>
              <w:jc w:val="center"/>
              <w:rPr>
                <w:sz w:val="22"/>
                <w:szCs w:val="22"/>
              </w:rPr>
            </w:pPr>
            <w:r w:rsidRPr="00A21FA1">
              <w:rPr>
                <w:sz w:val="22"/>
                <w:szCs w:val="22"/>
              </w:rPr>
              <w:t>0</w:t>
            </w:r>
          </w:p>
        </w:tc>
      </w:tr>
    </w:tbl>
    <w:p w:rsidR="00A21FA1" w:rsidRPr="00A21FA1" w:rsidRDefault="00A21FA1" w:rsidP="00A21FA1">
      <w:pPr>
        <w:autoSpaceDN w:val="0"/>
        <w:adjustRightInd w:val="0"/>
        <w:jc w:val="center"/>
        <w:rPr>
          <w:b/>
          <w:sz w:val="22"/>
          <w:szCs w:val="22"/>
        </w:rPr>
        <w:sectPr w:rsidR="00A21FA1" w:rsidRPr="00A21FA1">
          <w:pgSz w:w="16838" w:h="11906" w:orient="landscape"/>
          <w:pgMar w:top="1077" w:right="284" w:bottom="561" w:left="340" w:header="567" w:footer="567" w:gutter="0"/>
          <w:cols w:space="720"/>
          <w:titlePg/>
          <w:docGrid w:linePitch="360"/>
        </w:sectPr>
      </w:pPr>
    </w:p>
    <w:p w:rsidR="00A21FA1" w:rsidRPr="00A21FA1" w:rsidRDefault="00A21FA1" w:rsidP="00A21FA1">
      <w:pPr>
        <w:autoSpaceDN w:val="0"/>
        <w:adjustRightInd w:val="0"/>
        <w:jc w:val="center"/>
        <w:rPr>
          <w:b/>
          <w:sz w:val="22"/>
          <w:szCs w:val="22"/>
        </w:rPr>
      </w:pPr>
    </w:p>
    <w:p w:rsidR="00A21FA1" w:rsidRPr="00A21FA1" w:rsidRDefault="00A21FA1" w:rsidP="00A21FA1">
      <w:pPr>
        <w:autoSpaceDN w:val="0"/>
        <w:adjustRightInd w:val="0"/>
        <w:jc w:val="center"/>
        <w:rPr>
          <w:b/>
          <w:sz w:val="22"/>
          <w:szCs w:val="22"/>
        </w:rPr>
      </w:pPr>
      <w:r w:rsidRPr="00A21FA1">
        <w:rPr>
          <w:b/>
          <w:sz w:val="22"/>
          <w:szCs w:val="22"/>
        </w:rPr>
        <w:t>Подпрограмма</w:t>
      </w:r>
    </w:p>
    <w:p w:rsidR="00A21FA1" w:rsidRPr="00A21FA1" w:rsidRDefault="00A21FA1" w:rsidP="00A21FA1">
      <w:pPr>
        <w:autoSpaceDN w:val="0"/>
        <w:adjustRightInd w:val="0"/>
        <w:jc w:val="center"/>
        <w:rPr>
          <w:b/>
          <w:sz w:val="22"/>
          <w:szCs w:val="22"/>
        </w:rPr>
      </w:pPr>
      <w:r w:rsidRPr="00A21FA1">
        <w:rPr>
          <w:b/>
          <w:sz w:val="22"/>
          <w:szCs w:val="22"/>
        </w:rPr>
        <w:t xml:space="preserve"> «Комплексное р</w:t>
      </w:r>
      <w:r w:rsidRPr="00A21FA1">
        <w:rPr>
          <w:rFonts w:eastAsia="Calibri"/>
          <w:b/>
          <w:sz w:val="22"/>
          <w:szCs w:val="22"/>
        </w:rPr>
        <w:t xml:space="preserve">азвитие территории </w:t>
      </w:r>
      <w:r w:rsidRPr="00A21FA1">
        <w:rPr>
          <w:b/>
          <w:bCs/>
          <w:sz w:val="22"/>
          <w:szCs w:val="22"/>
        </w:rPr>
        <w:t xml:space="preserve">Залучского сельского поселения на 2022-2027г.г» муниципальной программы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p>
    <w:p w:rsidR="00A21FA1" w:rsidRPr="00A21FA1" w:rsidRDefault="00A21FA1" w:rsidP="00A21FA1">
      <w:pPr>
        <w:autoSpaceDN w:val="0"/>
        <w:adjustRightInd w:val="0"/>
        <w:jc w:val="center"/>
        <w:rPr>
          <w:b/>
          <w:sz w:val="22"/>
          <w:szCs w:val="22"/>
        </w:rPr>
      </w:pPr>
    </w:p>
    <w:p w:rsidR="00A21FA1" w:rsidRPr="00A21FA1" w:rsidRDefault="00A21FA1" w:rsidP="00A21FA1">
      <w:pPr>
        <w:autoSpaceDN w:val="0"/>
        <w:adjustRightInd w:val="0"/>
        <w:jc w:val="center"/>
        <w:rPr>
          <w:b/>
          <w:bCs/>
          <w:sz w:val="22"/>
          <w:szCs w:val="22"/>
        </w:rPr>
      </w:pPr>
      <w:r w:rsidRPr="00A21FA1">
        <w:rPr>
          <w:b/>
          <w:bCs/>
          <w:sz w:val="22"/>
          <w:szCs w:val="22"/>
        </w:rPr>
        <w:t>Паспорт подпрограммы</w:t>
      </w:r>
    </w:p>
    <w:p w:rsidR="00A21FA1" w:rsidRPr="00A21FA1" w:rsidRDefault="00A21FA1" w:rsidP="00A21FA1">
      <w:pPr>
        <w:tabs>
          <w:tab w:val="left" w:pos="5100"/>
          <w:tab w:val="left" w:pos="7650"/>
        </w:tabs>
        <w:jc w:val="center"/>
        <w:rPr>
          <w:b/>
          <w:sz w:val="22"/>
          <w:szCs w:val="22"/>
        </w:rPr>
      </w:pPr>
    </w:p>
    <w:p w:rsidR="00A21FA1" w:rsidRPr="00A21FA1" w:rsidRDefault="00A21FA1" w:rsidP="00A21FA1">
      <w:pPr>
        <w:autoSpaceDN w:val="0"/>
        <w:adjustRightInd w:val="0"/>
        <w:ind w:firstLine="567"/>
        <w:jc w:val="both"/>
        <w:rPr>
          <w:rFonts w:eastAsia="Calibri"/>
          <w:b/>
          <w:sz w:val="22"/>
          <w:szCs w:val="22"/>
        </w:rPr>
      </w:pPr>
      <w:r w:rsidRPr="00A21FA1">
        <w:rPr>
          <w:rFonts w:eastAsia="Calibri"/>
          <w:b/>
          <w:sz w:val="22"/>
          <w:szCs w:val="22"/>
        </w:rPr>
        <w:t>1. Исполнители подпрограммы:</w:t>
      </w:r>
    </w:p>
    <w:p w:rsidR="00A21FA1" w:rsidRPr="00A21FA1" w:rsidRDefault="00A21FA1" w:rsidP="00A21FA1">
      <w:pPr>
        <w:autoSpaceDN w:val="0"/>
        <w:adjustRightInd w:val="0"/>
        <w:ind w:firstLine="567"/>
        <w:jc w:val="both"/>
        <w:rPr>
          <w:rFonts w:eastAsia="Calibri"/>
          <w:sz w:val="22"/>
          <w:szCs w:val="22"/>
        </w:rPr>
      </w:pPr>
      <w:r w:rsidRPr="00A21FA1">
        <w:rPr>
          <w:rFonts w:eastAsia="Calibri"/>
          <w:sz w:val="22"/>
          <w:szCs w:val="22"/>
        </w:rPr>
        <w:t>Администрация Залучского сельского поселения;</w:t>
      </w:r>
    </w:p>
    <w:p w:rsidR="00A21FA1" w:rsidRPr="00A21FA1" w:rsidRDefault="00A21FA1" w:rsidP="00A21FA1">
      <w:pPr>
        <w:autoSpaceDN w:val="0"/>
        <w:adjustRightInd w:val="0"/>
        <w:ind w:firstLine="567"/>
        <w:jc w:val="both"/>
        <w:rPr>
          <w:rFonts w:eastAsia="Calibri"/>
          <w:sz w:val="22"/>
          <w:szCs w:val="22"/>
        </w:rPr>
      </w:pPr>
      <w:r w:rsidRPr="00A21FA1">
        <w:rPr>
          <w:sz w:val="22"/>
          <w:szCs w:val="22"/>
        </w:rPr>
        <w:t>подрядные организации, определенные по итогам торгов,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A21FA1" w:rsidRPr="00A21FA1" w:rsidRDefault="00A21FA1" w:rsidP="00A21FA1">
      <w:pPr>
        <w:autoSpaceDN w:val="0"/>
        <w:adjustRightInd w:val="0"/>
        <w:ind w:firstLine="567"/>
        <w:jc w:val="both"/>
        <w:rPr>
          <w:rFonts w:eastAsia="Calibri"/>
          <w:b/>
          <w:sz w:val="22"/>
          <w:szCs w:val="22"/>
        </w:rPr>
      </w:pPr>
    </w:p>
    <w:p w:rsidR="00A21FA1" w:rsidRPr="00A21FA1" w:rsidRDefault="00A21FA1" w:rsidP="00A21FA1">
      <w:pPr>
        <w:autoSpaceDN w:val="0"/>
        <w:adjustRightInd w:val="0"/>
        <w:ind w:firstLine="567"/>
        <w:jc w:val="both"/>
        <w:rPr>
          <w:rFonts w:eastAsia="Calibri"/>
          <w:b/>
          <w:sz w:val="22"/>
          <w:szCs w:val="22"/>
        </w:rPr>
      </w:pPr>
      <w:r w:rsidRPr="00A21FA1">
        <w:rPr>
          <w:rFonts w:eastAsia="Calibri"/>
          <w:b/>
          <w:sz w:val="22"/>
          <w:szCs w:val="22"/>
        </w:rPr>
        <w:t>2. Задачи и целевые показатели подпрограммы:</w:t>
      </w:r>
    </w:p>
    <w:tbl>
      <w:tblPr>
        <w:tblW w:w="15449" w:type="dxa"/>
        <w:tblInd w:w="75" w:type="dxa"/>
        <w:tblLayout w:type="fixed"/>
        <w:tblCellMar>
          <w:left w:w="75" w:type="dxa"/>
          <w:right w:w="75" w:type="dxa"/>
        </w:tblCellMar>
        <w:tblLook w:val="0000"/>
      </w:tblPr>
      <w:tblGrid>
        <w:gridCol w:w="696"/>
        <w:gridCol w:w="7101"/>
        <w:gridCol w:w="1275"/>
        <w:gridCol w:w="1134"/>
        <w:gridCol w:w="1276"/>
        <w:gridCol w:w="1417"/>
        <w:gridCol w:w="1275"/>
        <w:gridCol w:w="1275"/>
      </w:tblGrid>
      <w:tr w:rsidR="00A21FA1" w:rsidRPr="00A21FA1" w:rsidTr="002F4A6D">
        <w:trPr>
          <w:trHeight w:val="400"/>
        </w:trPr>
        <w:tc>
          <w:tcPr>
            <w:tcW w:w="696"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п/п</w:t>
            </w:r>
          </w:p>
        </w:tc>
        <w:tc>
          <w:tcPr>
            <w:tcW w:w="7101"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Цели, задачи муниципальной</w:t>
            </w:r>
            <w:r w:rsidRPr="00A21FA1">
              <w:rPr>
                <w:sz w:val="22"/>
                <w:szCs w:val="22"/>
              </w:rPr>
              <w:br/>
              <w:t xml:space="preserve"> программы, наименование и  </w:t>
            </w:r>
            <w:r w:rsidRPr="00A21FA1">
              <w:rPr>
                <w:sz w:val="22"/>
                <w:szCs w:val="22"/>
              </w:rPr>
              <w:br/>
              <w:t xml:space="preserve"> единица измерения целевого </w:t>
            </w:r>
            <w:r w:rsidRPr="00A21FA1">
              <w:rPr>
                <w:sz w:val="22"/>
                <w:szCs w:val="22"/>
              </w:rPr>
              <w:br/>
              <w:t>показателя</w:t>
            </w:r>
          </w:p>
        </w:tc>
        <w:tc>
          <w:tcPr>
            <w:tcW w:w="7652" w:type="dxa"/>
            <w:gridSpan w:val="6"/>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Значения целевого показателя по годам</w:t>
            </w:r>
          </w:p>
        </w:tc>
      </w:tr>
      <w:tr w:rsidR="00A21FA1" w:rsidRPr="00A21FA1" w:rsidTr="002F4A6D">
        <w:trPr>
          <w:trHeight w:val="400"/>
        </w:trPr>
        <w:tc>
          <w:tcPr>
            <w:tcW w:w="69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7101"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p>
        </w:tc>
        <w:tc>
          <w:tcPr>
            <w:tcW w:w="1275"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2023</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2024</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2025</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2026</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2027</w:t>
            </w:r>
          </w:p>
        </w:tc>
      </w:tr>
      <w:tr w:rsidR="00A21FA1" w:rsidRPr="00A21FA1" w:rsidTr="002F4A6D">
        <w:tc>
          <w:tcPr>
            <w:tcW w:w="696"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7101"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w:t>
            </w:r>
          </w:p>
        </w:tc>
        <w:tc>
          <w:tcPr>
            <w:tcW w:w="1275" w:type="dxa"/>
            <w:tcBorders>
              <w:top w:val="nil"/>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3 </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4</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6</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7</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8</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4753" w:type="dxa"/>
            <w:gridSpan w:val="7"/>
            <w:tcBorders>
              <w:top w:val="single" w:sz="4" w:space="0" w:color="auto"/>
              <w:left w:val="single" w:sz="4" w:space="0" w:color="auto"/>
              <w:bottom w:val="single" w:sz="4" w:space="0" w:color="auto"/>
              <w:right w:val="single" w:sz="4" w:space="0" w:color="auto"/>
            </w:tcBorders>
          </w:tcPr>
          <w:p w:rsidR="00A21FA1" w:rsidRPr="00A21FA1" w:rsidRDefault="00A21FA1" w:rsidP="002F4A6D">
            <w:pPr>
              <w:rPr>
                <w:sz w:val="22"/>
                <w:szCs w:val="22"/>
              </w:rPr>
            </w:pPr>
            <w:r w:rsidRPr="00A21FA1">
              <w:rPr>
                <w:sz w:val="22"/>
                <w:szCs w:val="22"/>
              </w:rPr>
              <w:t>Задача1: Комплексное развитие территории Залучского сельского поселения</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 1.1.</w:t>
            </w:r>
          </w:p>
        </w:tc>
        <w:tc>
          <w:tcPr>
            <w:tcW w:w="710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в соответствии с протоколом общего собрания граждан территориального общественного самоуправления, (ТОС)шт.</w:t>
            </w:r>
          </w:p>
        </w:tc>
        <w:tc>
          <w:tcPr>
            <w:tcW w:w="1275"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5</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3</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 1.2</w:t>
            </w:r>
          </w:p>
        </w:tc>
        <w:tc>
          <w:tcPr>
            <w:tcW w:w="710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rPr>
                <w:b/>
                <w:sz w:val="22"/>
                <w:szCs w:val="22"/>
              </w:rPr>
            </w:pPr>
            <w:r w:rsidRPr="00A21FA1">
              <w:rPr>
                <w:sz w:val="22"/>
                <w:szCs w:val="22"/>
              </w:rPr>
              <w:t xml:space="preserve">Реализация практики поддержки местных инициатив граждан </w:t>
            </w:r>
            <w:r w:rsidRPr="00A21FA1">
              <w:rPr>
                <w:color w:val="000000"/>
                <w:sz w:val="22"/>
                <w:szCs w:val="22"/>
              </w:rPr>
              <w:t>(ППМИ)</w:t>
            </w:r>
            <w:r w:rsidRPr="00A21FA1">
              <w:rPr>
                <w:b/>
                <w:color w:val="000000"/>
                <w:sz w:val="22"/>
                <w:szCs w:val="22"/>
                <w:u w:val="single"/>
              </w:rPr>
              <w:t xml:space="preserve"> </w:t>
            </w:r>
          </w:p>
        </w:tc>
        <w:tc>
          <w:tcPr>
            <w:tcW w:w="1275"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 xml:space="preserve"> 1.3</w:t>
            </w:r>
          </w:p>
        </w:tc>
        <w:tc>
          <w:tcPr>
            <w:tcW w:w="710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pacing w:line="276" w:lineRule="auto"/>
              <w:rPr>
                <w:sz w:val="22"/>
                <w:szCs w:val="22"/>
              </w:rPr>
            </w:pPr>
            <w:r w:rsidRPr="00A21FA1">
              <w:rPr>
                <w:sz w:val="22"/>
                <w:szCs w:val="22"/>
              </w:rPr>
              <w:t xml:space="preserve">Обустройство игровых и спортивных площадок с участием граждан, зон для отдыха (ГРАНТ) ед. </w:t>
            </w:r>
          </w:p>
        </w:tc>
        <w:tc>
          <w:tcPr>
            <w:tcW w:w="1275"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1.4</w:t>
            </w:r>
          </w:p>
        </w:tc>
        <w:tc>
          <w:tcPr>
            <w:tcW w:w="710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pacing w:line="276" w:lineRule="auto"/>
              <w:rPr>
                <w:sz w:val="22"/>
                <w:szCs w:val="22"/>
              </w:rPr>
            </w:pPr>
            <w:r w:rsidRPr="00A21FA1">
              <w:rPr>
                <w:sz w:val="22"/>
                <w:szCs w:val="22"/>
              </w:rPr>
              <w:t>Реализация проекта «Народный бюджет»</w:t>
            </w:r>
          </w:p>
        </w:tc>
        <w:tc>
          <w:tcPr>
            <w:tcW w:w="1275"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69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1.5</w:t>
            </w:r>
          </w:p>
        </w:tc>
        <w:tc>
          <w:tcPr>
            <w:tcW w:w="7101"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pacing w:line="276" w:lineRule="auto"/>
              <w:rPr>
                <w:sz w:val="22"/>
                <w:szCs w:val="22"/>
              </w:rPr>
            </w:pPr>
            <w:r w:rsidRPr="00A21FA1">
              <w:rPr>
                <w:sz w:val="22"/>
                <w:szCs w:val="22"/>
              </w:rPr>
              <w:t>Инициативный проект</w:t>
            </w:r>
          </w:p>
        </w:tc>
        <w:tc>
          <w:tcPr>
            <w:tcW w:w="1275"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134"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6"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417"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1275" w:type="dxa"/>
            <w:tcBorders>
              <w:top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r>
    </w:tbl>
    <w:p w:rsidR="00A21FA1" w:rsidRPr="00A21FA1" w:rsidRDefault="00A21FA1" w:rsidP="00A21FA1">
      <w:pPr>
        <w:autoSpaceDN w:val="0"/>
        <w:adjustRightInd w:val="0"/>
        <w:ind w:firstLine="567"/>
        <w:jc w:val="both"/>
        <w:rPr>
          <w:rFonts w:eastAsia="Calibri"/>
          <w:b/>
          <w:sz w:val="22"/>
          <w:szCs w:val="22"/>
        </w:rPr>
      </w:pPr>
    </w:p>
    <w:p w:rsidR="00A21FA1" w:rsidRPr="00A21FA1" w:rsidRDefault="00A21FA1" w:rsidP="00A21FA1">
      <w:pPr>
        <w:overflowPunct w:val="0"/>
        <w:autoSpaceDN w:val="0"/>
        <w:adjustRightInd w:val="0"/>
        <w:ind w:firstLine="567"/>
        <w:jc w:val="both"/>
        <w:textAlignment w:val="baseline"/>
        <w:rPr>
          <w:b/>
          <w:color w:val="000000"/>
          <w:sz w:val="22"/>
          <w:szCs w:val="22"/>
          <w:shd w:val="clear" w:color="auto" w:fill="FFFFFF"/>
        </w:rPr>
      </w:pPr>
      <w:r w:rsidRPr="00A21FA1">
        <w:rPr>
          <w:b/>
          <w:color w:val="000000"/>
          <w:sz w:val="22"/>
          <w:szCs w:val="22"/>
          <w:shd w:val="clear" w:color="auto" w:fill="FFFFFF"/>
        </w:rPr>
        <w:t>Основными источниками информации по целевым показателям являются следующие:</w:t>
      </w:r>
    </w:p>
    <w:p w:rsidR="00A21FA1" w:rsidRPr="00A21FA1" w:rsidRDefault="00A21FA1" w:rsidP="00A21FA1">
      <w:pPr>
        <w:overflowPunct w:val="0"/>
        <w:autoSpaceDN w:val="0"/>
        <w:adjustRightInd w:val="0"/>
        <w:ind w:firstLine="567"/>
        <w:jc w:val="both"/>
        <w:textAlignment w:val="baseline"/>
        <w:rPr>
          <w:color w:val="000000"/>
          <w:sz w:val="22"/>
          <w:szCs w:val="22"/>
          <w:shd w:val="clear" w:color="auto" w:fill="FFFFFF"/>
        </w:rPr>
      </w:pPr>
      <w:r w:rsidRPr="00A21FA1">
        <w:rPr>
          <w:color w:val="000000"/>
          <w:sz w:val="22"/>
          <w:szCs w:val="22"/>
          <w:shd w:val="clear" w:color="auto" w:fill="FFFFFF"/>
        </w:rPr>
        <w:t>-Областной бюджет</w:t>
      </w:r>
    </w:p>
    <w:p w:rsidR="00A21FA1" w:rsidRPr="00A21FA1" w:rsidRDefault="00A21FA1" w:rsidP="00A21FA1">
      <w:pPr>
        <w:overflowPunct w:val="0"/>
        <w:autoSpaceDN w:val="0"/>
        <w:adjustRightInd w:val="0"/>
        <w:ind w:firstLine="567"/>
        <w:jc w:val="both"/>
        <w:textAlignment w:val="baseline"/>
        <w:rPr>
          <w:color w:val="000000"/>
          <w:sz w:val="22"/>
          <w:szCs w:val="22"/>
          <w:shd w:val="clear" w:color="auto" w:fill="FFFFFF"/>
        </w:rPr>
      </w:pPr>
      <w:r w:rsidRPr="00A21FA1">
        <w:rPr>
          <w:color w:val="000000"/>
          <w:sz w:val="22"/>
          <w:szCs w:val="22"/>
          <w:shd w:val="clear" w:color="auto" w:fill="FFFFFF"/>
        </w:rPr>
        <w:t>- Администрация сельского поселения.</w:t>
      </w:r>
    </w:p>
    <w:p w:rsidR="00A21FA1" w:rsidRPr="00A21FA1" w:rsidRDefault="00A21FA1" w:rsidP="00A21FA1">
      <w:pPr>
        <w:overflowPunct w:val="0"/>
        <w:autoSpaceDN w:val="0"/>
        <w:adjustRightInd w:val="0"/>
        <w:ind w:firstLine="567"/>
        <w:jc w:val="both"/>
        <w:textAlignment w:val="baseline"/>
        <w:rPr>
          <w:sz w:val="22"/>
          <w:szCs w:val="22"/>
        </w:rPr>
      </w:pPr>
      <w:r w:rsidRPr="00A21FA1">
        <w:rPr>
          <w:b/>
          <w:sz w:val="22"/>
          <w:szCs w:val="22"/>
        </w:rPr>
        <w:t>3. Сроки реализации подпрограммы:</w:t>
      </w:r>
      <w:r w:rsidRPr="00A21FA1">
        <w:rPr>
          <w:sz w:val="22"/>
          <w:szCs w:val="22"/>
        </w:rPr>
        <w:t xml:space="preserve"> 2022-2027 годы.</w:t>
      </w:r>
    </w:p>
    <w:p w:rsidR="00A21FA1" w:rsidRPr="00A21FA1" w:rsidRDefault="00A21FA1" w:rsidP="00A21FA1">
      <w:pPr>
        <w:overflowPunct w:val="0"/>
        <w:autoSpaceDN w:val="0"/>
        <w:adjustRightInd w:val="0"/>
        <w:ind w:firstLine="567"/>
        <w:jc w:val="both"/>
        <w:textAlignment w:val="baseline"/>
        <w:rPr>
          <w:b/>
          <w:sz w:val="22"/>
          <w:szCs w:val="22"/>
        </w:rPr>
      </w:pPr>
    </w:p>
    <w:p w:rsidR="00A21FA1" w:rsidRPr="00A21FA1" w:rsidRDefault="00A21FA1" w:rsidP="00A21FA1">
      <w:pPr>
        <w:numPr>
          <w:ilvl w:val="0"/>
          <w:numId w:val="14"/>
        </w:numPr>
        <w:overflowPunct w:val="0"/>
        <w:autoSpaceDN w:val="0"/>
        <w:adjustRightInd w:val="0"/>
        <w:jc w:val="both"/>
        <w:textAlignment w:val="baseline"/>
        <w:rPr>
          <w:b/>
          <w:sz w:val="22"/>
          <w:szCs w:val="22"/>
        </w:rPr>
      </w:pPr>
      <w:r w:rsidRPr="00A21FA1">
        <w:rPr>
          <w:b/>
          <w:sz w:val="22"/>
          <w:szCs w:val="22"/>
        </w:rPr>
        <w:lastRenderedPageBreak/>
        <w:t>Объемы и источники финансирования подпрограммы в целом и по годам реализации (тыс. руб.):</w:t>
      </w:r>
    </w:p>
    <w:p w:rsidR="00A21FA1" w:rsidRPr="00A21FA1" w:rsidRDefault="00A21FA1" w:rsidP="00A21FA1">
      <w:pPr>
        <w:overflowPunct w:val="0"/>
        <w:autoSpaceDN w:val="0"/>
        <w:adjustRightInd w:val="0"/>
        <w:ind w:firstLine="567"/>
        <w:jc w:val="both"/>
        <w:textAlignment w:val="baseline"/>
        <w:rPr>
          <w:b/>
          <w:sz w:val="22"/>
          <w:szCs w:val="22"/>
        </w:rPr>
      </w:pPr>
    </w:p>
    <w:tbl>
      <w:tblPr>
        <w:tblW w:w="9780" w:type="dxa"/>
        <w:tblInd w:w="534" w:type="dxa"/>
        <w:tblLayout w:type="fixed"/>
        <w:tblLook w:val="0000"/>
      </w:tblPr>
      <w:tblGrid>
        <w:gridCol w:w="1106"/>
        <w:gridCol w:w="1587"/>
        <w:gridCol w:w="1559"/>
        <w:gridCol w:w="1701"/>
        <w:gridCol w:w="2126"/>
        <w:gridCol w:w="1701"/>
      </w:tblGrid>
      <w:tr w:rsidR="00A21FA1" w:rsidRPr="00A21FA1" w:rsidTr="002F4A6D">
        <w:tc>
          <w:tcPr>
            <w:tcW w:w="1106"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Год</w:t>
            </w:r>
          </w:p>
        </w:tc>
        <w:tc>
          <w:tcPr>
            <w:tcW w:w="8674" w:type="dxa"/>
            <w:gridSpan w:val="5"/>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tabs>
                <w:tab w:val="left" w:pos="1935"/>
                <w:tab w:val="center" w:pos="4220"/>
              </w:tabs>
              <w:snapToGrid w:val="0"/>
              <w:rPr>
                <w:sz w:val="22"/>
                <w:szCs w:val="22"/>
              </w:rPr>
            </w:pPr>
            <w:r w:rsidRPr="00A21FA1">
              <w:rPr>
                <w:sz w:val="22"/>
                <w:szCs w:val="22"/>
              </w:rPr>
              <w:tab/>
            </w:r>
            <w:r w:rsidRPr="00A21FA1">
              <w:rPr>
                <w:sz w:val="22"/>
                <w:szCs w:val="22"/>
              </w:rPr>
              <w:tab/>
              <w:t>Источники финансирования:</w:t>
            </w:r>
          </w:p>
        </w:tc>
      </w:tr>
      <w:tr w:rsidR="00A21FA1" w:rsidRPr="00A21FA1" w:rsidTr="002F4A6D">
        <w:tc>
          <w:tcPr>
            <w:tcW w:w="1106"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1587"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федеральный бюджет</w:t>
            </w:r>
          </w:p>
        </w:tc>
        <w:tc>
          <w:tcPr>
            <w:tcW w:w="1559"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Областной</w:t>
            </w:r>
          </w:p>
          <w:p w:rsidR="00A21FA1" w:rsidRPr="00A21FA1" w:rsidRDefault="00A21FA1" w:rsidP="002F4A6D">
            <w:pPr>
              <w:snapToGrid w:val="0"/>
              <w:jc w:val="center"/>
              <w:rPr>
                <w:sz w:val="22"/>
                <w:szCs w:val="22"/>
              </w:rPr>
            </w:pPr>
            <w:r w:rsidRPr="00A21FA1">
              <w:rPr>
                <w:sz w:val="22"/>
                <w:szCs w:val="22"/>
              </w:rPr>
              <w:t>бюджет</w:t>
            </w:r>
          </w:p>
        </w:tc>
        <w:tc>
          <w:tcPr>
            <w:tcW w:w="1701"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местный бюджет</w:t>
            </w:r>
          </w:p>
        </w:tc>
        <w:tc>
          <w:tcPr>
            <w:tcW w:w="212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внебюджетные средства</w:t>
            </w:r>
          </w:p>
        </w:tc>
        <w:tc>
          <w:tcPr>
            <w:tcW w:w="1701" w:type="dxa"/>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всего</w:t>
            </w:r>
          </w:p>
        </w:tc>
      </w:tr>
      <w:tr w:rsidR="00A21FA1" w:rsidRPr="00A21FA1" w:rsidTr="002F4A6D">
        <w:tc>
          <w:tcPr>
            <w:tcW w:w="110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1</w:t>
            </w:r>
          </w:p>
        </w:tc>
        <w:tc>
          <w:tcPr>
            <w:tcW w:w="1587"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2</w:t>
            </w:r>
          </w:p>
        </w:tc>
        <w:tc>
          <w:tcPr>
            <w:tcW w:w="1559"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3</w:t>
            </w:r>
          </w:p>
        </w:tc>
        <w:tc>
          <w:tcPr>
            <w:tcW w:w="1701"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4</w:t>
            </w:r>
          </w:p>
        </w:tc>
        <w:tc>
          <w:tcPr>
            <w:tcW w:w="212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5</w:t>
            </w:r>
          </w:p>
        </w:tc>
        <w:tc>
          <w:tcPr>
            <w:tcW w:w="1701" w:type="dxa"/>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6</w:t>
            </w:r>
          </w:p>
        </w:tc>
      </w:tr>
      <w:tr w:rsidR="00A21FA1" w:rsidRPr="00A21FA1" w:rsidTr="002F4A6D">
        <w:tc>
          <w:tcPr>
            <w:tcW w:w="1106" w:type="dxa"/>
            <w:tcBorders>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2022</w:t>
            </w:r>
          </w:p>
        </w:tc>
        <w:tc>
          <w:tcPr>
            <w:tcW w:w="1587" w:type="dxa"/>
            <w:tcBorders>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611,0</w:t>
            </w:r>
          </w:p>
        </w:tc>
        <w:tc>
          <w:tcPr>
            <w:tcW w:w="1701" w:type="dxa"/>
            <w:tcBorders>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169,4</w:t>
            </w:r>
          </w:p>
        </w:tc>
        <w:tc>
          <w:tcPr>
            <w:tcW w:w="2126" w:type="dxa"/>
            <w:tcBorders>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left w:val="single" w:sz="4" w:space="0" w:color="000000"/>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780,4</w:t>
            </w:r>
          </w:p>
        </w:tc>
      </w:tr>
      <w:tr w:rsidR="00A21FA1" w:rsidRPr="00A21FA1" w:rsidTr="002F4A6D">
        <w:tc>
          <w:tcPr>
            <w:tcW w:w="1106" w:type="dxa"/>
            <w:tcBorders>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2023</w:t>
            </w:r>
          </w:p>
        </w:tc>
        <w:tc>
          <w:tcPr>
            <w:tcW w:w="1587" w:type="dxa"/>
            <w:tcBorders>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450,0</w:t>
            </w:r>
          </w:p>
        </w:tc>
        <w:tc>
          <w:tcPr>
            <w:tcW w:w="1701" w:type="dxa"/>
            <w:tcBorders>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174,9</w:t>
            </w:r>
          </w:p>
        </w:tc>
        <w:tc>
          <w:tcPr>
            <w:tcW w:w="2126" w:type="dxa"/>
            <w:tcBorders>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left w:val="single" w:sz="4" w:space="0" w:color="000000"/>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624,9</w:t>
            </w:r>
          </w:p>
        </w:tc>
      </w:tr>
      <w:tr w:rsidR="00A21FA1" w:rsidRPr="00A21FA1" w:rsidTr="002F4A6D">
        <w:tc>
          <w:tcPr>
            <w:tcW w:w="110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2024</w:t>
            </w:r>
          </w:p>
        </w:tc>
        <w:tc>
          <w:tcPr>
            <w:tcW w:w="158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517,0</w:t>
            </w:r>
          </w:p>
        </w:tc>
        <w:tc>
          <w:tcPr>
            <w:tcW w:w="1701"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110,0</w:t>
            </w:r>
          </w:p>
        </w:tc>
        <w:tc>
          <w:tcPr>
            <w:tcW w:w="212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627,0</w:t>
            </w:r>
          </w:p>
        </w:tc>
      </w:tr>
      <w:tr w:rsidR="00A21FA1" w:rsidRPr="00A21FA1" w:rsidTr="002F4A6D">
        <w:tc>
          <w:tcPr>
            <w:tcW w:w="110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2025</w:t>
            </w:r>
          </w:p>
        </w:tc>
        <w:tc>
          <w:tcPr>
            <w:tcW w:w="158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415,0</w:t>
            </w:r>
          </w:p>
        </w:tc>
        <w:tc>
          <w:tcPr>
            <w:tcW w:w="212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415,0</w:t>
            </w:r>
          </w:p>
        </w:tc>
      </w:tr>
      <w:tr w:rsidR="00A21FA1" w:rsidRPr="00A21FA1" w:rsidTr="002F4A6D">
        <w:tc>
          <w:tcPr>
            <w:tcW w:w="110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2026</w:t>
            </w:r>
          </w:p>
        </w:tc>
        <w:tc>
          <w:tcPr>
            <w:tcW w:w="158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212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110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2027</w:t>
            </w:r>
          </w:p>
        </w:tc>
        <w:tc>
          <w:tcPr>
            <w:tcW w:w="158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212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c>
          <w:tcPr>
            <w:tcW w:w="110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итого</w:t>
            </w:r>
          </w:p>
        </w:tc>
        <w:tc>
          <w:tcPr>
            <w:tcW w:w="158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1559"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1578,0</w:t>
            </w:r>
          </w:p>
        </w:tc>
        <w:tc>
          <w:tcPr>
            <w:tcW w:w="1701"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869,3</w:t>
            </w:r>
          </w:p>
        </w:tc>
        <w:tc>
          <w:tcPr>
            <w:tcW w:w="212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1701" w:type="dxa"/>
            <w:tcBorders>
              <w:top w:val="single" w:sz="4" w:space="0" w:color="auto"/>
              <w:left w:val="single" w:sz="4" w:space="0" w:color="000000"/>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2447,3</w:t>
            </w:r>
          </w:p>
        </w:tc>
      </w:tr>
    </w:tbl>
    <w:p w:rsidR="00A21FA1" w:rsidRPr="00A21FA1" w:rsidRDefault="00A21FA1" w:rsidP="00A21FA1">
      <w:pPr>
        <w:pStyle w:val="ListParagraph"/>
        <w:widowControl w:val="0"/>
        <w:autoSpaceDE w:val="0"/>
        <w:autoSpaceDN w:val="0"/>
        <w:adjustRightInd w:val="0"/>
        <w:ind w:left="0" w:firstLine="567"/>
        <w:rPr>
          <w:rFonts w:ascii="Times New Roman" w:hAnsi="Times New Roman" w:cs="Times New Roman"/>
          <w:b/>
          <w:spacing w:val="-8"/>
          <w:sz w:val="22"/>
          <w:szCs w:val="22"/>
        </w:rPr>
      </w:pPr>
    </w:p>
    <w:p w:rsidR="00A21FA1" w:rsidRPr="00A21FA1" w:rsidRDefault="00A21FA1" w:rsidP="00A21FA1">
      <w:pPr>
        <w:pStyle w:val="ListParagraph"/>
        <w:widowControl w:val="0"/>
        <w:numPr>
          <w:ilvl w:val="0"/>
          <w:numId w:val="14"/>
        </w:numPr>
        <w:tabs>
          <w:tab w:val="clear" w:pos="720"/>
        </w:tabs>
        <w:autoSpaceDE w:val="0"/>
        <w:autoSpaceDN w:val="0"/>
        <w:adjustRightInd w:val="0"/>
        <w:rPr>
          <w:rFonts w:ascii="Times New Roman" w:hAnsi="Times New Roman" w:cs="Times New Roman"/>
          <w:b/>
          <w:spacing w:val="-8"/>
          <w:sz w:val="22"/>
          <w:szCs w:val="22"/>
        </w:rPr>
      </w:pPr>
      <w:r w:rsidRPr="00A21FA1">
        <w:rPr>
          <w:rFonts w:ascii="Times New Roman" w:hAnsi="Times New Roman" w:cs="Times New Roman"/>
          <w:b/>
          <w:spacing w:val="-8"/>
          <w:sz w:val="22"/>
          <w:szCs w:val="22"/>
        </w:rPr>
        <w:t>Ожидаемые конечные результаты реализации подпрограммы:</w:t>
      </w:r>
    </w:p>
    <w:p w:rsidR="00A21FA1" w:rsidRPr="00A21FA1" w:rsidRDefault="00A21FA1" w:rsidP="00A21FA1">
      <w:pPr>
        <w:autoSpaceDN w:val="0"/>
        <w:adjustRightInd w:val="0"/>
        <w:ind w:firstLine="540"/>
        <w:jc w:val="both"/>
        <w:rPr>
          <w:bCs/>
          <w:sz w:val="22"/>
          <w:szCs w:val="22"/>
        </w:rPr>
      </w:pPr>
    </w:p>
    <w:p w:rsidR="00A21FA1" w:rsidRPr="00A21FA1" w:rsidRDefault="00A21FA1" w:rsidP="00A21FA1">
      <w:pPr>
        <w:autoSpaceDN w:val="0"/>
        <w:adjustRightInd w:val="0"/>
        <w:ind w:firstLine="540"/>
        <w:jc w:val="both"/>
        <w:rPr>
          <w:sz w:val="22"/>
          <w:szCs w:val="22"/>
        </w:rPr>
      </w:pPr>
      <w:r w:rsidRPr="00A21FA1">
        <w:rPr>
          <w:bCs/>
          <w:sz w:val="22"/>
          <w:szCs w:val="22"/>
        </w:rPr>
        <w:t xml:space="preserve">Реализация настоящей Программы позволит </w:t>
      </w:r>
      <w:r w:rsidRPr="00A21FA1">
        <w:rPr>
          <w:sz w:val="22"/>
          <w:szCs w:val="22"/>
        </w:rPr>
        <w:t>сформировать комфортную и безопасную среду для граждан, проживающих на всей территории поселения.</w:t>
      </w:r>
    </w:p>
    <w:p w:rsidR="00A21FA1" w:rsidRPr="00A21FA1" w:rsidRDefault="00A21FA1" w:rsidP="00A21FA1">
      <w:pPr>
        <w:tabs>
          <w:tab w:val="left" w:pos="1459"/>
          <w:tab w:val="left" w:pos="1847"/>
        </w:tabs>
        <w:autoSpaceDN w:val="0"/>
        <w:adjustRightInd w:val="0"/>
        <w:ind w:left="1277"/>
        <w:rPr>
          <w:color w:val="000000"/>
          <w:spacing w:val="20"/>
          <w:sz w:val="22"/>
          <w:szCs w:val="22"/>
        </w:rPr>
      </w:pPr>
      <w:r w:rsidRPr="00A21FA1">
        <w:rPr>
          <w:sz w:val="22"/>
          <w:szCs w:val="22"/>
        </w:rPr>
        <w:tab/>
      </w:r>
    </w:p>
    <w:p w:rsidR="00A21FA1" w:rsidRPr="00A21FA1" w:rsidRDefault="00A21FA1" w:rsidP="00A21FA1">
      <w:pPr>
        <w:tabs>
          <w:tab w:val="left" w:pos="1459"/>
          <w:tab w:val="left" w:pos="1847"/>
        </w:tabs>
        <w:autoSpaceDN w:val="0"/>
        <w:adjustRightInd w:val="0"/>
        <w:ind w:left="1277"/>
        <w:jc w:val="center"/>
        <w:rPr>
          <w:b/>
          <w:sz w:val="22"/>
          <w:szCs w:val="22"/>
          <w:lang w:eastAsia="en-US"/>
        </w:rPr>
      </w:pPr>
      <w:r w:rsidRPr="00A21FA1">
        <w:rPr>
          <w:rFonts w:eastAsia="Calibri"/>
          <w:b/>
          <w:sz w:val="22"/>
          <w:szCs w:val="22"/>
          <w:lang w:eastAsia="en-US"/>
        </w:rPr>
        <w:t>Мероприятия</w:t>
      </w:r>
      <w:r w:rsidRPr="00A21FA1">
        <w:rPr>
          <w:b/>
          <w:sz w:val="22"/>
          <w:szCs w:val="22"/>
          <w:lang w:eastAsia="en-US"/>
        </w:rPr>
        <w:t xml:space="preserve"> подпрограммы</w:t>
      </w:r>
    </w:p>
    <w:p w:rsidR="00A21FA1" w:rsidRPr="00A21FA1" w:rsidRDefault="00A21FA1" w:rsidP="00A21FA1">
      <w:pPr>
        <w:autoSpaceDN w:val="0"/>
        <w:adjustRightInd w:val="0"/>
        <w:jc w:val="center"/>
        <w:rPr>
          <w:sz w:val="22"/>
          <w:szCs w:val="22"/>
        </w:rPr>
      </w:pPr>
      <w:r w:rsidRPr="00A21FA1">
        <w:rPr>
          <w:rFonts w:eastAsia="Calibri"/>
          <w:b/>
          <w:sz w:val="22"/>
          <w:szCs w:val="22"/>
        </w:rPr>
        <w:t xml:space="preserve">«Комплексное развитие территории Залучского сельского поселения </w:t>
      </w:r>
      <w:r w:rsidRPr="00A21FA1">
        <w:rPr>
          <w:b/>
          <w:bCs/>
          <w:sz w:val="22"/>
          <w:szCs w:val="22"/>
        </w:rPr>
        <w:t xml:space="preserve">на 2022-2027г.г» муниципальной программы </w:t>
      </w:r>
      <w:r w:rsidRPr="00A21FA1">
        <w:rPr>
          <w:b/>
          <w:sz w:val="22"/>
          <w:szCs w:val="22"/>
        </w:rPr>
        <w:t>«Организация благоустройства территории и содержания объектов внешнего благоустройства на территории Залучского сельского поселения на 2022-2027 годы»</w:t>
      </w:r>
      <w:r w:rsidRPr="00A21FA1">
        <w:rPr>
          <w:sz w:val="22"/>
          <w:szCs w:val="22"/>
        </w:rPr>
        <w:t xml:space="preserve">       </w:t>
      </w:r>
    </w:p>
    <w:tbl>
      <w:tblPr>
        <w:tblpPr w:leftFromText="180" w:rightFromText="180" w:vertAnchor="text" w:horzAnchor="margin" w:tblpXSpec="center" w:tblpY="-560"/>
        <w:tblW w:w="14586" w:type="dxa"/>
        <w:tblInd w:w="-66" w:type="dxa"/>
        <w:tblLayout w:type="fixed"/>
        <w:tblCellMar>
          <w:left w:w="75" w:type="dxa"/>
          <w:right w:w="75" w:type="dxa"/>
        </w:tblCellMar>
        <w:tblLook w:val="0000"/>
      </w:tblPr>
      <w:tblGrid>
        <w:gridCol w:w="661"/>
        <w:gridCol w:w="3936"/>
        <w:gridCol w:w="1242"/>
        <w:gridCol w:w="960"/>
        <w:gridCol w:w="735"/>
        <w:gridCol w:w="1338"/>
        <w:gridCol w:w="937"/>
        <w:gridCol w:w="936"/>
        <w:gridCol w:w="970"/>
        <w:gridCol w:w="936"/>
        <w:gridCol w:w="936"/>
        <w:gridCol w:w="999"/>
      </w:tblGrid>
      <w:tr w:rsidR="00A21FA1" w:rsidRPr="00A21FA1" w:rsidTr="002F4A6D">
        <w:trPr>
          <w:trHeight w:val="640"/>
        </w:trPr>
        <w:tc>
          <w:tcPr>
            <w:tcW w:w="661"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  </w:t>
            </w:r>
            <w:r w:rsidRPr="00A21FA1">
              <w:rPr>
                <w:sz w:val="22"/>
                <w:szCs w:val="22"/>
              </w:rPr>
              <w:br/>
              <w:t>п/п</w:t>
            </w:r>
          </w:p>
        </w:tc>
        <w:tc>
          <w:tcPr>
            <w:tcW w:w="3936"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Наименование мероприятия</w:t>
            </w:r>
          </w:p>
        </w:tc>
        <w:tc>
          <w:tcPr>
            <w:tcW w:w="1242"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Исполнитель</w:t>
            </w:r>
          </w:p>
        </w:tc>
        <w:tc>
          <w:tcPr>
            <w:tcW w:w="960"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Срок </w:t>
            </w:r>
            <w:r w:rsidRPr="00A21FA1">
              <w:rPr>
                <w:sz w:val="22"/>
                <w:szCs w:val="22"/>
              </w:rPr>
              <w:br/>
              <w:t>реализации</w:t>
            </w:r>
          </w:p>
        </w:tc>
        <w:tc>
          <w:tcPr>
            <w:tcW w:w="735"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Целевой показатель (номер целевого показателя из паспорта подпрограммы)</w:t>
            </w:r>
          </w:p>
        </w:tc>
        <w:tc>
          <w:tcPr>
            <w:tcW w:w="1338" w:type="dxa"/>
            <w:vMerge w:val="restart"/>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Источник</w:t>
            </w:r>
            <w:r w:rsidRPr="00A21FA1">
              <w:rPr>
                <w:sz w:val="22"/>
                <w:szCs w:val="22"/>
              </w:rPr>
              <w:br/>
              <w:t>финансирования</w:t>
            </w:r>
          </w:p>
        </w:tc>
        <w:tc>
          <w:tcPr>
            <w:tcW w:w="5714" w:type="dxa"/>
            <w:gridSpan w:val="6"/>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Объем финансирования</w:t>
            </w:r>
            <w:r w:rsidRPr="00A21FA1">
              <w:rPr>
                <w:sz w:val="22"/>
                <w:szCs w:val="22"/>
              </w:rPr>
              <w:br/>
              <w:t>по годам (тыс. руб.):</w:t>
            </w:r>
          </w:p>
        </w:tc>
      </w:tr>
      <w:tr w:rsidR="00A21FA1" w:rsidRPr="00A21FA1" w:rsidTr="002F4A6D">
        <w:trPr>
          <w:trHeight w:val="480"/>
        </w:trPr>
        <w:tc>
          <w:tcPr>
            <w:tcW w:w="661"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rFonts w:eastAsia="Calibri"/>
                <w:sz w:val="22"/>
                <w:szCs w:val="22"/>
              </w:rPr>
            </w:pPr>
          </w:p>
        </w:tc>
        <w:tc>
          <w:tcPr>
            <w:tcW w:w="3936"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1242"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1338" w:type="dxa"/>
            <w:vMerge/>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37"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2022</w:t>
            </w:r>
          </w:p>
        </w:tc>
        <w:tc>
          <w:tcPr>
            <w:tcW w:w="93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2023</w:t>
            </w:r>
          </w:p>
        </w:tc>
        <w:tc>
          <w:tcPr>
            <w:tcW w:w="970" w:type="dxa"/>
            <w:tcBorders>
              <w:top w:val="single" w:sz="4" w:space="0" w:color="000000"/>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2024</w:t>
            </w:r>
          </w:p>
        </w:tc>
        <w:tc>
          <w:tcPr>
            <w:tcW w:w="936"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2025</w:t>
            </w:r>
          </w:p>
        </w:tc>
        <w:tc>
          <w:tcPr>
            <w:tcW w:w="936"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2026</w:t>
            </w:r>
          </w:p>
        </w:tc>
        <w:tc>
          <w:tcPr>
            <w:tcW w:w="999"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2027</w:t>
            </w:r>
          </w:p>
        </w:tc>
      </w:tr>
      <w:tr w:rsidR="00A21FA1" w:rsidRPr="00A21FA1" w:rsidTr="002F4A6D">
        <w:tc>
          <w:tcPr>
            <w:tcW w:w="661"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1</w:t>
            </w:r>
          </w:p>
        </w:tc>
        <w:tc>
          <w:tcPr>
            <w:tcW w:w="393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2</w:t>
            </w:r>
          </w:p>
        </w:tc>
        <w:tc>
          <w:tcPr>
            <w:tcW w:w="1242"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3</w:t>
            </w:r>
          </w:p>
        </w:tc>
        <w:tc>
          <w:tcPr>
            <w:tcW w:w="960"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4</w:t>
            </w:r>
          </w:p>
        </w:tc>
        <w:tc>
          <w:tcPr>
            <w:tcW w:w="735"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5</w:t>
            </w:r>
          </w:p>
        </w:tc>
        <w:tc>
          <w:tcPr>
            <w:tcW w:w="1338"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6</w:t>
            </w:r>
          </w:p>
        </w:tc>
        <w:tc>
          <w:tcPr>
            <w:tcW w:w="937"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7</w:t>
            </w:r>
          </w:p>
        </w:tc>
        <w:tc>
          <w:tcPr>
            <w:tcW w:w="936"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8</w:t>
            </w:r>
          </w:p>
        </w:tc>
        <w:tc>
          <w:tcPr>
            <w:tcW w:w="970" w:type="dxa"/>
            <w:tcBorders>
              <w:top w:val="single" w:sz="4" w:space="0" w:color="000000"/>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9</w:t>
            </w:r>
          </w:p>
        </w:tc>
        <w:tc>
          <w:tcPr>
            <w:tcW w:w="936"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10</w:t>
            </w:r>
          </w:p>
        </w:tc>
        <w:tc>
          <w:tcPr>
            <w:tcW w:w="936"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999" w:type="dxa"/>
            <w:tcBorders>
              <w:top w:val="single" w:sz="4" w:space="0" w:color="000000"/>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12</w:t>
            </w:r>
          </w:p>
        </w:tc>
      </w:tr>
      <w:tr w:rsidR="00A21FA1" w:rsidRPr="00A21FA1" w:rsidTr="002F4A6D">
        <w:tc>
          <w:tcPr>
            <w:tcW w:w="661"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p>
        </w:tc>
        <w:tc>
          <w:tcPr>
            <w:tcW w:w="13925" w:type="dxa"/>
            <w:gridSpan w:val="11"/>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snapToGrid w:val="0"/>
              <w:rPr>
                <w:b/>
                <w:sz w:val="22"/>
                <w:szCs w:val="22"/>
              </w:rPr>
            </w:pPr>
            <w:r w:rsidRPr="00A21FA1">
              <w:rPr>
                <w:b/>
                <w:sz w:val="22"/>
                <w:szCs w:val="22"/>
              </w:rPr>
              <w:t>Цель: Активизация участия граждан, проживающих в сельской местности, в реализации общественно значимых проектов по благоустройству сельских территорий</w:t>
            </w:r>
          </w:p>
        </w:tc>
      </w:tr>
      <w:tr w:rsidR="00A21FA1" w:rsidRPr="00A21FA1" w:rsidTr="002F4A6D">
        <w:tc>
          <w:tcPr>
            <w:tcW w:w="661" w:type="dxa"/>
            <w:tcBorders>
              <w:top w:val="single" w:sz="4" w:space="0" w:color="000000"/>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1.</w:t>
            </w:r>
          </w:p>
        </w:tc>
        <w:tc>
          <w:tcPr>
            <w:tcW w:w="13925" w:type="dxa"/>
            <w:gridSpan w:val="11"/>
            <w:tcBorders>
              <w:top w:val="single" w:sz="4" w:space="0" w:color="000000"/>
              <w:left w:val="single" w:sz="4" w:space="0" w:color="000000"/>
              <w:bottom w:val="single" w:sz="4" w:space="0" w:color="000000"/>
              <w:right w:val="single" w:sz="4" w:space="0" w:color="000000"/>
            </w:tcBorders>
          </w:tcPr>
          <w:p w:rsidR="00A21FA1" w:rsidRPr="00A21FA1" w:rsidRDefault="00A21FA1" w:rsidP="002F4A6D">
            <w:pPr>
              <w:snapToGrid w:val="0"/>
              <w:rPr>
                <w:sz w:val="22"/>
                <w:szCs w:val="22"/>
              </w:rPr>
            </w:pPr>
            <w:r w:rsidRPr="00A21FA1">
              <w:rPr>
                <w:sz w:val="22"/>
                <w:szCs w:val="22"/>
              </w:rPr>
              <w:t>Задача 1: Развитие территории Залучского сельского поселения</w:t>
            </w:r>
          </w:p>
        </w:tc>
      </w:tr>
      <w:tr w:rsidR="00A21FA1" w:rsidRPr="00A21FA1" w:rsidTr="002F4A6D">
        <w:trPr>
          <w:trHeight w:val="585"/>
        </w:trPr>
        <w:tc>
          <w:tcPr>
            <w:tcW w:w="661"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3936" w:type="dxa"/>
            <w:vMerge w:val="restart"/>
            <w:tcBorders>
              <w:top w:val="single" w:sz="4" w:space="0" w:color="000000"/>
              <w:left w:val="single" w:sz="4" w:space="0" w:color="000000"/>
            </w:tcBorders>
          </w:tcPr>
          <w:p w:rsidR="00A21FA1" w:rsidRPr="00A21FA1" w:rsidRDefault="00A21FA1" w:rsidP="002F4A6D">
            <w:pPr>
              <w:snapToGrid w:val="0"/>
              <w:jc w:val="both"/>
              <w:rPr>
                <w:sz w:val="22"/>
                <w:szCs w:val="22"/>
                <w:lang w:bidi="ru-RU"/>
              </w:rPr>
            </w:pPr>
            <w:r w:rsidRPr="00A21FA1">
              <w:rPr>
                <w:sz w:val="22"/>
                <w:szCs w:val="22"/>
              </w:rPr>
              <w:t xml:space="preserve">Реализация проекта местных инициатив граждан в соответствии с протоколом общего собрания граждан территориального общественного самоуправления «Новоселье» </w:t>
            </w:r>
          </w:p>
        </w:tc>
        <w:tc>
          <w:tcPr>
            <w:tcW w:w="1242"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top w:val="single" w:sz="4" w:space="0" w:color="000000"/>
              <w:left w:val="single" w:sz="4" w:space="0" w:color="000000"/>
            </w:tcBorders>
          </w:tcPr>
          <w:p w:rsidR="00A21FA1" w:rsidRPr="00A21FA1" w:rsidRDefault="00A21FA1" w:rsidP="002F4A6D">
            <w:pPr>
              <w:snapToGrid w:val="0"/>
              <w:ind w:left="285"/>
              <w:rPr>
                <w:sz w:val="22"/>
                <w:szCs w:val="22"/>
              </w:rPr>
            </w:pPr>
            <w:r w:rsidRPr="00A21FA1">
              <w:rPr>
                <w:sz w:val="22"/>
                <w:szCs w:val="22"/>
              </w:rPr>
              <w:t xml:space="preserve">1.1. </w:t>
            </w:r>
          </w:p>
        </w:tc>
        <w:tc>
          <w:tcPr>
            <w:tcW w:w="1338"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150,0</w:t>
            </w:r>
          </w:p>
        </w:tc>
        <w:tc>
          <w:tcPr>
            <w:tcW w:w="936"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000000"/>
              <w:left w:val="single" w:sz="4" w:space="0" w:color="000000"/>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80"/>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30,0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61"/>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1.2</w:t>
            </w:r>
          </w:p>
        </w:tc>
        <w:tc>
          <w:tcPr>
            <w:tcW w:w="3936" w:type="dxa"/>
            <w:vMerge w:val="restart"/>
            <w:tcBorders>
              <w:left w:val="single" w:sz="4" w:space="0" w:color="000000"/>
            </w:tcBorders>
          </w:tcPr>
          <w:p w:rsidR="00A21FA1" w:rsidRPr="00A21FA1" w:rsidRDefault="00A21FA1" w:rsidP="002F4A6D">
            <w:pPr>
              <w:snapToGrid w:val="0"/>
              <w:jc w:val="both"/>
              <w:rPr>
                <w:sz w:val="22"/>
                <w:szCs w:val="22"/>
                <w:lang w:bidi="ru-RU"/>
              </w:rPr>
            </w:pPr>
            <w:r w:rsidRPr="00A21FA1">
              <w:rPr>
                <w:sz w:val="22"/>
                <w:szCs w:val="22"/>
              </w:rPr>
              <w:t xml:space="preserve">Реализация проекта местных инициатив граждан в соответствии с протоколом общего собрания граждан территориального общественного самоуправления «д. Пинаевы Горки» </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областной бюджет</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150,0</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367"/>
        </w:trPr>
        <w:tc>
          <w:tcPr>
            <w:tcW w:w="661" w:type="dxa"/>
            <w:vMerge/>
            <w:tcBorders>
              <w:left w:val="single" w:sz="4" w:space="0" w:color="000000"/>
              <w:bottom w:val="single" w:sz="4" w:space="0" w:color="auto"/>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auto"/>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auto"/>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auto"/>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auto"/>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46,2</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25"/>
        </w:trPr>
        <w:tc>
          <w:tcPr>
            <w:tcW w:w="661"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1.3</w:t>
            </w:r>
          </w:p>
        </w:tc>
        <w:tc>
          <w:tcPr>
            <w:tcW w:w="3936" w:type="dxa"/>
            <w:vMerge w:val="restart"/>
            <w:tcBorders>
              <w:top w:val="single" w:sz="4" w:space="0" w:color="auto"/>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в соответствии с протоколом общего собрания граждан территориального общественного самоуправления д. Шелгуново,</w:t>
            </w:r>
          </w:p>
        </w:tc>
        <w:tc>
          <w:tcPr>
            <w:tcW w:w="1242"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top w:val="single" w:sz="4" w:space="0" w:color="auto"/>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150,0</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28"/>
        </w:trPr>
        <w:tc>
          <w:tcPr>
            <w:tcW w:w="661" w:type="dxa"/>
            <w:vMerge/>
            <w:tcBorders>
              <w:left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44,9</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95"/>
        </w:trPr>
        <w:tc>
          <w:tcPr>
            <w:tcW w:w="661"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1.4</w:t>
            </w:r>
          </w:p>
        </w:tc>
        <w:tc>
          <w:tcPr>
            <w:tcW w:w="3936" w:type="dxa"/>
            <w:vMerge w:val="restart"/>
            <w:tcBorders>
              <w:top w:val="single" w:sz="4" w:space="0" w:color="auto"/>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«Пинград» «Дальнейшее благоустройство детской игровой и спортивной площадки» в соответствии с протоколом общего собрания граждан от 22.11.2022 г.</w:t>
            </w:r>
          </w:p>
        </w:tc>
        <w:tc>
          <w:tcPr>
            <w:tcW w:w="1242"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top w:val="single" w:sz="4" w:space="0" w:color="auto"/>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150,0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71"/>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30,05</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394"/>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1.5</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«Коровитчино» «Обустройство места массового отдыха» в соответствии с протоколом общего собрания граждан от 28.11.2022 г.</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150,0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374"/>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42,42</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3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1.6</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«Шелгуново» «Обустройство места массового отдыха» в соответствии с протоколом общего собрания граждан от 28.11.2022 г.</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auto"/>
            </w:tcBorders>
          </w:tcPr>
          <w:p w:rsidR="00A21FA1" w:rsidRPr="00A21FA1" w:rsidRDefault="00A21FA1" w:rsidP="002F4A6D">
            <w:pPr>
              <w:jc w:val="center"/>
              <w:rPr>
                <w:sz w:val="22"/>
                <w:szCs w:val="22"/>
              </w:rPr>
            </w:pPr>
            <w:r w:rsidRPr="00A21FA1">
              <w:rPr>
                <w:sz w:val="22"/>
                <w:szCs w:val="22"/>
              </w:rPr>
              <w:t>150,0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213"/>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30,0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1.7</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 xml:space="preserve">Реализация проекта местных инициатив граждан в соответствии с протоколом общего собрания граждан территориального общественного самоуправления с.Залучье ул. Набережная, с.Залучье ул. Поливановой, д. Средняя Ловать  </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90"/>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1.8</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«Черенчицы» «Приобретение дополнительных элементов для площадки» в соответствии с протоколом общего собрания граждан от 11.12.2023</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71,0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0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15,0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1.9</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 xml:space="preserve">Реализация проекта местных инициатив граждан   ТОС "Коровитчино" «Ремонт </w:t>
            </w:r>
            <w:r w:rsidRPr="00A21FA1">
              <w:rPr>
                <w:sz w:val="22"/>
                <w:szCs w:val="22"/>
              </w:rPr>
              <w:lastRenderedPageBreak/>
              <w:t>гаража для пожарной машины» в соответствии с протоколом общего собрания граждан от 11.02.2024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Администрация </w:t>
            </w:r>
            <w:r w:rsidRPr="00A21FA1">
              <w:rPr>
                <w:sz w:val="22"/>
                <w:szCs w:val="22"/>
              </w:rPr>
              <w:lastRenderedPageBreak/>
              <w:t>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2022-2027 </w:t>
            </w:r>
            <w:r w:rsidRPr="00A21FA1">
              <w:rPr>
                <w:sz w:val="22"/>
                <w:szCs w:val="22"/>
              </w:rPr>
              <w:lastRenderedPageBreak/>
              <w:t>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lastRenderedPageBreak/>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140,0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0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30,0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1.10</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«Шелгуново» «Ремонт Шелгуновского СК» (</w:t>
            </w:r>
            <w:r w:rsidRPr="00A21FA1">
              <w:rPr>
                <w:sz w:val="22"/>
                <w:szCs w:val="22"/>
                <w:lang w:val="en-US"/>
              </w:rPr>
              <w:t>III</w:t>
            </w:r>
            <w:r w:rsidRPr="00A21FA1">
              <w:rPr>
                <w:sz w:val="22"/>
                <w:szCs w:val="22"/>
              </w:rPr>
              <w:t xml:space="preserve"> этап) в соответствии с протоколом общего собрания граждан от 03.02.2024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140,0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0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30,0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1.11</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«Пинград» «Приобретение дополнительных элементов для площадки» в соответствии с протоколом общего собрания граждан от 02.02.2024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95,0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0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20,0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0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1.12</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Реализация проекта местных инициатив граждан ТОС «Рахлицы» «Приобретение газонокосилки и бензопилы» в соответствии с протоколом общего собрания граждан от 24.09.2023</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71,0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50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15,0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17"/>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1.13</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«Черенчицы» «Приобретение дополнительных элементов для площадки 2 этап» в соответствии с протоколом общего собрания граждан от 13.12.2024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39,0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1.14</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«Рахлицы» «Приобретение генераторов» в соответствии с протоколом общего собрания граждан от 27.08.2024</w:t>
            </w:r>
          </w:p>
        </w:tc>
        <w:tc>
          <w:tcPr>
            <w:tcW w:w="1242"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21,0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1.15</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 xml:space="preserve">Реализация проекта местных инициатив граждан ТОС «Новоселье» «Борьба с </w:t>
            </w:r>
            <w:r w:rsidRPr="00A21FA1">
              <w:rPr>
                <w:sz w:val="22"/>
                <w:szCs w:val="22"/>
              </w:rPr>
              <w:lastRenderedPageBreak/>
              <w:t>борщевиком Сосновского» в соответствии с протоколами общего собрания граждан от 31.05.2024, 15.03.2025</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Администрация </w:t>
            </w:r>
            <w:r w:rsidRPr="00A21FA1">
              <w:rPr>
                <w:sz w:val="22"/>
                <w:szCs w:val="22"/>
              </w:rPr>
              <w:lastRenderedPageBreak/>
              <w:t>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2022-2027 </w:t>
            </w:r>
            <w:r w:rsidRPr="00A21FA1">
              <w:rPr>
                <w:sz w:val="22"/>
                <w:szCs w:val="22"/>
              </w:rPr>
              <w:lastRenderedPageBreak/>
              <w:t>годы</w:t>
            </w:r>
          </w:p>
        </w:tc>
        <w:tc>
          <w:tcPr>
            <w:tcW w:w="735"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13,0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1.16</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«Пинград» «Ремонт санузла в Пинаевогорском СДК» в соответствии с протоколами общего собрания граждан от 25.09.2024, 20.11.2024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50,0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1.17</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«Коровитчино» «Ремонт горницы в Коровитчинском СДК» в соответствии с протоколом общего собрания граждан от 13.12.2024</w:t>
            </w:r>
          </w:p>
        </w:tc>
        <w:tc>
          <w:tcPr>
            <w:tcW w:w="1242"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50,0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1.18</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«Шелгуново» «Ремонт Шелгуновского сельского клуба (</w:t>
            </w:r>
            <w:r w:rsidRPr="00A21FA1">
              <w:rPr>
                <w:sz w:val="22"/>
                <w:szCs w:val="22"/>
                <w:lang w:val="en-US"/>
              </w:rPr>
              <w:t>IV</w:t>
            </w:r>
            <w:r w:rsidRPr="00A21FA1">
              <w:rPr>
                <w:sz w:val="22"/>
                <w:szCs w:val="22"/>
              </w:rPr>
              <w:t>этап)» в соответствии с протоколом общего собрания граждан от 07.03.2025</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p w:rsidR="00A21FA1" w:rsidRPr="00A21FA1" w:rsidRDefault="00A21FA1" w:rsidP="002F4A6D">
            <w:pPr>
              <w:snapToGrid w:val="0"/>
              <w:jc w:val="center"/>
              <w:rPr>
                <w:sz w:val="22"/>
                <w:szCs w:val="22"/>
              </w:rPr>
            </w:pP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p w:rsidR="00A21FA1" w:rsidRPr="00A21FA1" w:rsidRDefault="00A21FA1" w:rsidP="002F4A6D">
            <w:pPr>
              <w:snapToGrid w:val="0"/>
              <w:jc w:val="center"/>
              <w:rPr>
                <w:sz w:val="22"/>
                <w:szCs w:val="22"/>
              </w:rPr>
            </w:pP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p w:rsidR="00A21FA1" w:rsidRPr="00A21FA1" w:rsidRDefault="00A21FA1" w:rsidP="002F4A6D">
            <w:pPr>
              <w:snapToGrid w:val="0"/>
              <w:jc w:val="center"/>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68"/>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38,0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95"/>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1.19</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«Молодежный» «Приобретение дополнительных элементов для площадки» в соответствии с протоколом общего собрания граждан от 15.03.2025</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p w:rsidR="00A21FA1" w:rsidRPr="00A21FA1" w:rsidRDefault="00A21FA1" w:rsidP="002F4A6D">
            <w:pPr>
              <w:snapToGrid w:val="0"/>
              <w:jc w:val="center"/>
              <w:rPr>
                <w:sz w:val="22"/>
                <w:szCs w:val="22"/>
              </w:rPr>
            </w:pP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p w:rsidR="00A21FA1" w:rsidRPr="00A21FA1" w:rsidRDefault="00A21FA1" w:rsidP="002F4A6D">
            <w:pPr>
              <w:snapToGrid w:val="0"/>
              <w:jc w:val="center"/>
              <w:rPr>
                <w:sz w:val="22"/>
                <w:szCs w:val="22"/>
              </w:rPr>
            </w:pP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p w:rsidR="00A21FA1" w:rsidRPr="00A21FA1" w:rsidRDefault="00A21FA1" w:rsidP="002F4A6D">
            <w:pPr>
              <w:snapToGrid w:val="0"/>
              <w:jc w:val="center"/>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61"/>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53,0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9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1.20</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«Дубки» «Обустройство места массового отдыха» в соответствии с протоколом общего собрания граждан от 29.07.2024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p w:rsidR="00A21FA1" w:rsidRPr="00A21FA1" w:rsidRDefault="00A21FA1" w:rsidP="002F4A6D">
            <w:pPr>
              <w:snapToGrid w:val="0"/>
              <w:jc w:val="center"/>
              <w:rPr>
                <w:sz w:val="22"/>
                <w:szCs w:val="22"/>
              </w:rPr>
            </w:pP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p w:rsidR="00A21FA1" w:rsidRPr="00A21FA1" w:rsidRDefault="00A21FA1" w:rsidP="002F4A6D">
            <w:pPr>
              <w:snapToGrid w:val="0"/>
              <w:jc w:val="center"/>
              <w:rPr>
                <w:sz w:val="22"/>
                <w:szCs w:val="22"/>
              </w:rPr>
            </w:pP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p w:rsidR="00A21FA1" w:rsidRPr="00A21FA1" w:rsidRDefault="00A21FA1" w:rsidP="002F4A6D">
            <w:pPr>
              <w:snapToGrid w:val="0"/>
              <w:jc w:val="center"/>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50"/>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24,0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9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1.21</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 xml:space="preserve">Реализация проекта местных инициатив граждан ТОС «Возрождение» </w:t>
            </w:r>
            <w:r w:rsidRPr="00A21FA1">
              <w:rPr>
                <w:sz w:val="22"/>
                <w:szCs w:val="22"/>
              </w:rPr>
              <w:lastRenderedPageBreak/>
              <w:t>«Обустройство места массового отдыха» в соответствии с протоколом общего собрания граждан от 14.03.2025</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Администрация </w:t>
            </w:r>
            <w:r w:rsidRPr="00A21FA1">
              <w:rPr>
                <w:sz w:val="22"/>
                <w:szCs w:val="22"/>
              </w:rPr>
              <w:lastRenderedPageBreak/>
              <w:t>поселения</w:t>
            </w:r>
          </w:p>
          <w:p w:rsidR="00A21FA1" w:rsidRPr="00A21FA1" w:rsidRDefault="00A21FA1" w:rsidP="002F4A6D">
            <w:pPr>
              <w:snapToGrid w:val="0"/>
              <w:jc w:val="center"/>
              <w:rPr>
                <w:sz w:val="22"/>
                <w:szCs w:val="22"/>
              </w:rPr>
            </w:pP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 xml:space="preserve">2022-2027 </w:t>
            </w:r>
            <w:r w:rsidRPr="00A21FA1">
              <w:rPr>
                <w:sz w:val="22"/>
                <w:szCs w:val="22"/>
              </w:rPr>
              <w:lastRenderedPageBreak/>
              <w:t>годы</w:t>
            </w:r>
          </w:p>
          <w:p w:rsidR="00A21FA1" w:rsidRPr="00A21FA1" w:rsidRDefault="00A21FA1" w:rsidP="002F4A6D">
            <w:pPr>
              <w:snapToGrid w:val="0"/>
              <w:jc w:val="center"/>
              <w:rPr>
                <w:sz w:val="22"/>
                <w:szCs w:val="22"/>
              </w:rPr>
            </w:pP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1.1</w:t>
            </w:r>
          </w:p>
          <w:p w:rsidR="00A21FA1" w:rsidRPr="00A21FA1" w:rsidRDefault="00A21FA1" w:rsidP="002F4A6D">
            <w:pPr>
              <w:snapToGrid w:val="0"/>
              <w:jc w:val="center"/>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50"/>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24,0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38"/>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1.22</w:t>
            </w:r>
          </w:p>
        </w:tc>
        <w:tc>
          <w:tcPr>
            <w:tcW w:w="3936" w:type="dxa"/>
            <w:vMerge w:val="restart"/>
            <w:tcBorders>
              <w:top w:val="single" w:sz="4" w:space="0" w:color="auto"/>
              <w:left w:val="single" w:sz="4" w:space="0" w:color="000000"/>
            </w:tcBorders>
          </w:tcPr>
          <w:p w:rsidR="00A21FA1" w:rsidRPr="00A21FA1" w:rsidRDefault="00A21FA1" w:rsidP="002F4A6D">
            <w:pPr>
              <w:snapToGrid w:val="0"/>
              <w:rPr>
                <w:sz w:val="22"/>
                <w:szCs w:val="22"/>
              </w:rPr>
            </w:pPr>
            <w:r w:rsidRPr="00A21FA1">
              <w:rPr>
                <w:sz w:val="22"/>
                <w:szCs w:val="22"/>
              </w:rPr>
              <w:t>Реализация проекта местных инициатив граждан ТОС «Победа» «Благоустройство гражданского кладбища в с. Залучье» в соответствии с протоколом общего собрания граждан от 11.11.2024</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p w:rsidR="00A21FA1" w:rsidRPr="00A21FA1" w:rsidRDefault="00A21FA1" w:rsidP="002F4A6D">
            <w:pPr>
              <w:snapToGrid w:val="0"/>
              <w:jc w:val="center"/>
              <w:rPr>
                <w:sz w:val="22"/>
                <w:szCs w:val="22"/>
              </w:rPr>
            </w:pP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p w:rsidR="00A21FA1" w:rsidRPr="00A21FA1" w:rsidRDefault="00A21FA1" w:rsidP="002F4A6D">
            <w:pPr>
              <w:snapToGrid w:val="0"/>
              <w:jc w:val="center"/>
              <w:rPr>
                <w:sz w:val="22"/>
                <w:szCs w:val="22"/>
              </w:rPr>
            </w:pPr>
          </w:p>
        </w:tc>
        <w:tc>
          <w:tcPr>
            <w:tcW w:w="735"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1.1</w:t>
            </w:r>
          </w:p>
          <w:p w:rsidR="00A21FA1" w:rsidRPr="00A21FA1" w:rsidRDefault="00A21FA1" w:rsidP="002F4A6D">
            <w:pPr>
              <w:snapToGrid w:val="0"/>
              <w:jc w:val="center"/>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104"/>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53,0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78"/>
        </w:trPr>
        <w:tc>
          <w:tcPr>
            <w:tcW w:w="661"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1.23</w:t>
            </w:r>
          </w:p>
        </w:tc>
        <w:tc>
          <w:tcPr>
            <w:tcW w:w="3936"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both"/>
              <w:rPr>
                <w:b/>
                <w:sz w:val="22"/>
                <w:szCs w:val="22"/>
              </w:rPr>
            </w:pPr>
            <w:r w:rsidRPr="00A21FA1">
              <w:rPr>
                <w:sz w:val="22"/>
                <w:szCs w:val="22"/>
              </w:rPr>
              <w:t xml:space="preserve">Реализация практики поддержки местных инициатив граждан </w:t>
            </w:r>
            <w:r w:rsidRPr="00A21FA1">
              <w:rPr>
                <w:b/>
                <w:color w:val="000000"/>
                <w:sz w:val="22"/>
                <w:szCs w:val="22"/>
                <w:u w:val="single"/>
              </w:rPr>
              <w:t xml:space="preserve">(ППМИ) </w:t>
            </w:r>
            <w:r w:rsidRPr="00A21FA1">
              <w:rPr>
                <w:color w:val="000000"/>
                <w:sz w:val="22"/>
                <w:szCs w:val="22"/>
                <w:u w:val="single"/>
              </w:rPr>
              <w:t>«Ремонт пешеходного моста через реку Шубинская Робья» с.Залучье</w:t>
            </w:r>
          </w:p>
        </w:tc>
        <w:tc>
          <w:tcPr>
            <w:tcW w:w="1242"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Администрация поселения</w:t>
            </w:r>
          </w:p>
        </w:tc>
        <w:tc>
          <w:tcPr>
            <w:tcW w:w="960"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2022-2027 годы</w:t>
            </w:r>
          </w:p>
        </w:tc>
        <w:tc>
          <w:tcPr>
            <w:tcW w:w="735" w:type="dxa"/>
            <w:vMerge w:val="restart"/>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ind w:left="285"/>
              <w:rPr>
                <w:sz w:val="22"/>
                <w:szCs w:val="22"/>
              </w:rPr>
            </w:pPr>
            <w:r w:rsidRPr="00A21FA1">
              <w:rPr>
                <w:sz w:val="22"/>
                <w:szCs w:val="22"/>
              </w:rPr>
              <w:t>1.2</w:t>
            </w:r>
          </w:p>
        </w:tc>
        <w:tc>
          <w:tcPr>
            <w:tcW w:w="1338"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84"/>
        </w:trPr>
        <w:tc>
          <w:tcPr>
            <w:tcW w:w="661"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p>
        </w:tc>
        <w:tc>
          <w:tcPr>
            <w:tcW w:w="393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both"/>
              <w:rPr>
                <w:sz w:val="22"/>
                <w:szCs w:val="22"/>
              </w:rPr>
            </w:pPr>
          </w:p>
        </w:tc>
        <w:tc>
          <w:tcPr>
            <w:tcW w:w="1242"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960"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735"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50,0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285"/>
        </w:trPr>
        <w:tc>
          <w:tcPr>
            <w:tcW w:w="661"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p>
        </w:tc>
        <w:tc>
          <w:tcPr>
            <w:tcW w:w="3936"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both"/>
              <w:rPr>
                <w:sz w:val="22"/>
                <w:szCs w:val="22"/>
              </w:rPr>
            </w:pPr>
          </w:p>
        </w:tc>
        <w:tc>
          <w:tcPr>
            <w:tcW w:w="1242"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960"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p>
        </w:tc>
        <w:tc>
          <w:tcPr>
            <w:tcW w:w="735" w:type="dxa"/>
            <w:vMerge/>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внебюджетные средства</w:t>
            </w:r>
          </w:p>
        </w:tc>
        <w:tc>
          <w:tcPr>
            <w:tcW w:w="937"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12"/>
        </w:trPr>
        <w:tc>
          <w:tcPr>
            <w:tcW w:w="661"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1.24</w:t>
            </w:r>
          </w:p>
        </w:tc>
        <w:tc>
          <w:tcPr>
            <w:tcW w:w="3936" w:type="dxa"/>
            <w:vMerge w:val="restart"/>
            <w:tcBorders>
              <w:top w:val="single" w:sz="4" w:space="0" w:color="auto"/>
              <w:left w:val="single" w:sz="4" w:space="0" w:color="000000"/>
            </w:tcBorders>
          </w:tcPr>
          <w:p w:rsidR="00A21FA1" w:rsidRPr="00A21FA1" w:rsidRDefault="00A21FA1" w:rsidP="002F4A6D">
            <w:pPr>
              <w:spacing w:line="276" w:lineRule="auto"/>
              <w:jc w:val="center"/>
              <w:rPr>
                <w:sz w:val="22"/>
                <w:szCs w:val="22"/>
              </w:rPr>
            </w:pPr>
            <w:r w:rsidRPr="00A21FA1">
              <w:rPr>
                <w:sz w:val="22"/>
                <w:szCs w:val="22"/>
              </w:rPr>
              <w:t>Обустройство спортивной площадки с участием граждан, проживающих в д. Кобылкино (ГРАНТ)</w:t>
            </w:r>
          </w:p>
        </w:tc>
        <w:tc>
          <w:tcPr>
            <w:tcW w:w="1242"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top w:val="single" w:sz="4" w:space="0" w:color="auto"/>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top w:val="single" w:sz="4" w:space="0" w:color="auto"/>
              <w:left w:val="single" w:sz="4" w:space="0" w:color="000000"/>
            </w:tcBorders>
          </w:tcPr>
          <w:p w:rsidR="00A21FA1" w:rsidRPr="00A21FA1" w:rsidRDefault="00A21FA1" w:rsidP="002F4A6D">
            <w:pPr>
              <w:snapToGrid w:val="0"/>
              <w:ind w:left="285"/>
              <w:rPr>
                <w:sz w:val="22"/>
                <w:szCs w:val="22"/>
              </w:rPr>
            </w:pPr>
            <w:r w:rsidRPr="00A21FA1">
              <w:rPr>
                <w:sz w:val="22"/>
                <w:szCs w:val="22"/>
              </w:rPr>
              <w:t>1.3</w:t>
            </w: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федеральный бюджет</w:t>
            </w:r>
          </w:p>
        </w:tc>
        <w:tc>
          <w:tcPr>
            <w:tcW w:w="93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585"/>
        </w:trPr>
        <w:tc>
          <w:tcPr>
            <w:tcW w:w="661" w:type="dxa"/>
            <w:vMerge/>
            <w:tcBorders>
              <w:top w:val="single" w:sz="4" w:space="0" w:color="auto"/>
              <w:left w:val="single" w:sz="4" w:space="0" w:color="000000"/>
            </w:tcBorders>
          </w:tcPr>
          <w:p w:rsidR="00A21FA1" w:rsidRPr="00A21FA1" w:rsidRDefault="00A21FA1" w:rsidP="002F4A6D">
            <w:pPr>
              <w:snapToGrid w:val="0"/>
              <w:jc w:val="center"/>
              <w:rPr>
                <w:sz w:val="22"/>
                <w:szCs w:val="22"/>
              </w:rPr>
            </w:pPr>
          </w:p>
        </w:tc>
        <w:tc>
          <w:tcPr>
            <w:tcW w:w="3936" w:type="dxa"/>
            <w:vMerge/>
            <w:tcBorders>
              <w:top w:val="single" w:sz="4" w:space="0" w:color="auto"/>
              <w:left w:val="single" w:sz="4" w:space="0" w:color="000000"/>
            </w:tcBorders>
          </w:tcPr>
          <w:p w:rsidR="00A21FA1" w:rsidRPr="00A21FA1" w:rsidRDefault="00A21FA1" w:rsidP="002F4A6D">
            <w:pPr>
              <w:spacing w:line="276" w:lineRule="auto"/>
              <w:jc w:val="center"/>
              <w:rPr>
                <w:sz w:val="22"/>
                <w:szCs w:val="22"/>
              </w:rPr>
            </w:pPr>
          </w:p>
        </w:tc>
        <w:tc>
          <w:tcPr>
            <w:tcW w:w="1242" w:type="dxa"/>
            <w:vMerge/>
            <w:tcBorders>
              <w:top w:val="single" w:sz="4" w:space="0" w:color="auto"/>
              <w:left w:val="single" w:sz="4" w:space="0" w:color="000000"/>
            </w:tcBorders>
          </w:tcPr>
          <w:p w:rsidR="00A21FA1" w:rsidRPr="00A21FA1" w:rsidRDefault="00A21FA1" w:rsidP="002F4A6D">
            <w:pPr>
              <w:snapToGrid w:val="0"/>
              <w:jc w:val="center"/>
              <w:rPr>
                <w:sz w:val="22"/>
                <w:szCs w:val="22"/>
              </w:rPr>
            </w:pPr>
          </w:p>
        </w:tc>
        <w:tc>
          <w:tcPr>
            <w:tcW w:w="960" w:type="dxa"/>
            <w:vMerge/>
            <w:tcBorders>
              <w:top w:val="single" w:sz="4" w:space="0" w:color="auto"/>
              <w:left w:val="single" w:sz="4" w:space="0" w:color="000000"/>
            </w:tcBorders>
          </w:tcPr>
          <w:p w:rsidR="00A21FA1" w:rsidRPr="00A21FA1" w:rsidRDefault="00A21FA1" w:rsidP="002F4A6D">
            <w:pPr>
              <w:snapToGrid w:val="0"/>
              <w:jc w:val="center"/>
              <w:rPr>
                <w:sz w:val="22"/>
                <w:szCs w:val="22"/>
              </w:rPr>
            </w:pPr>
          </w:p>
        </w:tc>
        <w:tc>
          <w:tcPr>
            <w:tcW w:w="735" w:type="dxa"/>
            <w:vMerge/>
            <w:tcBorders>
              <w:top w:val="single" w:sz="4" w:space="0" w:color="auto"/>
              <w:left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161,0</w:t>
            </w:r>
          </w:p>
        </w:tc>
        <w:tc>
          <w:tcPr>
            <w:tcW w:w="93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20"/>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pacing w:line="276" w:lineRule="auto"/>
              <w:jc w:val="center"/>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48,3</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397"/>
        </w:trPr>
        <w:tc>
          <w:tcPr>
            <w:tcW w:w="661"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1.25</w:t>
            </w:r>
          </w:p>
        </w:tc>
        <w:tc>
          <w:tcPr>
            <w:tcW w:w="3936" w:type="dxa"/>
            <w:vMerge w:val="restart"/>
            <w:tcBorders>
              <w:top w:val="single" w:sz="4" w:space="0" w:color="000000"/>
              <w:left w:val="single" w:sz="4" w:space="0" w:color="000000"/>
            </w:tcBorders>
          </w:tcPr>
          <w:p w:rsidR="00A21FA1" w:rsidRPr="00A21FA1" w:rsidRDefault="00A21FA1" w:rsidP="002F4A6D">
            <w:pPr>
              <w:snapToGrid w:val="0"/>
              <w:jc w:val="both"/>
              <w:rPr>
                <w:sz w:val="22"/>
                <w:szCs w:val="22"/>
              </w:rPr>
            </w:pPr>
            <w:r w:rsidRPr="00A21FA1">
              <w:rPr>
                <w:sz w:val="22"/>
                <w:szCs w:val="22"/>
              </w:rPr>
              <w:t>Обустройство зоны отдыха по ул. Школьная в с.Залучье (ГРАНТ)</w:t>
            </w:r>
          </w:p>
        </w:tc>
        <w:tc>
          <w:tcPr>
            <w:tcW w:w="1242"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top w:val="single" w:sz="4" w:space="0" w:color="000000"/>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top w:val="single" w:sz="4" w:space="0" w:color="000000"/>
              <w:left w:val="single" w:sz="4" w:space="0" w:color="000000"/>
            </w:tcBorders>
          </w:tcPr>
          <w:p w:rsidR="00A21FA1" w:rsidRPr="00A21FA1" w:rsidRDefault="00A21FA1" w:rsidP="002F4A6D">
            <w:pPr>
              <w:snapToGrid w:val="0"/>
              <w:ind w:left="285"/>
              <w:rPr>
                <w:sz w:val="22"/>
                <w:szCs w:val="22"/>
              </w:rPr>
            </w:pPr>
            <w:r w:rsidRPr="00A21FA1">
              <w:rPr>
                <w:sz w:val="22"/>
                <w:szCs w:val="22"/>
              </w:rPr>
              <w:t>1.3</w:t>
            </w:r>
          </w:p>
        </w:tc>
        <w:tc>
          <w:tcPr>
            <w:tcW w:w="1338"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федеральный бюджет</w:t>
            </w:r>
          </w:p>
        </w:tc>
        <w:tc>
          <w:tcPr>
            <w:tcW w:w="937"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000000"/>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000000"/>
              <w:left w:val="single" w:sz="4" w:space="0" w:color="000000"/>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000000"/>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600"/>
        </w:trPr>
        <w:tc>
          <w:tcPr>
            <w:tcW w:w="661" w:type="dxa"/>
            <w:vMerge/>
            <w:tcBorders>
              <w:top w:val="single" w:sz="4" w:space="0" w:color="000000"/>
              <w:left w:val="single" w:sz="4" w:space="0" w:color="000000"/>
            </w:tcBorders>
          </w:tcPr>
          <w:p w:rsidR="00A21FA1" w:rsidRPr="00A21FA1" w:rsidRDefault="00A21FA1" w:rsidP="002F4A6D">
            <w:pPr>
              <w:snapToGrid w:val="0"/>
              <w:jc w:val="center"/>
              <w:rPr>
                <w:sz w:val="22"/>
                <w:szCs w:val="22"/>
              </w:rPr>
            </w:pPr>
          </w:p>
        </w:tc>
        <w:tc>
          <w:tcPr>
            <w:tcW w:w="3936" w:type="dxa"/>
            <w:vMerge/>
            <w:tcBorders>
              <w:top w:val="single" w:sz="4" w:space="0" w:color="000000"/>
              <w:left w:val="single" w:sz="4" w:space="0" w:color="000000"/>
            </w:tcBorders>
          </w:tcPr>
          <w:p w:rsidR="00A21FA1" w:rsidRPr="00A21FA1" w:rsidRDefault="00A21FA1" w:rsidP="002F4A6D">
            <w:pPr>
              <w:snapToGrid w:val="0"/>
              <w:jc w:val="both"/>
              <w:rPr>
                <w:sz w:val="22"/>
                <w:szCs w:val="22"/>
              </w:rPr>
            </w:pPr>
          </w:p>
        </w:tc>
        <w:tc>
          <w:tcPr>
            <w:tcW w:w="1242" w:type="dxa"/>
            <w:vMerge/>
            <w:tcBorders>
              <w:top w:val="single" w:sz="4" w:space="0" w:color="000000"/>
              <w:left w:val="single" w:sz="4" w:space="0" w:color="000000"/>
            </w:tcBorders>
          </w:tcPr>
          <w:p w:rsidR="00A21FA1" w:rsidRPr="00A21FA1" w:rsidRDefault="00A21FA1" w:rsidP="002F4A6D">
            <w:pPr>
              <w:snapToGrid w:val="0"/>
              <w:jc w:val="center"/>
              <w:rPr>
                <w:sz w:val="22"/>
                <w:szCs w:val="22"/>
              </w:rPr>
            </w:pPr>
          </w:p>
        </w:tc>
        <w:tc>
          <w:tcPr>
            <w:tcW w:w="960" w:type="dxa"/>
            <w:vMerge/>
            <w:tcBorders>
              <w:top w:val="single" w:sz="4" w:space="0" w:color="000000"/>
              <w:left w:val="single" w:sz="4" w:space="0" w:color="000000"/>
            </w:tcBorders>
          </w:tcPr>
          <w:p w:rsidR="00A21FA1" w:rsidRPr="00A21FA1" w:rsidRDefault="00A21FA1" w:rsidP="002F4A6D">
            <w:pPr>
              <w:snapToGrid w:val="0"/>
              <w:jc w:val="center"/>
              <w:rPr>
                <w:sz w:val="22"/>
                <w:szCs w:val="22"/>
              </w:rPr>
            </w:pPr>
          </w:p>
        </w:tc>
        <w:tc>
          <w:tcPr>
            <w:tcW w:w="735" w:type="dxa"/>
            <w:vMerge/>
            <w:tcBorders>
              <w:top w:val="single" w:sz="4" w:space="0" w:color="000000"/>
              <w:left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auto"/>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auto"/>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8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rPr>
          <w:trHeight w:val="482"/>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1.26</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Обустройство спортивной площадки по ул. Советская в с. Залучье (ГРАНТ) (хоккейная коробка)</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1.3</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федеральный бюджет</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82"/>
        </w:trPr>
        <w:tc>
          <w:tcPr>
            <w:tcW w:w="661" w:type="dxa"/>
            <w:vMerge/>
            <w:tcBorders>
              <w:left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 xml:space="preserve">областной 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8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60"/>
        </w:trPr>
        <w:tc>
          <w:tcPr>
            <w:tcW w:w="661"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lastRenderedPageBreak/>
              <w:t>1.27</w:t>
            </w:r>
          </w:p>
        </w:tc>
        <w:tc>
          <w:tcPr>
            <w:tcW w:w="3936" w:type="dxa"/>
            <w:vMerge w:val="restart"/>
            <w:tcBorders>
              <w:left w:val="single" w:sz="4" w:space="0" w:color="000000"/>
            </w:tcBorders>
          </w:tcPr>
          <w:p w:rsidR="00A21FA1" w:rsidRPr="00A21FA1" w:rsidRDefault="00A21FA1" w:rsidP="002F4A6D">
            <w:pPr>
              <w:snapToGrid w:val="0"/>
              <w:jc w:val="both"/>
              <w:rPr>
                <w:sz w:val="22"/>
                <w:szCs w:val="22"/>
              </w:rPr>
            </w:pPr>
            <w:r w:rsidRPr="00A21FA1">
              <w:rPr>
                <w:sz w:val="22"/>
                <w:szCs w:val="22"/>
              </w:rPr>
              <w:t>Обустройство зоны отдыха по ул. Рендакова в с.Залучье (ГРАНТ) (асфальтирование детской площадки)</w:t>
            </w:r>
          </w:p>
        </w:tc>
        <w:tc>
          <w:tcPr>
            <w:tcW w:w="1242"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Администрация поселения</w:t>
            </w:r>
          </w:p>
        </w:tc>
        <w:tc>
          <w:tcPr>
            <w:tcW w:w="960" w:type="dxa"/>
            <w:vMerge w:val="restart"/>
            <w:tcBorders>
              <w:left w:val="single" w:sz="4" w:space="0" w:color="000000"/>
            </w:tcBorders>
          </w:tcPr>
          <w:p w:rsidR="00A21FA1" w:rsidRPr="00A21FA1" w:rsidRDefault="00A21FA1" w:rsidP="002F4A6D">
            <w:pPr>
              <w:snapToGrid w:val="0"/>
              <w:jc w:val="center"/>
              <w:rPr>
                <w:sz w:val="22"/>
                <w:szCs w:val="22"/>
              </w:rPr>
            </w:pPr>
            <w:r w:rsidRPr="00A21FA1">
              <w:rPr>
                <w:sz w:val="22"/>
                <w:szCs w:val="22"/>
              </w:rPr>
              <w:t>2022-2027 годы</w:t>
            </w:r>
          </w:p>
        </w:tc>
        <w:tc>
          <w:tcPr>
            <w:tcW w:w="735" w:type="dxa"/>
            <w:vMerge w:val="restart"/>
            <w:tcBorders>
              <w:left w:val="single" w:sz="4" w:space="0" w:color="000000"/>
            </w:tcBorders>
          </w:tcPr>
          <w:p w:rsidR="00A21FA1" w:rsidRPr="00A21FA1" w:rsidRDefault="00A21FA1" w:rsidP="002F4A6D">
            <w:pPr>
              <w:snapToGrid w:val="0"/>
              <w:ind w:left="285"/>
              <w:rPr>
                <w:sz w:val="22"/>
                <w:szCs w:val="22"/>
              </w:rPr>
            </w:pPr>
            <w:r w:rsidRPr="00A21FA1">
              <w:rPr>
                <w:sz w:val="22"/>
                <w:szCs w:val="22"/>
              </w:rPr>
              <w:t>1.3</w:t>
            </w: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федеральный бюджет</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82"/>
        </w:trPr>
        <w:tc>
          <w:tcPr>
            <w:tcW w:w="661" w:type="dxa"/>
            <w:vMerge/>
            <w:tcBorders>
              <w:left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областной</w:t>
            </w:r>
          </w:p>
          <w:p w:rsidR="00A21FA1" w:rsidRPr="00A21FA1" w:rsidRDefault="00A21FA1" w:rsidP="002F4A6D">
            <w:pPr>
              <w:snapToGrid w:val="0"/>
              <w:jc w:val="center"/>
              <w:rPr>
                <w:sz w:val="22"/>
                <w:szCs w:val="22"/>
              </w:rPr>
            </w:pPr>
            <w:r w:rsidRPr="00A21FA1">
              <w:rPr>
                <w:sz w:val="22"/>
                <w:szCs w:val="22"/>
              </w:rPr>
              <w:t xml:space="preserve">бюджет </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jc w:val="center"/>
              <w:rPr>
                <w:sz w:val="22"/>
                <w:szCs w:val="22"/>
              </w:rPr>
            </w:pPr>
            <w:r w:rsidRPr="00A21FA1">
              <w:rPr>
                <w:sz w:val="22"/>
                <w:szCs w:val="22"/>
              </w:rPr>
              <w:t>0</w:t>
            </w:r>
          </w:p>
        </w:tc>
      </w:tr>
      <w:tr w:rsidR="00A21FA1" w:rsidRPr="00A21FA1" w:rsidTr="002F4A6D">
        <w:trPr>
          <w:trHeight w:val="482"/>
        </w:trPr>
        <w:tc>
          <w:tcPr>
            <w:tcW w:w="661"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3936" w:type="dxa"/>
            <w:vMerge/>
            <w:tcBorders>
              <w:left w:val="single" w:sz="4" w:space="0" w:color="000000"/>
              <w:bottom w:val="single" w:sz="4" w:space="0" w:color="000000"/>
            </w:tcBorders>
          </w:tcPr>
          <w:p w:rsidR="00A21FA1" w:rsidRPr="00A21FA1" w:rsidRDefault="00A21FA1" w:rsidP="002F4A6D">
            <w:pPr>
              <w:snapToGrid w:val="0"/>
              <w:jc w:val="both"/>
              <w:rPr>
                <w:sz w:val="22"/>
                <w:szCs w:val="22"/>
              </w:rPr>
            </w:pPr>
          </w:p>
        </w:tc>
        <w:tc>
          <w:tcPr>
            <w:tcW w:w="1242"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960" w:type="dxa"/>
            <w:vMerge/>
            <w:tcBorders>
              <w:left w:val="single" w:sz="4" w:space="0" w:color="000000"/>
              <w:bottom w:val="single" w:sz="4" w:space="0" w:color="000000"/>
            </w:tcBorders>
          </w:tcPr>
          <w:p w:rsidR="00A21FA1" w:rsidRPr="00A21FA1" w:rsidRDefault="00A21FA1" w:rsidP="002F4A6D">
            <w:pPr>
              <w:snapToGrid w:val="0"/>
              <w:jc w:val="center"/>
              <w:rPr>
                <w:sz w:val="22"/>
                <w:szCs w:val="22"/>
              </w:rPr>
            </w:pPr>
          </w:p>
        </w:tc>
        <w:tc>
          <w:tcPr>
            <w:tcW w:w="735" w:type="dxa"/>
            <w:vMerge/>
            <w:tcBorders>
              <w:left w:val="single" w:sz="4" w:space="0" w:color="000000"/>
              <w:bottom w:val="single" w:sz="4" w:space="0" w:color="000000"/>
            </w:tcBorders>
          </w:tcPr>
          <w:p w:rsidR="00A21FA1" w:rsidRPr="00A21FA1" w:rsidRDefault="00A21FA1" w:rsidP="002F4A6D">
            <w:pPr>
              <w:snapToGrid w:val="0"/>
              <w:ind w:left="285"/>
              <w:rPr>
                <w:sz w:val="22"/>
                <w:szCs w:val="22"/>
              </w:rPr>
            </w:pPr>
          </w:p>
        </w:tc>
        <w:tc>
          <w:tcPr>
            <w:tcW w:w="1338" w:type="dxa"/>
            <w:tcBorders>
              <w:top w:val="single" w:sz="4" w:space="0" w:color="auto"/>
              <w:left w:val="single" w:sz="4" w:space="0" w:color="000000"/>
              <w:bottom w:val="single" w:sz="4" w:space="0" w:color="000000"/>
            </w:tcBorders>
          </w:tcPr>
          <w:p w:rsidR="00A21FA1" w:rsidRPr="00A21FA1" w:rsidRDefault="00A21FA1" w:rsidP="002F4A6D">
            <w:pPr>
              <w:snapToGrid w:val="0"/>
              <w:jc w:val="center"/>
              <w:rPr>
                <w:sz w:val="22"/>
                <w:szCs w:val="22"/>
              </w:rPr>
            </w:pPr>
            <w:r w:rsidRPr="00A21FA1">
              <w:rPr>
                <w:sz w:val="22"/>
                <w:szCs w:val="22"/>
              </w:rPr>
              <w:t>бюджет поселения</w:t>
            </w:r>
          </w:p>
        </w:tc>
        <w:tc>
          <w:tcPr>
            <w:tcW w:w="937"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000000"/>
              <w:bottom w:val="single" w:sz="4" w:space="0" w:color="000000"/>
            </w:tcBorders>
          </w:tcPr>
          <w:p w:rsidR="00A21FA1" w:rsidRPr="00A21FA1" w:rsidRDefault="00A21FA1" w:rsidP="002F4A6D">
            <w:pPr>
              <w:jc w:val="center"/>
              <w:rPr>
                <w:sz w:val="22"/>
                <w:szCs w:val="22"/>
              </w:rPr>
            </w:pPr>
            <w:r w:rsidRPr="00A21FA1">
              <w:rPr>
                <w:sz w:val="22"/>
                <w:szCs w:val="22"/>
              </w:rPr>
              <w:t>0</w:t>
            </w:r>
          </w:p>
        </w:tc>
        <w:tc>
          <w:tcPr>
            <w:tcW w:w="970" w:type="dxa"/>
            <w:tcBorders>
              <w:top w:val="single" w:sz="4" w:space="0" w:color="auto"/>
              <w:left w:val="single" w:sz="4" w:space="0" w:color="000000"/>
              <w:bottom w:val="single" w:sz="4" w:space="0" w:color="000000"/>
              <w:right w:val="single" w:sz="4" w:space="0" w:color="auto"/>
            </w:tcBorders>
          </w:tcPr>
          <w:p w:rsidR="00A21FA1" w:rsidRPr="00A21FA1" w:rsidRDefault="00A21FA1" w:rsidP="002F4A6D">
            <w:pPr>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36"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c>
          <w:tcPr>
            <w:tcW w:w="999" w:type="dxa"/>
            <w:tcBorders>
              <w:top w:val="single" w:sz="4" w:space="0" w:color="auto"/>
              <w:left w:val="single" w:sz="4" w:space="0" w:color="auto"/>
              <w:bottom w:val="single" w:sz="4" w:space="0" w:color="000000"/>
              <w:right w:val="single" w:sz="4" w:space="0" w:color="000000"/>
            </w:tcBorders>
          </w:tcPr>
          <w:p w:rsidR="00A21FA1" w:rsidRPr="00A21FA1" w:rsidRDefault="00A21FA1" w:rsidP="002F4A6D">
            <w:pPr>
              <w:snapToGrid w:val="0"/>
              <w:jc w:val="center"/>
              <w:rPr>
                <w:sz w:val="22"/>
                <w:szCs w:val="22"/>
              </w:rPr>
            </w:pPr>
            <w:r w:rsidRPr="00A21FA1">
              <w:rPr>
                <w:sz w:val="22"/>
                <w:szCs w:val="22"/>
              </w:rPr>
              <w:t>0</w:t>
            </w:r>
          </w:p>
        </w:tc>
      </w:tr>
      <w:tr w:rsidR="00A21FA1" w:rsidRPr="00A21FA1" w:rsidTr="002F4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8872" w:type="dxa"/>
            <w:gridSpan w:val="6"/>
          </w:tcPr>
          <w:p w:rsidR="00A21FA1" w:rsidRPr="00A21FA1" w:rsidRDefault="00A21FA1" w:rsidP="002F4A6D">
            <w:pPr>
              <w:autoSpaceDN w:val="0"/>
              <w:adjustRightInd w:val="0"/>
              <w:spacing w:line="360" w:lineRule="exact"/>
              <w:jc w:val="both"/>
              <w:rPr>
                <w:sz w:val="22"/>
                <w:szCs w:val="22"/>
              </w:rPr>
            </w:pPr>
            <w:r w:rsidRPr="00A21FA1">
              <w:rPr>
                <w:sz w:val="22"/>
                <w:szCs w:val="22"/>
              </w:rPr>
              <w:t>ИТОГО</w:t>
            </w:r>
          </w:p>
        </w:tc>
        <w:tc>
          <w:tcPr>
            <w:tcW w:w="937" w:type="dxa"/>
          </w:tcPr>
          <w:p w:rsidR="00A21FA1" w:rsidRPr="00A21FA1" w:rsidRDefault="00A21FA1" w:rsidP="002F4A6D">
            <w:pPr>
              <w:jc w:val="center"/>
              <w:rPr>
                <w:sz w:val="22"/>
                <w:szCs w:val="22"/>
              </w:rPr>
            </w:pPr>
            <w:r w:rsidRPr="00A21FA1">
              <w:rPr>
                <w:sz w:val="22"/>
                <w:szCs w:val="22"/>
              </w:rPr>
              <w:t>780,4</w:t>
            </w:r>
          </w:p>
        </w:tc>
        <w:tc>
          <w:tcPr>
            <w:tcW w:w="936" w:type="dxa"/>
          </w:tcPr>
          <w:p w:rsidR="00A21FA1" w:rsidRPr="00A21FA1" w:rsidRDefault="00A21FA1" w:rsidP="002F4A6D">
            <w:pPr>
              <w:jc w:val="center"/>
              <w:rPr>
                <w:sz w:val="22"/>
                <w:szCs w:val="22"/>
              </w:rPr>
            </w:pPr>
            <w:r w:rsidRPr="00A21FA1">
              <w:rPr>
                <w:sz w:val="22"/>
                <w:szCs w:val="22"/>
              </w:rPr>
              <w:t>624,9</w:t>
            </w:r>
          </w:p>
        </w:tc>
        <w:tc>
          <w:tcPr>
            <w:tcW w:w="970" w:type="dxa"/>
          </w:tcPr>
          <w:p w:rsidR="00A21FA1" w:rsidRPr="00A21FA1" w:rsidRDefault="00A21FA1" w:rsidP="002F4A6D">
            <w:pPr>
              <w:jc w:val="center"/>
              <w:rPr>
                <w:sz w:val="22"/>
                <w:szCs w:val="22"/>
              </w:rPr>
            </w:pPr>
            <w:r w:rsidRPr="00A21FA1">
              <w:rPr>
                <w:sz w:val="22"/>
                <w:szCs w:val="22"/>
              </w:rPr>
              <w:t>627,0</w:t>
            </w:r>
          </w:p>
        </w:tc>
        <w:tc>
          <w:tcPr>
            <w:tcW w:w="936" w:type="dxa"/>
          </w:tcPr>
          <w:p w:rsidR="00A21FA1" w:rsidRPr="00A21FA1" w:rsidRDefault="00A21FA1" w:rsidP="002F4A6D">
            <w:pPr>
              <w:jc w:val="center"/>
              <w:rPr>
                <w:sz w:val="22"/>
                <w:szCs w:val="22"/>
              </w:rPr>
            </w:pPr>
            <w:r w:rsidRPr="00A21FA1">
              <w:rPr>
                <w:sz w:val="22"/>
                <w:szCs w:val="22"/>
              </w:rPr>
              <w:t>415,0</w:t>
            </w:r>
          </w:p>
        </w:tc>
        <w:tc>
          <w:tcPr>
            <w:tcW w:w="936" w:type="dxa"/>
          </w:tcPr>
          <w:p w:rsidR="00A21FA1" w:rsidRPr="00A21FA1" w:rsidRDefault="00A21FA1" w:rsidP="002F4A6D">
            <w:pPr>
              <w:jc w:val="center"/>
              <w:rPr>
                <w:sz w:val="22"/>
                <w:szCs w:val="22"/>
              </w:rPr>
            </w:pPr>
            <w:r w:rsidRPr="00A21FA1">
              <w:rPr>
                <w:sz w:val="22"/>
                <w:szCs w:val="22"/>
              </w:rPr>
              <w:t>0</w:t>
            </w:r>
          </w:p>
        </w:tc>
        <w:tc>
          <w:tcPr>
            <w:tcW w:w="999" w:type="dxa"/>
          </w:tcPr>
          <w:p w:rsidR="00A21FA1" w:rsidRPr="00A21FA1" w:rsidRDefault="00A21FA1" w:rsidP="002F4A6D">
            <w:pPr>
              <w:jc w:val="center"/>
              <w:rPr>
                <w:sz w:val="22"/>
                <w:szCs w:val="22"/>
              </w:rPr>
            </w:pPr>
            <w:r w:rsidRPr="00A21FA1">
              <w:rPr>
                <w:sz w:val="22"/>
                <w:szCs w:val="22"/>
              </w:rPr>
              <w:t>0</w:t>
            </w:r>
          </w:p>
        </w:tc>
      </w:tr>
    </w:tbl>
    <w:p w:rsidR="00A21FA1" w:rsidRPr="00A21FA1" w:rsidRDefault="00A21FA1" w:rsidP="00A21FA1">
      <w:pPr>
        <w:autoSpaceDN w:val="0"/>
        <w:adjustRightInd w:val="0"/>
        <w:jc w:val="center"/>
        <w:rPr>
          <w:b/>
          <w:sz w:val="22"/>
          <w:szCs w:val="22"/>
        </w:rPr>
      </w:pPr>
    </w:p>
    <w:p w:rsidR="00A21FA1" w:rsidRPr="00A21FA1" w:rsidRDefault="00A21FA1" w:rsidP="00A21FA1">
      <w:pPr>
        <w:autoSpaceDN w:val="0"/>
        <w:adjustRightInd w:val="0"/>
        <w:jc w:val="center"/>
        <w:rPr>
          <w:b/>
          <w:sz w:val="22"/>
          <w:szCs w:val="22"/>
        </w:rPr>
      </w:pPr>
    </w:p>
    <w:p w:rsidR="00A21FA1" w:rsidRPr="00A21FA1" w:rsidRDefault="00A21FA1" w:rsidP="00A21FA1">
      <w:pPr>
        <w:autoSpaceDN w:val="0"/>
        <w:adjustRightInd w:val="0"/>
        <w:ind w:left="567" w:firstLine="567"/>
        <w:rPr>
          <w:sz w:val="22"/>
          <w:szCs w:val="22"/>
        </w:rPr>
      </w:pPr>
      <w:r w:rsidRPr="00A21FA1">
        <w:rPr>
          <w:sz w:val="22"/>
          <w:szCs w:val="22"/>
        </w:rPr>
        <w:t>2.</w:t>
      </w:r>
      <w:r w:rsidRPr="00A21FA1">
        <w:rPr>
          <w:sz w:val="22"/>
          <w:szCs w:val="22"/>
        </w:rPr>
        <w:tab/>
        <w:t>Контроль за выполнением постановления оставляю за собой.</w:t>
      </w:r>
    </w:p>
    <w:p w:rsidR="00A21FA1" w:rsidRPr="00A21FA1" w:rsidRDefault="00A21FA1" w:rsidP="00A21FA1">
      <w:pPr>
        <w:autoSpaceDN w:val="0"/>
        <w:adjustRightInd w:val="0"/>
        <w:ind w:left="567" w:firstLine="567"/>
        <w:rPr>
          <w:sz w:val="22"/>
          <w:szCs w:val="22"/>
        </w:rPr>
      </w:pPr>
      <w:r w:rsidRPr="00A21FA1">
        <w:rPr>
          <w:sz w:val="22"/>
          <w:szCs w:val="22"/>
        </w:rPr>
        <w:t>3.</w:t>
      </w:r>
      <w:r w:rsidRPr="00A21FA1">
        <w:rPr>
          <w:sz w:val="22"/>
          <w:szCs w:val="22"/>
        </w:rPr>
        <w:tab/>
        <w:t>Опубликовать настоящее постановление в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A21FA1" w:rsidRPr="00A21FA1" w:rsidRDefault="00A21FA1" w:rsidP="00A21FA1">
      <w:pPr>
        <w:autoSpaceDN w:val="0"/>
        <w:adjustRightInd w:val="0"/>
        <w:ind w:left="567"/>
        <w:rPr>
          <w:sz w:val="22"/>
          <w:szCs w:val="22"/>
        </w:rPr>
      </w:pPr>
    </w:p>
    <w:p w:rsidR="00A21FA1" w:rsidRPr="00294091" w:rsidRDefault="00A21FA1" w:rsidP="00A21FA1">
      <w:pPr>
        <w:autoSpaceDN w:val="0"/>
        <w:adjustRightInd w:val="0"/>
        <w:ind w:left="567"/>
        <w:rPr>
          <w:b/>
          <w:sz w:val="28"/>
          <w:szCs w:val="28"/>
        </w:rPr>
      </w:pPr>
      <w:r w:rsidRPr="00A21FA1">
        <w:rPr>
          <w:b/>
          <w:sz w:val="22"/>
          <w:szCs w:val="22"/>
        </w:rPr>
        <w:t>Глава Залучского сельского поселения                                                                 Е.Н. Пятина</w:t>
      </w:r>
    </w:p>
    <w:p w:rsidR="00A21FA1" w:rsidRPr="00294091" w:rsidRDefault="00A21FA1" w:rsidP="00A21FA1">
      <w:pPr>
        <w:autoSpaceDN w:val="0"/>
        <w:adjustRightInd w:val="0"/>
        <w:ind w:left="567"/>
        <w:rPr>
          <w:sz w:val="28"/>
          <w:szCs w:val="28"/>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9C7D84" w:rsidRDefault="009C7D84" w:rsidP="00622318">
      <w:pPr>
        <w:pStyle w:val="ConsPlusTitle"/>
        <w:widowControl/>
        <w:tabs>
          <w:tab w:val="left" w:pos="567"/>
        </w:tabs>
        <w:ind w:firstLine="567"/>
        <w:jc w:val="both"/>
        <w:rPr>
          <w:rFonts w:ascii="Times New Roman" w:hAnsi="Times New Roman" w:cs="Times New Roman"/>
          <w:b w:val="0"/>
        </w:rPr>
      </w:pPr>
    </w:p>
    <w:p w:rsidR="00536DD4" w:rsidRDefault="00536DD4" w:rsidP="00A21FA1">
      <w:pPr>
        <w:pStyle w:val="ConsPlusTitle"/>
        <w:widowControl/>
        <w:tabs>
          <w:tab w:val="left" w:pos="567"/>
        </w:tabs>
        <w:jc w:val="both"/>
        <w:rPr>
          <w:rFonts w:ascii="Times New Roman" w:hAnsi="Times New Roman" w:cs="Times New Roman"/>
          <w:b w:val="0"/>
        </w:rPr>
      </w:pPr>
    </w:p>
    <w:tbl>
      <w:tblPr>
        <w:tblpPr w:leftFromText="180" w:rightFromText="180" w:vertAnchor="text" w:horzAnchor="margin"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0"/>
        <w:gridCol w:w="6247"/>
        <w:gridCol w:w="3796"/>
      </w:tblGrid>
      <w:tr w:rsidR="00395D2E" w:rsidRPr="00B72099" w:rsidTr="00395D2E">
        <w:trPr>
          <w:trHeight w:val="1895"/>
        </w:trPr>
        <w:tc>
          <w:tcPr>
            <w:tcW w:w="4720" w:type="dxa"/>
            <w:tcBorders>
              <w:top w:val="thinThickSmallGap" w:sz="24" w:space="0" w:color="auto"/>
              <w:left w:val="thinThickSmallGap" w:sz="24" w:space="0" w:color="auto"/>
              <w:bottom w:val="thinThickSmallGap" w:sz="24" w:space="0" w:color="auto"/>
              <w:right w:val="thinThickSmallGap" w:sz="24" w:space="0" w:color="auto"/>
            </w:tcBorders>
          </w:tcPr>
          <w:p w:rsidR="00395D2E" w:rsidRPr="00B72099" w:rsidRDefault="00395D2E" w:rsidP="00395D2E">
            <w:pPr>
              <w:jc w:val="center"/>
              <w:rPr>
                <w:b/>
                <w:color w:val="0000FF"/>
                <w:sz w:val="20"/>
                <w:szCs w:val="20"/>
              </w:rPr>
            </w:pPr>
          </w:p>
          <w:p w:rsidR="00395D2E" w:rsidRPr="00B72099" w:rsidRDefault="00395D2E" w:rsidP="00395D2E">
            <w:pPr>
              <w:jc w:val="center"/>
              <w:rPr>
                <w:b/>
                <w:color w:val="0000FF"/>
                <w:sz w:val="20"/>
                <w:szCs w:val="20"/>
              </w:rPr>
            </w:pPr>
          </w:p>
          <w:p w:rsidR="00395D2E" w:rsidRPr="00B72099" w:rsidRDefault="00395D2E" w:rsidP="00395D2E">
            <w:pPr>
              <w:jc w:val="center"/>
              <w:rPr>
                <w:b/>
                <w:color w:val="0000FF"/>
                <w:sz w:val="20"/>
                <w:szCs w:val="20"/>
              </w:rPr>
            </w:pPr>
          </w:p>
          <w:p w:rsidR="00395D2E" w:rsidRPr="00B72099" w:rsidRDefault="00395D2E" w:rsidP="00395D2E">
            <w:pPr>
              <w:jc w:val="center"/>
              <w:rPr>
                <w:b/>
                <w:color w:val="0000FF"/>
                <w:sz w:val="20"/>
                <w:szCs w:val="20"/>
              </w:rPr>
            </w:pPr>
            <w:r w:rsidRPr="00B72099">
              <w:rPr>
                <w:b/>
                <w:color w:val="0000FF"/>
                <w:sz w:val="20"/>
                <w:szCs w:val="20"/>
              </w:rPr>
              <w:t>Муниципальная газета</w:t>
            </w:r>
          </w:p>
          <w:p w:rsidR="00395D2E" w:rsidRPr="00B72099" w:rsidRDefault="00395D2E" w:rsidP="00395D2E">
            <w:pPr>
              <w:jc w:val="center"/>
              <w:rPr>
                <w:b/>
                <w:color w:val="0000FF"/>
                <w:sz w:val="20"/>
                <w:szCs w:val="20"/>
              </w:rPr>
            </w:pPr>
            <w:r w:rsidRPr="00B72099">
              <w:rPr>
                <w:b/>
                <w:color w:val="0000FF"/>
                <w:sz w:val="20"/>
                <w:szCs w:val="20"/>
              </w:rPr>
              <w:t>«Залучский вестник»</w:t>
            </w:r>
          </w:p>
          <w:p w:rsidR="00395D2E" w:rsidRPr="00B72099" w:rsidRDefault="00395D2E" w:rsidP="00395D2E">
            <w:pPr>
              <w:rPr>
                <w:sz w:val="20"/>
                <w:szCs w:val="20"/>
              </w:rPr>
            </w:pPr>
          </w:p>
        </w:tc>
        <w:tc>
          <w:tcPr>
            <w:tcW w:w="6247" w:type="dxa"/>
            <w:tcBorders>
              <w:top w:val="thinThickSmallGap" w:sz="24" w:space="0" w:color="auto"/>
              <w:left w:val="thinThickSmallGap" w:sz="24" w:space="0" w:color="auto"/>
              <w:bottom w:val="thinThickSmallGap" w:sz="24" w:space="0" w:color="auto"/>
              <w:right w:val="thinThickSmallGap" w:sz="24" w:space="0" w:color="auto"/>
            </w:tcBorders>
          </w:tcPr>
          <w:p w:rsidR="00395D2E" w:rsidRPr="00B72099" w:rsidRDefault="00395D2E" w:rsidP="00395D2E">
            <w:pPr>
              <w:rPr>
                <w:b/>
                <w:sz w:val="20"/>
                <w:szCs w:val="20"/>
              </w:rPr>
            </w:pPr>
          </w:p>
          <w:p w:rsidR="00395D2E" w:rsidRPr="00B72099" w:rsidRDefault="00395D2E" w:rsidP="00395D2E">
            <w:pPr>
              <w:rPr>
                <w:b/>
                <w:sz w:val="20"/>
                <w:szCs w:val="20"/>
                <w:lang w:eastAsia="ar-SA"/>
              </w:rPr>
            </w:pPr>
            <w:r w:rsidRPr="00B72099">
              <w:rPr>
                <w:b/>
                <w:sz w:val="20"/>
                <w:szCs w:val="20"/>
              </w:rPr>
              <w:t>Адрес редакции-издателя: 175224</w:t>
            </w:r>
          </w:p>
          <w:p w:rsidR="00395D2E" w:rsidRPr="00B72099" w:rsidRDefault="00395D2E" w:rsidP="00395D2E">
            <w:pPr>
              <w:rPr>
                <w:b/>
                <w:sz w:val="20"/>
                <w:szCs w:val="20"/>
              </w:rPr>
            </w:pPr>
            <w:r w:rsidRPr="00B72099">
              <w:rPr>
                <w:b/>
                <w:sz w:val="20"/>
                <w:szCs w:val="20"/>
              </w:rPr>
              <w:t>Новгородская область, Старорусский район</w:t>
            </w:r>
          </w:p>
          <w:p w:rsidR="00395D2E" w:rsidRPr="00B72099" w:rsidRDefault="00395D2E" w:rsidP="00395D2E">
            <w:pPr>
              <w:rPr>
                <w:b/>
                <w:sz w:val="20"/>
                <w:szCs w:val="20"/>
              </w:rPr>
            </w:pPr>
            <w:r w:rsidRPr="00B72099">
              <w:rPr>
                <w:b/>
                <w:sz w:val="20"/>
                <w:szCs w:val="20"/>
              </w:rPr>
              <w:t xml:space="preserve">с. Залучье, ул. Рендакова, д. 12 </w:t>
            </w:r>
          </w:p>
          <w:p w:rsidR="00395D2E" w:rsidRPr="009C10F0" w:rsidRDefault="00395D2E" w:rsidP="00395D2E">
            <w:pPr>
              <w:rPr>
                <w:b/>
                <w:sz w:val="20"/>
                <w:szCs w:val="20"/>
              </w:rPr>
            </w:pPr>
            <w:r w:rsidRPr="00B72099">
              <w:rPr>
                <w:b/>
                <w:sz w:val="20"/>
                <w:szCs w:val="20"/>
              </w:rPr>
              <w:t xml:space="preserve">E-mail: </w:t>
            </w:r>
            <w:r w:rsidRPr="00B72099">
              <w:rPr>
                <w:b/>
                <w:sz w:val="20"/>
                <w:szCs w:val="20"/>
                <w:lang w:val="en-US"/>
              </w:rPr>
              <w:t>zaadmi</w:t>
            </w:r>
            <w:r w:rsidRPr="00B72099">
              <w:rPr>
                <w:b/>
                <w:sz w:val="20"/>
                <w:szCs w:val="20"/>
              </w:rPr>
              <w:t>@</w:t>
            </w:r>
            <w:r>
              <w:rPr>
                <w:b/>
                <w:sz w:val="20"/>
                <w:szCs w:val="20"/>
                <w:lang w:val="en-US"/>
              </w:rPr>
              <w:t>yandex</w:t>
            </w:r>
            <w:r w:rsidRPr="00C8127D">
              <w:rPr>
                <w:b/>
                <w:sz w:val="20"/>
                <w:szCs w:val="20"/>
              </w:rPr>
              <w:t>.</w:t>
            </w:r>
            <w:r>
              <w:rPr>
                <w:b/>
                <w:sz w:val="20"/>
                <w:szCs w:val="20"/>
                <w:lang w:val="en-US"/>
              </w:rPr>
              <w:t>ru</w:t>
            </w:r>
          </w:p>
          <w:p w:rsidR="00395D2E" w:rsidRPr="00B72099" w:rsidRDefault="00395D2E" w:rsidP="00395D2E">
            <w:pPr>
              <w:rPr>
                <w:b/>
                <w:sz w:val="20"/>
                <w:szCs w:val="20"/>
              </w:rPr>
            </w:pPr>
            <w:r w:rsidRPr="00B72099">
              <w:rPr>
                <w:b/>
                <w:sz w:val="20"/>
                <w:szCs w:val="20"/>
              </w:rPr>
              <w:t xml:space="preserve">Главный редактор:  </w:t>
            </w:r>
            <w:r>
              <w:rPr>
                <w:b/>
                <w:sz w:val="20"/>
                <w:szCs w:val="20"/>
              </w:rPr>
              <w:t>Е.Н.Пятина</w:t>
            </w:r>
          </w:p>
          <w:p w:rsidR="00395D2E" w:rsidRPr="00B72099" w:rsidRDefault="00395D2E" w:rsidP="00395D2E">
            <w:pPr>
              <w:rPr>
                <w:b/>
                <w:sz w:val="20"/>
                <w:szCs w:val="20"/>
              </w:rPr>
            </w:pPr>
            <w:r w:rsidRPr="00B72099">
              <w:rPr>
                <w:b/>
                <w:sz w:val="20"/>
                <w:szCs w:val="20"/>
              </w:rPr>
              <w:t>Телефон: 74-225</w:t>
            </w:r>
          </w:p>
          <w:p w:rsidR="00395D2E" w:rsidRPr="00B72099" w:rsidRDefault="00395D2E" w:rsidP="00395D2E">
            <w:pPr>
              <w:rPr>
                <w:sz w:val="20"/>
                <w:szCs w:val="20"/>
              </w:rPr>
            </w:pPr>
          </w:p>
        </w:tc>
        <w:tc>
          <w:tcPr>
            <w:tcW w:w="3796" w:type="dxa"/>
            <w:tcBorders>
              <w:top w:val="thinThickSmallGap" w:sz="24" w:space="0" w:color="auto"/>
              <w:left w:val="thinThickSmallGap" w:sz="24" w:space="0" w:color="auto"/>
              <w:bottom w:val="thinThickSmallGap" w:sz="24" w:space="0" w:color="auto"/>
              <w:right w:val="thinThickSmallGap" w:sz="24" w:space="0" w:color="auto"/>
            </w:tcBorders>
          </w:tcPr>
          <w:p w:rsidR="00395D2E" w:rsidRPr="00B72099" w:rsidRDefault="00395D2E" w:rsidP="00395D2E">
            <w:pPr>
              <w:rPr>
                <w:b/>
                <w:sz w:val="20"/>
                <w:szCs w:val="20"/>
              </w:rPr>
            </w:pPr>
            <w:r w:rsidRPr="00B72099">
              <w:rPr>
                <w:b/>
                <w:sz w:val="20"/>
                <w:szCs w:val="20"/>
              </w:rPr>
              <w:t>Номер газеты подписан к печати</w:t>
            </w:r>
          </w:p>
          <w:p w:rsidR="00395D2E" w:rsidRPr="00B72099" w:rsidRDefault="00D32FC4" w:rsidP="00395D2E">
            <w:pPr>
              <w:rPr>
                <w:b/>
                <w:sz w:val="20"/>
                <w:szCs w:val="20"/>
              </w:rPr>
            </w:pPr>
            <w:r>
              <w:rPr>
                <w:b/>
                <w:sz w:val="20"/>
                <w:szCs w:val="20"/>
              </w:rPr>
              <w:t>31</w:t>
            </w:r>
            <w:r w:rsidR="00395D2E">
              <w:rPr>
                <w:b/>
                <w:sz w:val="20"/>
                <w:szCs w:val="20"/>
              </w:rPr>
              <w:t>.03.202</w:t>
            </w:r>
            <w:r w:rsidR="000B2C4B">
              <w:rPr>
                <w:b/>
                <w:sz w:val="20"/>
                <w:szCs w:val="20"/>
              </w:rPr>
              <w:t>5</w:t>
            </w:r>
            <w:r w:rsidR="00395D2E">
              <w:rPr>
                <w:b/>
                <w:sz w:val="20"/>
                <w:szCs w:val="20"/>
              </w:rPr>
              <w:t>г.</w:t>
            </w:r>
            <w:r w:rsidR="00395D2E" w:rsidRPr="00B72099">
              <w:rPr>
                <w:b/>
                <w:sz w:val="20"/>
                <w:szCs w:val="20"/>
              </w:rPr>
              <w:t>в</w:t>
            </w:r>
            <w:r w:rsidR="00395D2E">
              <w:rPr>
                <w:b/>
                <w:sz w:val="20"/>
                <w:szCs w:val="20"/>
              </w:rPr>
              <w:t>16</w:t>
            </w:r>
            <w:r w:rsidR="00395D2E" w:rsidRPr="00B72099">
              <w:rPr>
                <w:b/>
                <w:sz w:val="20"/>
                <w:szCs w:val="20"/>
              </w:rPr>
              <w:t>.00 часов</w:t>
            </w:r>
          </w:p>
          <w:p w:rsidR="00395D2E" w:rsidRPr="00B72099" w:rsidRDefault="00395D2E" w:rsidP="00395D2E">
            <w:pPr>
              <w:rPr>
                <w:b/>
                <w:sz w:val="20"/>
                <w:szCs w:val="20"/>
              </w:rPr>
            </w:pPr>
          </w:p>
          <w:p w:rsidR="00395D2E" w:rsidRPr="00B72099" w:rsidRDefault="00395D2E" w:rsidP="00395D2E">
            <w:pPr>
              <w:rPr>
                <w:b/>
                <w:sz w:val="20"/>
                <w:szCs w:val="20"/>
              </w:rPr>
            </w:pPr>
            <w:r w:rsidRPr="00B72099">
              <w:rPr>
                <w:b/>
                <w:sz w:val="20"/>
                <w:szCs w:val="20"/>
              </w:rPr>
              <w:t>Тираж  5 экземпляров</w:t>
            </w:r>
          </w:p>
          <w:p w:rsidR="00395D2E" w:rsidRPr="00B72099" w:rsidRDefault="00395D2E" w:rsidP="00395D2E">
            <w:pPr>
              <w:rPr>
                <w:b/>
                <w:sz w:val="20"/>
                <w:szCs w:val="20"/>
              </w:rPr>
            </w:pPr>
          </w:p>
          <w:p w:rsidR="00395D2E" w:rsidRPr="00B72099" w:rsidRDefault="00395D2E" w:rsidP="00395D2E">
            <w:pPr>
              <w:rPr>
                <w:b/>
                <w:sz w:val="20"/>
                <w:szCs w:val="20"/>
              </w:rPr>
            </w:pPr>
          </w:p>
          <w:p w:rsidR="00395D2E" w:rsidRPr="00B72099" w:rsidRDefault="00395D2E" w:rsidP="00395D2E">
            <w:pPr>
              <w:rPr>
                <w:b/>
                <w:sz w:val="20"/>
                <w:szCs w:val="20"/>
              </w:rPr>
            </w:pPr>
            <w:r w:rsidRPr="00B72099">
              <w:rPr>
                <w:b/>
                <w:sz w:val="20"/>
                <w:szCs w:val="20"/>
              </w:rPr>
              <w:t>Материалы этого выпуска публикуются бесплатно</w:t>
            </w:r>
          </w:p>
          <w:p w:rsidR="00395D2E" w:rsidRPr="00B72099" w:rsidRDefault="00395D2E" w:rsidP="00395D2E">
            <w:pPr>
              <w:rPr>
                <w:b/>
                <w:sz w:val="20"/>
                <w:szCs w:val="20"/>
              </w:rPr>
            </w:pPr>
          </w:p>
          <w:p w:rsidR="00395D2E" w:rsidRPr="00B72099" w:rsidRDefault="00395D2E" w:rsidP="00395D2E">
            <w:pPr>
              <w:rPr>
                <w:sz w:val="20"/>
                <w:szCs w:val="20"/>
              </w:rPr>
            </w:pPr>
          </w:p>
        </w:tc>
      </w:tr>
    </w:tbl>
    <w:p w:rsidR="00536DD4" w:rsidRDefault="00536DD4" w:rsidP="00536DD4">
      <w:pPr>
        <w:autoSpaceDE w:val="0"/>
        <w:autoSpaceDN w:val="0"/>
        <w:adjustRightInd w:val="0"/>
        <w:jc w:val="center"/>
        <w:rPr>
          <w:b/>
          <w:sz w:val="28"/>
          <w:szCs w:val="28"/>
        </w:rPr>
      </w:pPr>
    </w:p>
    <w:p w:rsidR="000223F9" w:rsidRDefault="000223F9" w:rsidP="00622318">
      <w:pPr>
        <w:pStyle w:val="ConsPlusTitle"/>
        <w:widowControl/>
        <w:tabs>
          <w:tab w:val="left" w:pos="567"/>
        </w:tabs>
        <w:ind w:firstLine="567"/>
        <w:jc w:val="both"/>
        <w:rPr>
          <w:rFonts w:ascii="Times New Roman" w:hAnsi="Times New Roman" w:cs="Times New Roman"/>
          <w:b w:val="0"/>
        </w:rPr>
      </w:pPr>
    </w:p>
    <w:sectPr w:rsidR="000223F9" w:rsidSect="007F7FDB">
      <w:headerReference w:type="default" r:id="rId39"/>
      <w:pgSz w:w="16838" w:h="11906" w:orient="landscape"/>
      <w:pgMar w:top="1134" w:right="1134"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EAA" w:rsidRDefault="00B15EAA" w:rsidP="00733416">
      <w:r>
        <w:separator/>
      </w:r>
    </w:p>
  </w:endnote>
  <w:endnote w:type="continuationSeparator" w:id="1">
    <w:p w:rsidR="00B15EAA" w:rsidRDefault="00B15EAA" w:rsidP="00733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PT Sans">
    <w:altName w:val="Corbel"/>
    <w:charset w:val="CC"/>
    <w:family w:val="swiss"/>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FA1" w:rsidRDefault="00A21FA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EAA" w:rsidRDefault="00B15EAA" w:rsidP="00733416">
      <w:r>
        <w:separator/>
      </w:r>
    </w:p>
  </w:footnote>
  <w:footnote w:type="continuationSeparator" w:id="1">
    <w:p w:rsidR="00B15EAA" w:rsidRDefault="00B15EAA" w:rsidP="00733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FA1" w:rsidRDefault="00A21FA1">
    <w:pPr>
      <w:pStyle w:val="af3"/>
      <w:tabs>
        <w:tab w:val="clear" w:pos="4677"/>
        <w:tab w:val="left" w:pos="935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5B2" w:rsidRDefault="007345B2">
    <w:pPr>
      <w:pStyle w:val="af3"/>
      <w:jc w:val="center"/>
    </w:pPr>
  </w:p>
  <w:p w:rsidR="007345B2" w:rsidRPr="00E901DA" w:rsidRDefault="007345B2" w:rsidP="000222BE">
    <w:pPr>
      <w:pStyle w:val="af3"/>
      <w:tabs>
        <w:tab w:val="clear" w:pos="4677"/>
        <w:tab w:val="left" w:pos="9355"/>
      </w:tabs>
    </w:pPr>
    <w:r>
      <w:tab/>
    </w:r>
  </w:p>
  <w:p w:rsidR="007345B2" w:rsidRDefault="007345B2"/>
  <w:p w:rsidR="007345B2" w:rsidRDefault="007345B2"/>
  <w:p w:rsidR="007345B2" w:rsidRDefault="007345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71829D1"/>
    <w:multiLevelType w:val="singleLevel"/>
    <w:tmpl w:val="E71829D1"/>
    <w:lvl w:ilvl="0">
      <w:start w:val="1"/>
      <w:numFmt w:val="decimal"/>
      <w:suff w:val="space"/>
      <w:lvlText w:val="%1."/>
      <w:lvlJc w:val="left"/>
    </w:lvl>
  </w:abstractNum>
  <w:abstractNum w:abstractNumId="1">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A95148C"/>
    <w:multiLevelType w:val="multilevel"/>
    <w:tmpl w:val="D00AC5D8"/>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2584706"/>
    <w:multiLevelType w:val="hybridMultilevel"/>
    <w:tmpl w:val="818668EE"/>
    <w:lvl w:ilvl="0" w:tplc="295052EC">
      <w:start w:val="1"/>
      <w:numFmt w:val="decimal"/>
      <w:lvlText w:val="%1."/>
      <w:lvlJc w:val="left"/>
      <w:pPr>
        <w:ind w:left="2771" w:hanging="360"/>
      </w:pPr>
      <w:rPr>
        <w:rFonts w:ascii="Times New Roman" w:eastAsia="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B1A39D6"/>
    <w:multiLevelType w:val="hybridMultilevel"/>
    <w:tmpl w:val="4680F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3A1928"/>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8">
    <w:nsid w:val="338A6F25"/>
    <w:multiLevelType w:val="multilevel"/>
    <w:tmpl w:val="A7563CE2"/>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3B154EF"/>
    <w:multiLevelType w:val="hybridMultilevel"/>
    <w:tmpl w:val="52C6ED74"/>
    <w:lvl w:ilvl="0" w:tplc="9D24EB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8E61A1E"/>
    <w:multiLevelType w:val="multilevel"/>
    <w:tmpl w:val="4AC6EF2A"/>
    <w:lvl w:ilvl="0">
      <w:start w:val="1"/>
      <w:numFmt w:val="decimal"/>
      <w:lvlText w:val="%1."/>
      <w:lvlJc w:val="left"/>
      <w:pPr>
        <w:ind w:left="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1">
      <w:start w:val="1"/>
      <w:numFmt w:val="lowerLetter"/>
      <w:lvlText w:val="%2"/>
      <w:lvlJc w:val="left"/>
      <w:pPr>
        <w:ind w:left="1788" w:firstLine="0"/>
      </w:pPr>
      <w:rPr>
        <w:rFonts w:eastAsia="Times New Roman" w:cs="Times New Roman"/>
        <w:b w:val="0"/>
        <w:i w:val="0"/>
        <w:strike w:val="0"/>
        <w:dstrike w:val="0"/>
        <w:color w:val="000000"/>
        <w:position w:val="0"/>
        <w:sz w:val="28"/>
        <w:szCs w:val="28"/>
        <w:u w:val="none" w:color="000000"/>
        <w:effect w:val="none"/>
        <w:vertAlign w:val="baseline"/>
      </w:rPr>
    </w:lvl>
    <w:lvl w:ilvl="2">
      <w:start w:val="1"/>
      <w:numFmt w:val="lowerRoman"/>
      <w:lvlText w:val="%3"/>
      <w:lvlJc w:val="left"/>
      <w:pPr>
        <w:ind w:left="2508" w:firstLine="0"/>
      </w:pPr>
      <w:rPr>
        <w:rFonts w:eastAsia="Times New Roman" w:cs="Times New Roman"/>
        <w:b w:val="0"/>
        <w:i w:val="0"/>
        <w:strike w:val="0"/>
        <w:dstrike w:val="0"/>
        <w:color w:val="000000"/>
        <w:position w:val="0"/>
        <w:sz w:val="28"/>
        <w:szCs w:val="28"/>
        <w:u w:val="none" w:color="000000"/>
        <w:effect w:val="none"/>
        <w:vertAlign w:val="baseline"/>
      </w:rPr>
    </w:lvl>
    <w:lvl w:ilvl="3">
      <w:start w:val="1"/>
      <w:numFmt w:val="decimal"/>
      <w:lvlText w:val="%4"/>
      <w:lvlJc w:val="left"/>
      <w:pPr>
        <w:ind w:left="3228" w:firstLine="0"/>
      </w:pPr>
      <w:rPr>
        <w:rFonts w:eastAsia="Times New Roman" w:cs="Times New Roman"/>
        <w:b w:val="0"/>
        <w:i w:val="0"/>
        <w:strike w:val="0"/>
        <w:dstrike w:val="0"/>
        <w:color w:val="000000"/>
        <w:position w:val="0"/>
        <w:sz w:val="28"/>
        <w:szCs w:val="28"/>
        <w:u w:val="none" w:color="000000"/>
        <w:effect w:val="none"/>
        <w:vertAlign w:val="baseline"/>
      </w:rPr>
    </w:lvl>
    <w:lvl w:ilvl="4">
      <w:start w:val="1"/>
      <w:numFmt w:val="lowerLetter"/>
      <w:lvlText w:val="%5"/>
      <w:lvlJc w:val="left"/>
      <w:pPr>
        <w:ind w:left="3948" w:firstLine="0"/>
      </w:pPr>
      <w:rPr>
        <w:rFonts w:eastAsia="Times New Roman" w:cs="Times New Roman"/>
        <w:b w:val="0"/>
        <w:i w:val="0"/>
        <w:strike w:val="0"/>
        <w:dstrike w:val="0"/>
        <w:color w:val="000000"/>
        <w:position w:val="0"/>
        <w:sz w:val="28"/>
        <w:szCs w:val="28"/>
        <w:u w:val="none" w:color="000000"/>
        <w:effect w:val="none"/>
        <w:vertAlign w:val="baseline"/>
      </w:rPr>
    </w:lvl>
    <w:lvl w:ilvl="5">
      <w:start w:val="1"/>
      <w:numFmt w:val="lowerRoman"/>
      <w:lvlText w:val="%6"/>
      <w:lvlJc w:val="left"/>
      <w:pPr>
        <w:ind w:left="4668" w:firstLine="0"/>
      </w:pPr>
      <w:rPr>
        <w:rFonts w:eastAsia="Times New Roman" w:cs="Times New Roman"/>
        <w:b w:val="0"/>
        <w:i w:val="0"/>
        <w:strike w:val="0"/>
        <w:dstrike w:val="0"/>
        <w:color w:val="000000"/>
        <w:position w:val="0"/>
        <w:sz w:val="28"/>
        <w:szCs w:val="28"/>
        <w:u w:val="none" w:color="000000"/>
        <w:effect w:val="none"/>
        <w:vertAlign w:val="baseline"/>
      </w:rPr>
    </w:lvl>
    <w:lvl w:ilvl="6">
      <w:start w:val="1"/>
      <w:numFmt w:val="decimal"/>
      <w:lvlText w:val="%7"/>
      <w:lvlJc w:val="left"/>
      <w:pPr>
        <w:ind w:left="5388" w:firstLine="0"/>
      </w:pPr>
      <w:rPr>
        <w:rFonts w:eastAsia="Times New Roman" w:cs="Times New Roman"/>
        <w:b w:val="0"/>
        <w:i w:val="0"/>
        <w:strike w:val="0"/>
        <w:dstrike w:val="0"/>
        <w:color w:val="000000"/>
        <w:position w:val="0"/>
        <w:sz w:val="28"/>
        <w:szCs w:val="28"/>
        <w:u w:val="none" w:color="000000"/>
        <w:effect w:val="none"/>
        <w:vertAlign w:val="baseline"/>
      </w:rPr>
    </w:lvl>
    <w:lvl w:ilvl="7">
      <w:start w:val="1"/>
      <w:numFmt w:val="lowerLetter"/>
      <w:lvlText w:val="%8"/>
      <w:lvlJc w:val="left"/>
      <w:pPr>
        <w:ind w:left="6108" w:firstLine="0"/>
      </w:pPr>
      <w:rPr>
        <w:rFonts w:eastAsia="Times New Roman" w:cs="Times New Roman"/>
        <w:b w:val="0"/>
        <w:i w:val="0"/>
        <w:strike w:val="0"/>
        <w:dstrike w:val="0"/>
        <w:color w:val="000000"/>
        <w:position w:val="0"/>
        <w:sz w:val="28"/>
        <w:szCs w:val="28"/>
        <w:u w:val="none" w:color="000000"/>
        <w:effect w:val="none"/>
        <w:vertAlign w:val="baseline"/>
      </w:rPr>
    </w:lvl>
    <w:lvl w:ilvl="8">
      <w:start w:val="1"/>
      <w:numFmt w:val="lowerRoman"/>
      <w:lvlText w:val="%9"/>
      <w:lvlJc w:val="left"/>
      <w:pPr>
        <w:ind w:left="6828" w:firstLine="0"/>
      </w:pPr>
      <w:rPr>
        <w:rFonts w:eastAsia="Times New Roman" w:cs="Times New Roman"/>
        <w:b w:val="0"/>
        <w:i w:val="0"/>
        <w:strike w:val="0"/>
        <w:dstrike w:val="0"/>
        <w:color w:val="000000"/>
        <w:position w:val="0"/>
        <w:sz w:val="28"/>
        <w:szCs w:val="28"/>
        <w:u w:val="none" w:color="000000"/>
        <w:effect w:val="none"/>
        <w:vertAlign w:val="baseline"/>
      </w:rPr>
    </w:lvl>
  </w:abstractNum>
  <w:abstractNum w:abstractNumId="11">
    <w:nsid w:val="3B3D5068"/>
    <w:multiLevelType w:val="multilevel"/>
    <w:tmpl w:val="3B3D5068"/>
    <w:lvl w:ilvl="0">
      <w:start w:val="1"/>
      <w:numFmt w:val="decimal"/>
      <w:lvlText w:val="%1."/>
      <w:lvlJc w:val="left"/>
      <w:pPr>
        <w:ind w:left="675" w:hanging="6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3E377F37"/>
    <w:multiLevelType w:val="multilevel"/>
    <w:tmpl w:val="CB9218A0"/>
    <w:lvl w:ilvl="0">
      <w:start w:val="1"/>
      <w:numFmt w:val="decimal"/>
      <w:lvlText w:val="%1."/>
      <w:lvlJc w:val="left"/>
      <w:pPr>
        <w:ind w:left="1437" w:hanging="87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4CB33EB9"/>
    <w:multiLevelType w:val="multilevel"/>
    <w:tmpl w:val="4CB33EB9"/>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31D5050"/>
    <w:multiLevelType w:val="hybridMultilevel"/>
    <w:tmpl w:val="BC0CC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1680F3E"/>
    <w:multiLevelType w:val="hybridMultilevel"/>
    <w:tmpl w:val="B4D84570"/>
    <w:lvl w:ilvl="0" w:tplc="A642B3BC">
      <w:start w:val="1"/>
      <w:numFmt w:val="decimal"/>
      <w:lvlText w:val="%1."/>
      <w:lvlJc w:val="left"/>
      <w:pPr>
        <w:ind w:left="1215" w:hanging="435"/>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abstractNumId w:val="7"/>
  </w:num>
  <w:num w:numId="2">
    <w:abstractNumId w:val="0"/>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3"/>
  </w:num>
  <w:num w:numId="9">
    <w:abstractNumId w:val="12"/>
  </w:num>
  <w:num w:numId="10">
    <w:abstractNumId w:val="4"/>
  </w:num>
  <w:num w:numId="1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1"/>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B0138"/>
    <w:rsid w:val="00002AA8"/>
    <w:rsid w:val="00006045"/>
    <w:rsid w:val="000222BE"/>
    <w:rsid w:val="000223F9"/>
    <w:rsid w:val="00064F34"/>
    <w:rsid w:val="000B2C4B"/>
    <w:rsid w:val="00145633"/>
    <w:rsid w:val="00174EFF"/>
    <w:rsid w:val="001B2A2B"/>
    <w:rsid w:val="001D7401"/>
    <w:rsid w:val="00207450"/>
    <w:rsid w:val="002B672A"/>
    <w:rsid w:val="00395D2E"/>
    <w:rsid w:val="003B0138"/>
    <w:rsid w:val="00462B41"/>
    <w:rsid w:val="00490670"/>
    <w:rsid w:val="00497C95"/>
    <w:rsid w:val="004E4341"/>
    <w:rsid w:val="00536DD4"/>
    <w:rsid w:val="005A2939"/>
    <w:rsid w:val="005D7602"/>
    <w:rsid w:val="00622318"/>
    <w:rsid w:val="0064490D"/>
    <w:rsid w:val="00686AF2"/>
    <w:rsid w:val="006D23C5"/>
    <w:rsid w:val="00733416"/>
    <w:rsid w:val="007345B2"/>
    <w:rsid w:val="00762BD5"/>
    <w:rsid w:val="00780E50"/>
    <w:rsid w:val="00787B59"/>
    <w:rsid w:val="007C5140"/>
    <w:rsid w:val="007C64AB"/>
    <w:rsid w:val="007E39D6"/>
    <w:rsid w:val="007F7FDB"/>
    <w:rsid w:val="00832429"/>
    <w:rsid w:val="0088733C"/>
    <w:rsid w:val="008D1D28"/>
    <w:rsid w:val="008F7FE4"/>
    <w:rsid w:val="009672E4"/>
    <w:rsid w:val="00986E78"/>
    <w:rsid w:val="009C10F0"/>
    <w:rsid w:val="009C7D84"/>
    <w:rsid w:val="00A21FA1"/>
    <w:rsid w:val="00A41F16"/>
    <w:rsid w:val="00A90A2B"/>
    <w:rsid w:val="00B15EAA"/>
    <w:rsid w:val="00B172EF"/>
    <w:rsid w:val="00B23A29"/>
    <w:rsid w:val="00B502FF"/>
    <w:rsid w:val="00BC71E1"/>
    <w:rsid w:val="00C8127D"/>
    <w:rsid w:val="00C9683C"/>
    <w:rsid w:val="00D24DA5"/>
    <w:rsid w:val="00D32FC4"/>
    <w:rsid w:val="00E3331F"/>
    <w:rsid w:val="00E61B17"/>
    <w:rsid w:val="00E66BDA"/>
    <w:rsid w:val="00E71731"/>
    <w:rsid w:val="00F22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qFormat="1"/>
    <w:lsdException w:name="caption" w:qFormat="1"/>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Elegant" w:uiPriority="0"/>
    <w:lsdException w:name="Table Web 3"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B0138"/>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qFormat/>
    <w:rsid w:val="003B0138"/>
    <w:pPr>
      <w:keepNext/>
      <w:tabs>
        <w:tab w:val="num" w:pos="660"/>
      </w:tabs>
      <w:suppressAutoHyphens/>
      <w:ind w:firstLine="540"/>
      <w:jc w:val="both"/>
      <w:outlineLvl w:val="0"/>
    </w:pPr>
    <w:rPr>
      <w:lang w:eastAsia="ar-SA"/>
    </w:rPr>
  </w:style>
  <w:style w:type="paragraph" w:styleId="2">
    <w:name w:val="heading 2"/>
    <w:basedOn w:val="a0"/>
    <w:next w:val="a0"/>
    <w:link w:val="20"/>
    <w:qFormat/>
    <w:rsid w:val="003B0138"/>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qFormat/>
    <w:rsid w:val="003B0138"/>
    <w:pPr>
      <w:keepNext/>
      <w:spacing w:before="240" w:after="60"/>
      <w:outlineLvl w:val="2"/>
    </w:pPr>
    <w:rPr>
      <w:rFonts w:ascii="Arial" w:hAnsi="Arial" w:cs="Arial"/>
      <w:b/>
      <w:bCs/>
      <w:sz w:val="26"/>
      <w:szCs w:val="26"/>
    </w:rPr>
  </w:style>
  <w:style w:type="paragraph" w:styleId="4">
    <w:name w:val="heading 4"/>
    <w:basedOn w:val="a"/>
    <w:next w:val="a"/>
    <w:link w:val="40"/>
    <w:qFormat/>
    <w:rsid w:val="003B0138"/>
    <w:pPr>
      <w:keepNext/>
      <w:spacing w:before="240" w:after="60"/>
      <w:outlineLvl w:val="3"/>
    </w:pPr>
    <w:rPr>
      <w:b/>
      <w:bCs/>
      <w:sz w:val="28"/>
      <w:szCs w:val="28"/>
    </w:rPr>
  </w:style>
  <w:style w:type="paragraph" w:styleId="5">
    <w:name w:val="heading 5"/>
    <w:basedOn w:val="a"/>
    <w:next w:val="a"/>
    <w:link w:val="50"/>
    <w:qFormat/>
    <w:rsid w:val="003B0138"/>
    <w:pPr>
      <w:keepNext/>
      <w:ind w:left="1440" w:firstLine="720"/>
      <w:jc w:val="both"/>
      <w:outlineLvl w:val="4"/>
    </w:pPr>
    <w:rPr>
      <w:b/>
      <w:sz w:val="36"/>
      <w:szCs w:val="20"/>
    </w:rPr>
  </w:style>
  <w:style w:type="paragraph" w:styleId="6">
    <w:name w:val="heading 6"/>
    <w:basedOn w:val="a"/>
    <w:next w:val="a"/>
    <w:link w:val="60"/>
    <w:qFormat/>
    <w:rsid w:val="003B0138"/>
    <w:pPr>
      <w:spacing w:before="240" w:after="60"/>
      <w:outlineLvl w:val="5"/>
    </w:pPr>
    <w:rPr>
      <w:b/>
      <w:bCs/>
      <w:sz w:val="22"/>
      <w:szCs w:val="22"/>
    </w:rPr>
  </w:style>
  <w:style w:type="paragraph" w:styleId="7">
    <w:name w:val="heading 7"/>
    <w:basedOn w:val="a"/>
    <w:next w:val="a"/>
    <w:link w:val="70"/>
    <w:qFormat/>
    <w:rsid w:val="003B0138"/>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qFormat/>
    <w:rsid w:val="003B0138"/>
    <w:pPr>
      <w:spacing w:before="240" w:after="60"/>
      <w:outlineLvl w:val="7"/>
    </w:pPr>
    <w:rPr>
      <w:i/>
      <w:iCs/>
    </w:rPr>
  </w:style>
  <w:style w:type="paragraph" w:styleId="9">
    <w:name w:val="heading 9"/>
    <w:basedOn w:val="a"/>
    <w:next w:val="a"/>
    <w:link w:val="90"/>
    <w:qFormat/>
    <w:rsid w:val="003B013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qFormat/>
    <w:rsid w:val="003B0138"/>
    <w:rPr>
      <w:rFonts w:ascii="Times New Roman" w:eastAsia="Times New Roman" w:hAnsi="Times New Roman" w:cs="Times New Roman"/>
      <w:sz w:val="24"/>
      <w:szCs w:val="24"/>
      <w:lang w:eastAsia="ar-SA"/>
    </w:rPr>
  </w:style>
  <w:style w:type="character" w:customStyle="1" w:styleId="20">
    <w:name w:val="Заголовок 2 Знак"/>
    <w:basedOn w:val="a1"/>
    <w:link w:val="2"/>
    <w:rsid w:val="003B0138"/>
    <w:rPr>
      <w:rFonts w:ascii="Arial" w:eastAsia="Times New Roman" w:hAnsi="Arial" w:cs="Arial"/>
      <w:b/>
      <w:bCs/>
      <w:i/>
      <w:iCs/>
      <w:sz w:val="28"/>
      <w:szCs w:val="28"/>
      <w:lang w:eastAsia="zh-CN"/>
    </w:rPr>
  </w:style>
  <w:style w:type="character" w:customStyle="1" w:styleId="30">
    <w:name w:val="Заголовок 3 Знак"/>
    <w:basedOn w:val="a1"/>
    <w:link w:val="3"/>
    <w:rsid w:val="003B0138"/>
    <w:rPr>
      <w:rFonts w:ascii="Arial" w:eastAsia="Times New Roman" w:hAnsi="Arial" w:cs="Arial"/>
      <w:b/>
      <w:bCs/>
      <w:sz w:val="26"/>
      <w:szCs w:val="26"/>
      <w:lang w:eastAsia="ru-RU"/>
    </w:rPr>
  </w:style>
  <w:style w:type="character" w:customStyle="1" w:styleId="40">
    <w:name w:val="Заголовок 4 Знак"/>
    <w:basedOn w:val="a1"/>
    <w:link w:val="4"/>
    <w:rsid w:val="003B013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3B0138"/>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3B0138"/>
    <w:rPr>
      <w:rFonts w:ascii="Times New Roman" w:eastAsia="Times New Roman" w:hAnsi="Times New Roman" w:cs="Times New Roman"/>
      <w:b/>
      <w:bCs/>
      <w:lang w:eastAsia="ru-RU"/>
    </w:rPr>
  </w:style>
  <w:style w:type="character" w:customStyle="1" w:styleId="70">
    <w:name w:val="Заголовок 7 Знак"/>
    <w:basedOn w:val="a1"/>
    <w:link w:val="7"/>
    <w:rsid w:val="003B0138"/>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rsid w:val="003B01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B0138"/>
    <w:rPr>
      <w:rFonts w:ascii="Arial" w:eastAsia="Times New Roman" w:hAnsi="Arial" w:cs="Arial"/>
      <w:lang w:eastAsia="ru-RU"/>
    </w:rPr>
  </w:style>
  <w:style w:type="paragraph" w:customStyle="1" w:styleId="a0">
    <w:name w:val="Базовый"/>
    <w:rsid w:val="003B0138"/>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3B0138"/>
    <w:rPr>
      <w:color w:val="0000FF"/>
      <w:u w:val="single"/>
    </w:rPr>
  </w:style>
  <w:style w:type="table" w:styleId="a6">
    <w:name w:val="Table Grid"/>
    <w:basedOn w:val="a2"/>
    <w:qFormat/>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3B0138"/>
    <w:rPr>
      <w:rFonts w:ascii="Arial" w:eastAsia="Arial" w:hAnsi="Arial" w:cs="Arial"/>
      <w:kern w:val="1"/>
      <w:sz w:val="20"/>
      <w:szCs w:val="20"/>
      <w:lang w:eastAsia="ar-SA"/>
    </w:rPr>
  </w:style>
  <w:style w:type="paragraph" w:customStyle="1" w:styleId="ConsNormal">
    <w:name w:val="ConsNormal"/>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3B0138"/>
    <w:pPr>
      <w:spacing w:after="120"/>
    </w:pPr>
    <w:rPr>
      <w:sz w:val="16"/>
      <w:szCs w:val="16"/>
    </w:rPr>
  </w:style>
  <w:style w:type="character" w:customStyle="1" w:styleId="32">
    <w:name w:val="Основной текст 3 Знак"/>
    <w:basedOn w:val="a1"/>
    <w:link w:val="31"/>
    <w:rsid w:val="003B0138"/>
    <w:rPr>
      <w:rFonts w:ascii="Times New Roman" w:eastAsia="Times New Roman" w:hAnsi="Times New Roman" w:cs="Times New Roman"/>
      <w:sz w:val="16"/>
      <w:szCs w:val="16"/>
      <w:lang w:eastAsia="ru-RU"/>
    </w:rPr>
  </w:style>
  <w:style w:type="paragraph" w:styleId="21">
    <w:name w:val="Body Text 2"/>
    <w:basedOn w:val="a"/>
    <w:link w:val="22"/>
    <w:rsid w:val="003B0138"/>
    <w:pPr>
      <w:spacing w:after="120" w:line="480" w:lineRule="auto"/>
    </w:pPr>
  </w:style>
  <w:style w:type="character" w:customStyle="1" w:styleId="22">
    <w:name w:val="Основной текст 2 Знак"/>
    <w:basedOn w:val="a1"/>
    <w:link w:val="21"/>
    <w:rsid w:val="003B0138"/>
    <w:rPr>
      <w:rFonts w:ascii="Times New Roman" w:eastAsia="Times New Roman" w:hAnsi="Times New Roman" w:cs="Times New Roman"/>
      <w:sz w:val="24"/>
      <w:szCs w:val="24"/>
      <w:lang w:eastAsia="ru-RU"/>
    </w:rPr>
  </w:style>
  <w:style w:type="paragraph" w:customStyle="1" w:styleId="ConsNonformat">
    <w:name w:val="ConsNonformat"/>
    <w:rsid w:val="003B0138"/>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3B01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3B0138"/>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3B0138"/>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3B0138"/>
    <w:pPr>
      <w:widowControl w:val="0"/>
      <w:suppressAutoHyphens/>
      <w:jc w:val="both"/>
    </w:pPr>
    <w:rPr>
      <w:lang w:eastAsia="hi-IN" w:bidi="hi-IN"/>
    </w:rPr>
  </w:style>
  <w:style w:type="character" w:customStyle="1" w:styleId="FontStyle47">
    <w:name w:val="Font Style47"/>
    <w:basedOn w:val="a1"/>
    <w:rsid w:val="003B0138"/>
    <w:rPr>
      <w:rFonts w:ascii="Times New Roman" w:eastAsia="Times New Roman" w:hAnsi="Times New Roman" w:cs="Times New Roman"/>
      <w:i/>
      <w:iCs/>
      <w:sz w:val="22"/>
      <w:szCs w:val="22"/>
    </w:rPr>
  </w:style>
  <w:style w:type="character" w:customStyle="1" w:styleId="FontStyle46">
    <w:name w:val="Font Style46"/>
    <w:basedOn w:val="a1"/>
    <w:rsid w:val="003B0138"/>
    <w:rPr>
      <w:rFonts w:ascii="Times New Roman" w:eastAsia="Times New Roman" w:hAnsi="Times New Roman" w:cs="Times New Roman"/>
      <w:sz w:val="22"/>
      <w:szCs w:val="22"/>
    </w:rPr>
  </w:style>
  <w:style w:type="character" w:customStyle="1" w:styleId="FontStyle48">
    <w:name w:val="Font Style48"/>
    <w:basedOn w:val="a1"/>
    <w:rsid w:val="003B0138"/>
    <w:rPr>
      <w:rFonts w:ascii="Times New Roman" w:eastAsia="Times New Roman" w:hAnsi="Times New Roman" w:cs="Times New Roman"/>
      <w:b/>
      <w:bCs/>
      <w:i/>
      <w:iCs/>
      <w:sz w:val="22"/>
      <w:szCs w:val="22"/>
    </w:rPr>
  </w:style>
  <w:style w:type="character" w:customStyle="1" w:styleId="FontStyle50">
    <w:name w:val="Font Style50"/>
    <w:basedOn w:val="a1"/>
    <w:rsid w:val="003B0138"/>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3B0138"/>
    <w:pPr>
      <w:suppressAutoHyphens/>
      <w:spacing w:after="120"/>
    </w:pPr>
    <w:rPr>
      <w:sz w:val="20"/>
      <w:szCs w:val="20"/>
      <w:lang w:eastAsia="ar-SA"/>
    </w:rPr>
  </w:style>
  <w:style w:type="character" w:customStyle="1" w:styleId="a8">
    <w:name w:val="Основной текст Знак"/>
    <w:basedOn w:val="a1"/>
    <w:rsid w:val="003B0138"/>
    <w:rPr>
      <w:rFonts w:ascii="Times New Roman" w:eastAsia="Times New Roman" w:hAnsi="Times New Roman" w:cs="Times New Roman"/>
      <w:sz w:val="24"/>
      <w:szCs w:val="24"/>
      <w:lang w:eastAsia="ru-RU"/>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3B0138"/>
    <w:rPr>
      <w:rFonts w:ascii="Times New Roman" w:eastAsia="Times New Roman" w:hAnsi="Times New Roman" w:cs="Times New Roman"/>
      <w:sz w:val="20"/>
      <w:szCs w:val="20"/>
      <w:lang w:eastAsia="ar-SA"/>
    </w:rPr>
  </w:style>
  <w:style w:type="paragraph" w:customStyle="1" w:styleId="310">
    <w:name w:val="Основной текст 31"/>
    <w:basedOn w:val="a"/>
    <w:rsid w:val="003B0138"/>
    <w:pPr>
      <w:suppressAutoHyphens/>
      <w:ind w:right="74"/>
      <w:jc w:val="both"/>
    </w:pPr>
    <w:rPr>
      <w:sz w:val="28"/>
      <w:szCs w:val="28"/>
      <w:lang w:eastAsia="ar-SA"/>
    </w:rPr>
  </w:style>
  <w:style w:type="paragraph" w:customStyle="1" w:styleId="Style3">
    <w:name w:val="Style3"/>
    <w:basedOn w:val="a"/>
    <w:rsid w:val="003B0138"/>
    <w:pPr>
      <w:suppressAutoHyphens/>
      <w:autoSpaceDE w:val="0"/>
    </w:pPr>
    <w:rPr>
      <w:sz w:val="20"/>
      <w:szCs w:val="20"/>
      <w:lang w:eastAsia="ar-SA"/>
    </w:rPr>
  </w:style>
  <w:style w:type="paragraph" w:customStyle="1" w:styleId="Style7">
    <w:name w:val="Style7"/>
    <w:basedOn w:val="a"/>
    <w:rsid w:val="003B0138"/>
    <w:pPr>
      <w:suppressAutoHyphens/>
      <w:autoSpaceDE w:val="0"/>
    </w:pPr>
    <w:rPr>
      <w:sz w:val="20"/>
      <w:szCs w:val="20"/>
      <w:lang w:eastAsia="ar-SA"/>
    </w:rPr>
  </w:style>
  <w:style w:type="paragraph" w:customStyle="1" w:styleId="Style2">
    <w:name w:val="Style2"/>
    <w:basedOn w:val="a"/>
    <w:rsid w:val="003B0138"/>
    <w:pPr>
      <w:suppressAutoHyphens/>
      <w:autoSpaceDE w:val="0"/>
    </w:pPr>
    <w:rPr>
      <w:sz w:val="20"/>
      <w:szCs w:val="20"/>
      <w:lang w:eastAsia="ar-SA"/>
    </w:rPr>
  </w:style>
  <w:style w:type="paragraph" w:customStyle="1" w:styleId="Style6">
    <w:name w:val="Style6"/>
    <w:basedOn w:val="a"/>
    <w:rsid w:val="003B0138"/>
    <w:pPr>
      <w:suppressAutoHyphens/>
      <w:autoSpaceDE w:val="0"/>
    </w:pPr>
    <w:rPr>
      <w:sz w:val="20"/>
      <w:szCs w:val="20"/>
      <w:lang w:eastAsia="ar-SA"/>
    </w:rPr>
  </w:style>
  <w:style w:type="paragraph" w:customStyle="1" w:styleId="Style4">
    <w:name w:val="Style4"/>
    <w:basedOn w:val="a"/>
    <w:rsid w:val="003B0138"/>
    <w:pPr>
      <w:suppressAutoHyphens/>
      <w:autoSpaceDE w:val="0"/>
    </w:pPr>
    <w:rPr>
      <w:sz w:val="20"/>
      <w:szCs w:val="20"/>
      <w:lang w:eastAsia="ar-SA"/>
    </w:rPr>
  </w:style>
  <w:style w:type="paragraph" w:customStyle="1" w:styleId="Style14">
    <w:name w:val="Style14"/>
    <w:basedOn w:val="a"/>
    <w:rsid w:val="003B0138"/>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3B0138"/>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3B0138"/>
    <w:pPr>
      <w:suppressAutoHyphens/>
      <w:autoSpaceDE w:val="0"/>
    </w:pPr>
    <w:rPr>
      <w:sz w:val="20"/>
      <w:szCs w:val="20"/>
      <w:lang w:eastAsia="ar-SA"/>
    </w:rPr>
  </w:style>
  <w:style w:type="paragraph" w:customStyle="1" w:styleId="Style19">
    <w:name w:val="Style19"/>
    <w:basedOn w:val="a"/>
    <w:rsid w:val="003B0138"/>
    <w:pPr>
      <w:suppressAutoHyphens/>
      <w:autoSpaceDE w:val="0"/>
    </w:pPr>
    <w:rPr>
      <w:sz w:val="20"/>
      <w:szCs w:val="20"/>
      <w:lang w:eastAsia="ar-SA"/>
    </w:rPr>
  </w:style>
  <w:style w:type="paragraph" w:customStyle="1" w:styleId="Style20">
    <w:name w:val="Style20"/>
    <w:basedOn w:val="a"/>
    <w:rsid w:val="003B0138"/>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3B0138"/>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3B0138"/>
    <w:pPr>
      <w:suppressAutoHyphens/>
      <w:autoSpaceDE w:val="0"/>
    </w:pPr>
    <w:rPr>
      <w:sz w:val="20"/>
      <w:szCs w:val="20"/>
      <w:lang w:eastAsia="ar-SA"/>
    </w:rPr>
  </w:style>
  <w:style w:type="paragraph" w:customStyle="1" w:styleId="211">
    <w:name w:val="Îñíîâíîé òåêñò 21"/>
    <w:basedOn w:val="a"/>
    <w:rsid w:val="003B0138"/>
    <w:pPr>
      <w:suppressAutoHyphens/>
      <w:spacing w:after="120" w:line="480" w:lineRule="auto"/>
    </w:pPr>
    <w:rPr>
      <w:b/>
      <w:bCs/>
      <w:sz w:val="52"/>
      <w:szCs w:val="52"/>
      <w:lang w:eastAsia="ar-SA"/>
    </w:rPr>
  </w:style>
  <w:style w:type="paragraph" w:customStyle="1" w:styleId="Style33">
    <w:name w:val="Style33"/>
    <w:basedOn w:val="a"/>
    <w:rsid w:val="003B0138"/>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3B0138"/>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3B0138"/>
    <w:pPr>
      <w:suppressAutoHyphens/>
      <w:autoSpaceDE w:val="0"/>
    </w:pPr>
    <w:rPr>
      <w:sz w:val="20"/>
      <w:szCs w:val="20"/>
      <w:lang w:eastAsia="ar-SA"/>
    </w:rPr>
  </w:style>
  <w:style w:type="paragraph" w:customStyle="1" w:styleId="Style23">
    <w:name w:val="Style23"/>
    <w:basedOn w:val="a"/>
    <w:rsid w:val="003B0138"/>
    <w:pPr>
      <w:suppressAutoHyphens/>
      <w:autoSpaceDE w:val="0"/>
    </w:pPr>
    <w:rPr>
      <w:sz w:val="20"/>
      <w:szCs w:val="20"/>
      <w:lang w:eastAsia="ar-SA"/>
    </w:rPr>
  </w:style>
  <w:style w:type="paragraph" w:customStyle="1" w:styleId="Style29">
    <w:name w:val="Style29"/>
    <w:basedOn w:val="a"/>
    <w:rsid w:val="003B0138"/>
    <w:pPr>
      <w:suppressAutoHyphens/>
      <w:autoSpaceDE w:val="0"/>
    </w:pPr>
    <w:rPr>
      <w:sz w:val="20"/>
      <w:szCs w:val="20"/>
      <w:lang w:eastAsia="ar-SA"/>
    </w:rPr>
  </w:style>
  <w:style w:type="paragraph" w:customStyle="1" w:styleId="Style38">
    <w:name w:val="Style38"/>
    <w:basedOn w:val="a"/>
    <w:rsid w:val="003B0138"/>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3B0138"/>
    <w:pPr>
      <w:suppressAutoHyphens/>
      <w:autoSpaceDE w:val="0"/>
    </w:pPr>
    <w:rPr>
      <w:sz w:val="20"/>
      <w:szCs w:val="20"/>
      <w:lang w:eastAsia="ar-SA"/>
    </w:rPr>
  </w:style>
  <w:style w:type="paragraph" w:styleId="a9">
    <w:name w:val="footer"/>
    <w:basedOn w:val="a"/>
    <w:link w:val="aa"/>
    <w:rsid w:val="003B0138"/>
    <w:pPr>
      <w:tabs>
        <w:tab w:val="center" w:pos="4677"/>
        <w:tab w:val="right" w:pos="9355"/>
      </w:tabs>
    </w:pPr>
  </w:style>
  <w:style w:type="character" w:customStyle="1" w:styleId="aa">
    <w:name w:val="Нижний колонтитул Знак"/>
    <w:basedOn w:val="a1"/>
    <w:link w:val="a9"/>
    <w:qFormat/>
    <w:rsid w:val="003B0138"/>
    <w:rPr>
      <w:rFonts w:ascii="Times New Roman" w:eastAsia="Times New Roman" w:hAnsi="Times New Roman" w:cs="Times New Roman"/>
      <w:sz w:val="24"/>
      <w:szCs w:val="24"/>
      <w:lang w:eastAsia="ru-RU"/>
    </w:rPr>
  </w:style>
  <w:style w:type="character" w:styleId="ab">
    <w:name w:val="page number"/>
    <w:basedOn w:val="a1"/>
    <w:rsid w:val="003B0138"/>
  </w:style>
  <w:style w:type="paragraph" w:styleId="ac">
    <w:name w:val="Body Text Indent"/>
    <w:basedOn w:val="a"/>
    <w:link w:val="ad"/>
    <w:rsid w:val="003B0138"/>
    <w:pPr>
      <w:spacing w:after="120"/>
      <w:ind w:left="283"/>
    </w:pPr>
  </w:style>
  <w:style w:type="character" w:customStyle="1" w:styleId="ad">
    <w:name w:val="Основной текст с отступом Знак"/>
    <w:basedOn w:val="a1"/>
    <w:link w:val="ac"/>
    <w:qFormat/>
    <w:rsid w:val="003B0138"/>
    <w:rPr>
      <w:rFonts w:ascii="Times New Roman" w:eastAsia="Times New Roman" w:hAnsi="Times New Roman" w:cs="Times New Roman"/>
      <w:sz w:val="24"/>
      <w:szCs w:val="24"/>
      <w:lang w:eastAsia="ru-RU"/>
    </w:rPr>
  </w:style>
  <w:style w:type="paragraph" w:styleId="23">
    <w:name w:val="Body Text Indent 2"/>
    <w:basedOn w:val="a"/>
    <w:link w:val="24"/>
    <w:qFormat/>
    <w:rsid w:val="003B0138"/>
    <w:pPr>
      <w:spacing w:after="120" w:line="480" w:lineRule="auto"/>
      <w:ind w:left="283"/>
    </w:pPr>
  </w:style>
  <w:style w:type="character" w:customStyle="1" w:styleId="24">
    <w:name w:val="Основной текст с отступом 2 Знак"/>
    <w:basedOn w:val="a1"/>
    <w:link w:val="23"/>
    <w:qFormat/>
    <w:rsid w:val="003B0138"/>
    <w:rPr>
      <w:rFonts w:ascii="Times New Roman" w:eastAsia="Times New Roman" w:hAnsi="Times New Roman" w:cs="Times New Roman"/>
      <w:sz w:val="24"/>
      <w:szCs w:val="24"/>
      <w:lang w:eastAsia="ru-RU"/>
    </w:rPr>
  </w:style>
  <w:style w:type="paragraph" w:styleId="ae">
    <w:name w:val="Title"/>
    <w:basedOn w:val="a"/>
    <w:link w:val="af"/>
    <w:qFormat/>
    <w:rsid w:val="003B0138"/>
    <w:pPr>
      <w:jc w:val="center"/>
    </w:pPr>
    <w:rPr>
      <w:b/>
      <w:sz w:val="28"/>
      <w:szCs w:val="20"/>
    </w:rPr>
  </w:style>
  <w:style w:type="character" w:customStyle="1" w:styleId="af">
    <w:name w:val="Название Знак"/>
    <w:basedOn w:val="a1"/>
    <w:link w:val="ae"/>
    <w:qFormat/>
    <w:rsid w:val="003B0138"/>
    <w:rPr>
      <w:rFonts w:ascii="Times New Roman" w:eastAsia="Times New Roman" w:hAnsi="Times New Roman" w:cs="Times New Roman"/>
      <w:b/>
      <w:sz w:val="28"/>
      <w:szCs w:val="20"/>
      <w:lang w:eastAsia="ru-RU"/>
    </w:rPr>
  </w:style>
  <w:style w:type="character" w:customStyle="1" w:styleId="bold1">
    <w:name w:val="bold1"/>
    <w:basedOn w:val="a1"/>
    <w:rsid w:val="003B0138"/>
    <w:rPr>
      <w:b/>
      <w:bCs/>
    </w:rPr>
  </w:style>
  <w:style w:type="paragraph" w:styleId="af0">
    <w:name w:val="Normal (Web)"/>
    <w:aliases w:val="Обычный (Web)1,Обычный (веб)1,Обычный (веб)11"/>
    <w:basedOn w:val="a"/>
    <w:link w:val="af1"/>
    <w:qFormat/>
    <w:rsid w:val="003B0138"/>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3B0138"/>
    <w:rPr>
      <w:rFonts w:ascii="Times New Roman" w:eastAsia="Times New Roman" w:hAnsi="Times New Roman" w:cs="Times New Roman"/>
      <w:sz w:val="24"/>
      <w:szCs w:val="24"/>
      <w:lang w:eastAsia="ru-RU"/>
    </w:rPr>
  </w:style>
  <w:style w:type="paragraph" w:customStyle="1" w:styleId="ConsCell">
    <w:name w:val="ConsCell"/>
    <w:rsid w:val="003B0138"/>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3B0138"/>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22"/>
    <w:qFormat/>
    <w:rsid w:val="003B0138"/>
    <w:rPr>
      <w:b/>
      <w:bCs/>
    </w:rPr>
  </w:style>
  <w:style w:type="paragraph" w:styleId="33">
    <w:name w:val="Body Text Indent 3"/>
    <w:basedOn w:val="a"/>
    <w:link w:val="34"/>
    <w:rsid w:val="003B0138"/>
    <w:pPr>
      <w:spacing w:after="120"/>
      <w:ind w:left="283"/>
    </w:pPr>
    <w:rPr>
      <w:sz w:val="16"/>
      <w:szCs w:val="16"/>
    </w:rPr>
  </w:style>
  <w:style w:type="character" w:customStyle="1" w:styleId="34">
    <w:name w:val="Основной текст с отступом 3 Знак"/>
    <w:basedOn w:val="a1"/>
    <w:link w:val="33"/>
    <w:rsid w:val="003B0138"/>
    <w:rPr>
      <w:rFonts w:ascii="Times New Roman" w:eastAsia="Times New Roman" w:hAnsi="Times New Roman" w:cs="Times New Roman"/>
      <w:sz w:val="16"/>
      <w:szCs w:val="16"/>
      <w:lang w:eastAsia="ru-RU"/>
    </w:rPr>
  </w:style>
  <w:style w:type="paragraph" w:styleId="HTML">
    <w:name w:val="HTML Preformatted"/>
    <w:basedOn w:val="a"/>
    <w:link w:val="HTML0"/>
    <w:rsid w:val="003B0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B0138"/>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3B0138"/>
    <w:pPr>
      <w:spacing w:before="100" w:beforeAutospacing="1" w:after="100" w:afterAutospacing="1"/>
    </w:pPr>
    <w:rPr>
      <w:rFonts w:ascii="Tahoma" w:hAnsi="Tahoma"/>
      <w:sz w:val="20"/>
      <w:szCs w:val="20"/>
      <w:lang w:val="en-US" w:eastAsia="en-US"/>
    </w:rPr>
  </w:style>
  <w:style w:type="paragraph" w:styleId="af3">
    <w:name w:val="header"/>
    <w:basedOn w:val="a"/>
    <w:link w:val="af4"/>
    <w:rsid w:val="003B0138"/>
    <w:pPr>
      <w:tabs>
        <w:tab w:val="center" w:pos="4677"/>
        <w:tab w:val="right" w:pos="9355"/>
      </w:tabs>
    </w:pPr>
  </w:style>
  <w:style w:type="character" w:customStyle="1" w:styleId="af4">
    <w:name w:val="Верхний колонтитул Знак"/>
    <w:basedOn w:val="a1"/>
    <w:link w:val="af3"/>
    <w:qFormat/>
    <w:rsid w:val="003B0138"/>
    <w:rPr>
      <w:rFonts w:ascii="Times New Roman" w:eastAsia="Times New Roman" w:hAnsi="Times New Roman" w:cs="Times New Roman"/>
      <w:sz w:val="24"/>
      <w:szCs w:val="24"/>
      <w:lang w:eastAsia="ru-RU"/>
    </w:rPr>
  </w:style>
  <w:style w:type="paragraph" w:customStyle="1" w:styleId="af5">
    <w:name w:val="Знак"/>
    <w:basedOn w:val="a"/>
    <w:rsid w:val="003B0138"/>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3B0138"/>
    <w:pPr>
      <w:spacing w:after="160" w:line="240" w:lineRule="exact"/>
    </w:pPr>
    <w:rPr>
      <w:rFonts w:ascii="Verdana" w:hAnsi="Verdana"/>
      <w:sz w:val="20"/>
      <w:szCs w:val="20"/>
      <w:lang w:val="en-US" w:eastAsia="en-US"/>
    </w:rPr>
  </w:style>
  <w:style w:type="character" w:customStyle="1" w:styleId="RTFNum21">
    <w:name w:val="RTF_Num 2 1"/>
    <w:rsid w:val="003B0138"/>
  </w:style>
  <w:style w:type="character" w:customStyle="1" w:styleId="RTFNum22">
    <w:name w:val="RTF_Num 2 2"/>
    <w:rsid w:val="003B0138"/>
  </w:style>
  <w:style w:type="character" w:customStyle="1" w:styleId="RTFNum23">
    <w:name w:val="RTF_Num 2 3"/>
    <w:rsid w:val="003B0138"/>
  </w:style>
  <w:style w:type="character" w:customStyle="1" w:styleId="RTFNum24">
    <w:name w:val="RTF_Num 2 4"/>
    <w:rsid w:val="003B0138"/>
  </w:style>
  <w:style w:type="character" w:customStyle="1" w:styleId="RTFNum25">
    <w:name w:val="RTF_Num 2 5"/>
    <w:rsid w:val="003B0138"/>
  </w:style>
  <w:style w:type="character" w:customStyle="1" w:styleId="RTFNum26">
    <w:name w:val="RTF_Num 2 6"/>
    <w:rsid w:val="003B0138"/>
  </w:style>
  <w:style w:type="character" w:customStyle="1" w:styleId="RTFNum27">
    <w:name w:val="RTF_Num 2 7"/>
    <w:rsid w:val="003B0138"/>
  </w:style>
  <w:style w:type="character" w:customStyle="1" w:styleId="RTFNum28">
    <w:name w:val="RTF_Num 2 8"/>
    <w:rsid w:val="003B0138"/>
  </w:style>
  <w:style w:type="character" w:customStyle="1" w:styleId="RTFNum29">
    <w:name w:val="RTF_Num 2 9"/>
    <w:rsid w:val="003B0138"/>
  </w:style>
  <w:style w:type="character" w:customStyle="1" w:styleId="af6">
    <w:name w:val="???????? ????? ??????"/>
    <w:rsid w:val="003B0138"/>
  </w:style>
  <w:style w:type="character" w:customStyle="1" w:styleId="35">
    <w:name w:val="Знак Знак3"/>
    <w:basedOn w:val="af6"/>
    <w:rsid w:val="003B0138"/>
    <w:rPr>
      <w:rFonts w:ascii="Calibri" w:hAnsi="Calibri" w:cs="Calibri"/>
      <w:lang w:val="en-US"/>
    </w:rPr>
  </w:style>
  <w:style w:type="character" w:customStyle="1" w:styleId="af7">
    <w:name w:val="????? ????"/>
    <w:basedOn w:val="af6"/>
    <w:rsid w:val="003B0138"/>
    <w:rPr>
      <w:sz w:val="28"/>
      <w:szCs w:val="28"/>
    </w:rPr>
  </w:style>
  <w:style w:type="character" w:customStyle="1" w:styleId="25">
    <w:name w:val="???? ????2"/>
    <w:basedOn w:val="af6"/>
    <w:rsid w:val="003B0138"/>
    <w:rPr>
      <w:lang w:val="en-US"/>
    </w:rPr>
  </w:style>
  <w:style w:type="character" w:customStyle="1" w:styleId="-">
    <w:name w:val="????????-??????"/>
    <w:basedOn w:val="af6"/>
    <w:rsid w:val="003B0138"/>
    <w:rPr>
      <w:color w:val="0000FF"/>
      <w:u w:val="single"/>
    </w:rPr>
  </w:style>
  <w:style w:type="character" w:customStyle="1" w:styleId="af8">
    <w:name w:val="????? ????????"/>
    <w:basedOn w:val="af6"/>
    <w:rsid w:val="003B0138"/>
  </w:style>
  <w:style w:type="character" w:customStyle="1" w:styleId="-0">
    <w:name w:val="Интернет-ссылка"/>
    <w:uiPriority w:val="99"/>
    <w:qFormat/>
    <w:rsid w:val="003B0138"/>
    <w:rPr>
      <w:color w:val="000080"/>
      <w:u w:val="single"/>
    </w:rPr>
  </w:style>
  <w:style w:type="paragraph" w:customStyle="1" w:styleId="af9">
    <w:name w:val="Заголовок"/>
    <w:basedOn w:val="a0"/>
    <w:next w:val="a7"/>
    <w:qFormat/>
    <w:rsid w:val="003B0138"/>
    <w:pPr>
      <w:jc w:val="center"/>
    </w:pPr>
    <w:rPr>
      <w:kern w:val="0"/>
      <w:sz w:val="28"/>
      <w:szCs w:val="28"/>
    </w:rPr>
  </w:style>
  <w:style w:type="paragraph" w:styleId="afa">
    <w:name w:val="List"/>
    <w:basedOn w:val="a7"/>
    <w:rsid w:val="003B0138"/>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3B0138"/>
    <w:pPr>
      <w:ind w:left="240" w:hanging="240"/>
    </w:pPr>
  </w:style>
  <w:style w:type="paragraph" w:styleId="afb">
    <w:name w:val="index heading"/>
    <w:basedOn w:val="a0"/>
    <w:qFormat/>
    <w:rsid w:val="003B0138"/>
    <w:rPr>
      <w:rFonts w:hAnsi="Mangal"/>
      <w:kern w:val="0"/>
    </w:rPr>
  </w:style>
  <w:style w:type="paragraph" w:customStyle="1" w:styleId="afc">
    <w:name w:val="Центр"/>
    <w:basedOn w:val="a0"/>
    <w:link w:val="afd"/>
    <w:rsid w:val="003B0138"/>
    <w:pPr>
      <w:jc w:val="center"/>
    </w:pPr>
    <w:rPr>
      <w:kern w:val="0"/>
      <w:sz w:val="28"/>
      <w:szCs w:val="28"/>
    </w:rPr>
  </w:style>
  <w:style w:type="character" w:customStyle="1" w:styleId="afd">
    <w:name w:val="Центр Знак"/>
    <w:basedOn w:val="a1"/>
    <w:link w:val="afc"/>
    <w:rsid w:val="003B0138"/>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3B0138"/>
    <w:pPr>
      <w:numPr>
        <w:ilvl w:val="0"/>
      </w:numPr>
      <w:spacing w:after="240"/>
      <w:jc w:val="both"/>
      <w:outlineLvl w:val="9"/>
    </w:pPr>
    <w:rPr>
      <w:rFonts w:ascii="Times New Roman" w:hAnsi="Times New Roman" w:cs="Times New Roman"/>
    </w:rPr>
  </w:style>
  <w:style w:type="paragraph" w:styleId="afe">
    <w:name w:val="Document Map"/>
    <w:basedOn w:val="a0"/>
    <w:link w:val="aff"/>
    <w:rsid w:val="003B0138"/>
    <w:rPr>
      <w:rFonts w:ascii="Tahoma" w:hAnsi="Tahoma" w:cs="Tahoma"/>
      <w:kern w:val="0"/>
      <w:sz w:val="20"/>
      <w:szCs w:val="20"/>
    </w:rPr>
  </w:style>
  <w:style w:type="character" w:customStyle="1" w:styleId="aff">
    <w:name w:val="Схема документа Знак"/>
    <w:basedOn w:val="a1"/>
    <w:link w:val="afe"/>
    <w:rsid w:val="003B0138"/>
    <w:rPr>
      <w:rFonts w:ascii="Tahoma" w:eastAsia="Times New Roman" w:hAnsi="Tahoma" w:cs="Tahoma"/>
      <w:sz w:val="20"/>
      <w:szCs w:val="20"/>
      <w:lang w:eastAsia="zh-CN"/>
    </w:rPr>
  </w:style>
  <w:style w:type="paragraph" w:customStyle="1" w:styleId="aff0">
    <w:name w:val="Содержимое таблицы"/>
    <w:basedOn w:val="a0"/>
    <w:qFormat/>
    <w:rsid w:val="003B0138"/>
    <w:rPr>
      <w:kern w:val="0"/>
    </w:rPr>
  </w:style>
  <w:style w:type="paragraph" w:customStyle="1" w:styleId="aff1">
    <w:name w:val="Заголовок таблицы"/>
    <w:basedOn w:val="aff0"/>
    <w:qFormat/>
    <w:rsid w:val="003B0138"/>
    <w:pPr>
      <w:jc w:val="center"/>
    </w:pPr>
    <w:rPr>
      <w:b/>
      <w:bCs/>
    </w:rPr>
  </w:style>
  <w:style w:type="paragraph" w:customStyle="1" w:styleId="aff2">
    <w:name w:val="Содержимое врезки"/>
    <w:basedOn w:val="a7"/>
    <w:qFormat/>
    <w:rsid w:val="003B0138"/>
    <w:pPr>
      <w:widowControl w:val="0"/>
      <w:suppressAutoHyphens w:val="0"/>
      <w:autoSpaceDE w:val="0"/>
      <w:autoSpaceDN w:val="0"/>
      <w:adjustRightInd w:val="0"/>
    </w:pPr>
    <w:rPr>
      <w:sz w:val="24"/>
      <w:szCs w:val="24"/>
      <w:lang w:eastAsia="zh-CN"/>
    </w:rPr>
  </w:style>
  <w:style w:type="paragraph" w:customStyle="1" w:styleId="13">
    <w:name w:val="Знак1"/>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ConsTitle">
    <w:name w:val="ConsTitle"/>
    <w:rsid w:val="003B013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3B0138"/>
    <w:pPr>
      <w:spacing w:before="100" w:beforeAutospacing="1" w:after="100" w:afterAutospacing="1"/>
    </w:pPr>
  </w:style>
  <w:style w:type="paragraph" w:customStyle="1" w:styleId="aff3">
    <w:name w:val="Обычный + по ширине"/>
    <w:aliases w:val="Первая строка:  1,25 см"/>
    <w:basedOn w:val="a"/>
    <w:rsid w:val="003B0138"/>
    <w:pPr>
      <w:autoSpaceDE w:val="0"/>
      <w:autoSpaceDN w:val="0"/>
      <w:adjustRightInd w:val="0"/>
      <w:ind w:firstLine="709"/>
      <w:jc w:val="both"/>
      <w:outlineLvl w:val="1"/>
    </w:pPr>
  </w:style>
  <w:style w:type="paragraph" w:customStyle="1" w:styleId="14">
    <w:name w:val="Знак Знак1"/>
    <w:basedOn w:val="a"/>
    <w:rsid w:val="003B0138"/>
    <w:pPr>
      <w:spacing w:after="160" w:line="240" w:lineRule="exact"/>
    </w:pPr>
    <w:rPr>
      <w:rFonts w:ascii="Arial" w:hAnsi="Arial" w:cs="Arial"/>
      <w:sz w:val="20"/>
      <w:szCs w:val="20"/>
      <w:lang w:val="en-US" w:eastAsia="en-US"/>
    </w:rPr>
  </w:style>
  <w:style w:type="paragraph" w:customStyle="1" w:styleId="15">
    <w:name w:val="Обычный1"/>
    <w:rsid w:val="003B0138"/>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3B0138"/>
    <w:rPr>
      <w:sz w:val="24"/>
      <w:szCs w:val="24"/>
      <w:lang w:val="ru-RU" w:eastAsia="ru-RU" w:bidi="ar-SA"/>
    </w:rPr>
  </w:style>
  <w:style w:type="character" w:styleId="aff4">
    <w:name w:val="FollowedHyperlink"/>
    <w:basedOn w:val="a1"/>
    <w:uiPriority w:val="99"/>
    <w:qFormat/>
    <w:rsid w:val="003B0138"/>
    <w:rPr>
      <w:color w:val="800080"/>
      <w:u w:val="single"/>
    </w:rPr>
  </w:style>
  <w:style w:type="character" w:customStyle="1" w:styleId="16">
    <w:name w:val="Основной шрифт абзаца1"/>
    <w:rsid w:val="003B0138"/>
  </w:style>
  <w:style w:type="paragraph" w:customStyle="1" w:styleId="17">
    <w:name w:val="Название1"/>
    <w:basedOn w:val="a"/>
    <w:qFormat/>
    <w:rsid w:val="003B0138"/>
    <w:pPr>
      <w:suppressLineNumbers/>
      <w:suppressAutoHyphens/>
      <w:spacing w:before="120" w:after="120"/>
    </w:pPr>
    <w:rPr>
      <w:rFonts w:cs="Tahoma"/>
      <w:i/>
      <w:iCs/>
      <w:lang w:eastAsia="ar-SA"/>
    </w:rPr>
  </w:style>
  <w:style w:type="paragraph" w:customStyle="1" w:styleId="18">
    <w:name w:val="Указатель1"/>
    <w:basedOn w:val="a"/>
    <w:qFormat/>
    <w:rsid w:val="003B0138"/>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3B0138"/>
    <w:pPr>
      <w:spacing w:after="160" w:line="240" w:lineRule="exact"/>
    </w:pPr>
    <w:rPr>
      <w:rFonts w:eastAsia="Calibri"/>
      <w:sz w:val="20"/>
      <w:szCs w:val="20"/>
      <w:lang w:eastAsia="zh-CN"/>
    </w:rPr>
  </w:style>
  <w:style w:type="paragraph" w:customStyle="1" w:styleId="aff5">
    <w:name w:val="Прижатый влево"/>
    <w:basedOn w:val="a"/>
    <w:next w:val="a"/>
    <w:rsid w:val="003B0138"/>
    <w:pPr>
      <w:autoSpaceDE w:val="0"/>
      <w:autoSpaceDN w:val="0"/>
      <w:adjustRightInd w:val="0"/>
    </w:pPr>
    <w:rPr>
      <w:rFonts w:ascii="Arial" w:eastAsia="Calibri" w:hAnsi="Arial" w:cs="Arial"/>
      <w:sz w:val="26"/>
      <w:szCs w:val="26"/>
    </w:rPr>
  </w:style>
  <w:style w:type="character" w:customStyle="1" w:styleId="WW8Num13z0">
    <w:name w:val="WW8Num13z0"/>
    <w:rsid w:val="003B0138"/>
    <w:rPr>
      <w:rFonts w:ascii="Times New Roman" w:hAnsi="Times New Roman" w:cs="Times New Roman"/>
    </w:rPr>
  </w:style>
  <w:style w:type="paragraph" w:customStyle="1" w:styleId="aff6">
    <w:name w:val="Таблицы (моноширинный)"/>
    <w:basedOn w:val="a"/>
    <w:next w:val="a"/>
    <w:rsid w:val="003B0138"/>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3B0138"/>
    <w:pPr>
      <w:tabs>
        <w:tab w:val="left" w:pos="360"/>
      </w:tabs>
      <w:spacing w:before="120" w:after="120"/>
      <w:jc w:val="both"/>
    </w:pPr>
    <w:rPr>
      <w:szCs w:val="20"/>
    </w:rPr>
  </w:style>
  <w:style w:type="character" w:customStyle="1" w:styleId="apple-converted-space">
    <w:name w:val="apple-converted-space"/>
    <w:basedOn w:val="a1"/>
    <w:qFormat/>
    <w:rsid w:val="003B0138"/>
  </w:style>
  <w:style w:type="paragraph" w:styleId="aff7">
    <w:name w:val="No Spacing"/>
    <w:link w:val="aff8"/>
    <w:uiPriority w:val="1"/>
    <w:qFormat/>
    <w:rsid w:val="003B0138"/>
    <w:pPr>
      <w:spacing w:after="0" w:line="240" w:lineRule="auto"/>
    </w:pPr>
    <w:rPr>
      <w:rFonts w:ascii="Calibri" w:eastAsia="Times New Roman" w:hAnsi="Calibri" w:cs="Times New Roman"/>
      <w:lang w:eastAsia="ru-RU"/>
    </w:rPr>
  </w:style>
  <w:style w:type="paragraph" w:customStyle="1" w:styleId="1b">
    <w:name w:val="марк список 1"/>
    <w:basedOn w:val="a"/>
    <w:rsid w:val="003B0138"/>
    <w:pPr>
      <w:tabs>
        <w:tab w:val="left" w:pos="360"/>
      </w:tabs>
      <w:spacing w:before="120" w:after="120"/>
      <w:jc w:val="both"/>
    </w:pPr>
    <w:rPr>
      <w:szCs w:val="20"/>
      <w:lang w:eastAsia="ar-SA"/>
    </w:rPr>
  </w:style>
  <w:style w:type="paragraph" w:customStyle="1" w:styleId="consplusnormal1">
    <w:name w:val="consplusnormal"/>
    <w:basedOn w:val="a"/>
    <w:rsid w:val="003B0138"/>
    <w:pPr>
      <w:spacing w:before="100" w:beforeAutospacing="1" w:after="100" w:afterAutospacing="1"/>
    </w:pPr>
  </w:style>
  <w:style w:type="character" w:styleId="aff9">
    <w:name w:val="Emphasis"/>
    <w:basedOn w:val="a1"/>
    <w:uiPriority w:val="20"/>
    <w:qFormat/>
    <w:rsid w:val="003B0138"/>
    <w:rPr>
      <w:i/>
      <w:iCs/>
    </w:rPr>
  </w:style>
  <w:style w:type="paragraph" w:styleId="affa">
    <w:name w:val="Balloon Text"/>
    <w:basedOn w:val="a"/>
    <w:link w:val="affb"/>
    <w:qFormat/>
    <w:rsid w:val="003B0138"/>
    <w:rPr>
      <w:rFonts w:ascii="Tahoma" w:hAnsi="Tahoma" w:cs="Tahoma"/>
      <w:sz w:val="16"/>
      <w:szCs w:val="16"/>
    </w:rPr>
  </w:style>
  <w:style w:type="character" w:customStyle="1" w:styleId="affb">
    <w:name w:val="Текст выноски Знак"/>
    <w:basedOn w:val="a1"/>
    <w:link w:val="affa"/>
    <w:qFormat/>
    <w:rsid w:val="003B0138"/>
    <w:rPr>
      <w:rFonts w:ascii="Tahoma" w:eastAsia="Times New Roman" w:hAnsi="Tahoma" w:cs="Tahoma"/>
      <w:sz w:val="16"/>
      <w:szCs w:val="16"/>
      <w:lang w:eastAsia="ru-RU"/>
    </w:rPr>
  </w:style>
  <w:style w:type="paragraph" w:styleId="1c">
    <w:name w:val="toc 1"/>
    <w:basedOn w:val="a"/>
    <w:next w:val="a"/>
    <w:autoRedefine/>
    <w:rsid w:val="003B0138"/>
  </w:style>
  <w:style w:type="character" w:styleId="affc">
    <w:name w:val="annotation reference"/>
    <w:semiHidden/>
    <w:rsid w:val="003B0138"/>
    <w:rPr>
      <w:sz w:val="16"/>
      <w:szCs w:val="16"/>
    </w:rPr>
  </w:style>
  <w:style w:type="paragraph" w:styleId="affd">
    <w:name w:val="annotation text"/>
    <w:basedOn w:val="a"/>
    <w:link w:val="affe"/>
    <w:semiHidden/>
    <w:rsid w:val="003B0138"/>
    <w:rPr>
      <w:sz w:val="20"/>
      <w:szCs w:val="20"/>
    </w:rPr>
  </w:style>
  <w:style w:type="character" w:customStyle="1" w:styleId="affe">
    <w:name w:val="Текст примечания Знак"/>
    <w:basedOn w:val="a1"/>
    <w:link w:val="affd"/>
    <w:semiHidden/>
    <w:rsid w:val="003B0138"/>
    <w:rPr>
      <w:rFonts w:ascii="Times New Roman" w:eastAsia="Times New Roman" w:hAnsi="Times New Roman" w:cs="Times New Roman"/>
      <w:sz w:val="20"/>
      <w:szCs w:val="20"/>
      <w:lang w:eastAsia="ru-RU"/>
    </w:rPr>
  </w:style>
  <w:style w:type="paragraph" w:styleId="afff">
    <w:name w:val="annotation subject"/>
    <w:basedOn w:val="affd"/>
    <w:next w:val="affd"/>
    <w:link w:val="afff0"/>
    <w:semiHidden/>
    <w:rsid w:val="003B0138"/>
    <w:rPr>
      <w:b/>
      <w:bCs/>
    </w:rPr>
  </w:style>
  <w:style w:type="character" w:customStyle="1" w:styleId="afff0">
    <w:name w:val="Тема примечания Знак"/>
    <w:basedOn w:val="affe"/>
    <w:link w:val="afff"/>
    <w:semiHidden/>
    <w:rsid w:val="003B0138"/>
    <w:rPr>
      <w:rFonts w:ascii="Times New Roman" w:eastAsia="Times New Roman" w:hAnsi="Times New Roman" w:cs="Times New Roman"/>
      <w:b/>
      <w:bCs/>
      <w:sz w:val="20"/>
      <w:szCs w:val="20"/>
      <w:lang w:eastAsia="ru-RU"/>
    </w:rPr>
  </w:style>
  <w:style w:type="paragraph" w:styleId="afff1">
    <w:name w:val="footnote text"/>
    <w:basedOn w:val="a"/>
    <w:link w:val="afff2"/>
    <w:rsid w:val="003B0138"/>
    <w:rPr>
      <w:sz w:val="20"/>
      <w:szCs w:val="20"/>
    </w:rPr>
  </w:style>
  <w:style w:type="character" w:customStyle="1" w:styleId="afff2">
    <w:name w:val="Текст сноски Знак"/>
    <w:basedOn w:val="a1"/>
    <w:link w:val="afff1"/>
    <w:rsid w:val="003B0138"/>
    <w:rPr>
      <w:rFonts w:ascii="Times New Roman" w:eastAsia="Times New Roman" w:hAnsi="Times New Roman" w:cs="Times New Roman"/>
      <w:sz w:val="20"/>
      <w:szCs w:val="20"/>
      <w:lang w:eastAsia="ru-RU"/>
    </w:rPr>
  </w:style>
  <w:style w:type="character" w:styleId="afff3">
    <w:name w:val="footnote reference"/>
    <w:uiPriority w:val="99"/>
    <w:rsid w:val="003B0138"/>
    <w:rPr>
      <w:vertAlign w:val="superscript"/>
    </w:rPr>
  </w:style>
  <w:style w:type="paragraph" w:styleId="36">
    <w:name w:val="toc 3"/>
    <w:basedOn w:val="a"/>
    <w:next w:val="a"/>
    <w:autoRedefine/>
    <w:rsid w:val="003B0138"/>
    <w:pPr>
      <w:tabs>
        <w:tab w:val="right" w:leader="dot" w:pos="9345"/>
      </w:tabs>
      <w:ind w:firstLine="360"/>
    </w:pPr>
  </w:style>
  <w:style w:type="paragraph" w:customStyle="1" w:styleId="afff4">
    <w:name w:val="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3B0138"/>
    <w:rPr>
      <w:rFonts w:ascii="Times New Roman" w:hAnsi="Times New Roman" w:cs="Times New Roman"/>
      <w:b w:val="0"/>
      <w:i w:val="0"/>
      <w:sz w:val="28"/>
      <w:szCs w:val="28"/>
    </w:rPr>
  </w:style>
  <w:style w:type="character" w:customStyle="1" w:styleId="Absatz-Standardschriftart">
    <w:name w:val="Absatz-Standardschriftart"/>
    <w:rsid w:val="003B0138"/>
  </w:style>
  <w:style w:type="character" w:customStyle="1" w:styleId="WW8Num3z0">
    <w:name w:val="WW8Num3z0"/>
    <w:rsid w:val="003B0138"/>
    <w:rPr>
      <w:rFonts w:ascii="Symbol" w:hAnsi="Symbol" w:cs="Symbol"/>
    </w:rPr>
  </w:style>
  <w:style w:type="character" w:customStyle="1" w:styleId="WW8Num3z1">
    <w:name w:val="WW8Num3z1"/>
    <w:rsid w:val="003B0138"/>
    <w:rPr>
      <w:rFonts w:ascii="Times New Roman" w:hAnsi="Times New Roman" w:cs="Times New Roman"/>
      <w:b w:val="0"/>
      <w:i w:val="0"/>
      <w:sz w:val="28"/>
      <w:szCs w:val="28"/>
    </w:rPr>
  </w:style>
  <w:style w:type="character" w:customStyle="1" w:styleId="WW8Num4z0">
    <w:name w:val="WW8Num4z0"/>
    <w:rsid w:val="003B0138"/>
    <w:rPr>
      <w:rFonts w:ascii="Symbol" w:hAnsi="Symbol" w:cs="Symbol"/>
    </w:rPr>
  </w:style>
  <w:style w:type="character" w:customStyle="1" w:styleId="WW8Num5z0">
    <w:name w:val="WW8Num5z0"/>
    <w:rsid w:val="003B0138"/>
    <w:rPr>
      <w:rFonts w:ascii="Symbol" w:hAnsi="Symbol" w:cs="OpenSymbol"/>
    </w:rPr>
  </w:style>
  <w:style w:type="character" w:customStyle="1" w:styleId="WW8Num7z0">
    <w:name w:val="WW8Num7z0"/>
    <w:rsid w:val="003B0138"/>
    <w:rPr>
      <w:rFonts w:ascii="Symbol" w:hAnsi="Symbol" w:cs="OpenSymbol"/>
    </w:rPr>
  </w:style>
  <w:style w:type="character" w:customStyle="1" w:styleId="WW8Num8z0">
    <w:name w:val="WW8Num8z0"/>
    <w:rsid w:val="003B0138"/>
    <w:rPr>
      <w:rFonts w:ascii="Symbol" w:hAnsi="Symbol" w:cs="OpenSymbol"/>
    </w:rPr>
  </w:style>
  <w:style w:type="character" w:customStyle="1" w:styleId="WW8Num9z0">
    <w:name w:val="WW8Num9z0"/>
    <w:rsid w:val="003B0138"/>
    <w:rPr>
      <w:rFonts w:ascii="Symbol" w:hAnsi="Symbol" w:cs="OpenSymbol"/>
    </w:rPr>
  </w:style>
  <w:style w:type="character" w:customStyle="1" w:styleId="WW8Num10z0">
    <w:name w:val="WW8Num10z0"/>
    <w:rsid w:val="003B0138"/>
    <w:rPr>
      <w:b/>
      <w:i w:val="0"/>
    </w:rPr>
  </w:style>
  <w:style w:type="character" w:customStyle="1" w:styleId="41">
    <w:name w:val="Основной шрифт абзаца4"/>
    <w:rsid w:val="003B0138"/>
  </w:style>
  <w:style w:type="character" w:customStyle="1" w:styleId="WW-Absatz-Standardschriftart11">
    <w:name w:val="WW-Absatz-Standardschriftart11"/>
    <w:rsid w:val="003B0138"/>
  </w:style>
  <w:style w:type="character" w:customStyle="1" w:styleId="WW8Num11z0">
    <w:name w:val="WW8Num11z0"/>
    <w:rsid w:val="003B0138"/>
    <w:rPr>
      <w:rFonts w:ascii="Symbol" w:hAnsi="Symbol" w:cs="OpenSymbol"/>
    </w:rPr>
  </w:style>
  <w:style w:type="character" w:customStyle="1" w:styleId="WW-Absatz-Standardschriftart">
    <w:name w:val="WW-Absatz-Standardschriftart"/>
    <w:rsid w:val="003B0138"/>
  </w:style>
  <w:style w:type="character" w:customStyle="1" w:styleId="WW-Absatz-Standardschriftart1">
    <w:name w:val="WW-Absatz-Standardschriftart1"/>
    <w:rsid w:val="003B0138"/>
  </w:style>
  <w:style w:type="character" w:customStyle="1" w:styleId="WW-Absatz-Standardschriftart112">
    <w:name w:val="WW-Absatz-Standardschriftart112"/>
    <w:rsid w:val="003B0138"/>
  </w:style>
  <w:style w:type="character" w:customStyle="1" w:styleId="37">
    <w:name w:val="Основной шрифт абзаца3"/>
    <w:rsid w:val="003B0138"/>
  </w:style>
  <w:style w:type="character" w:customStyle="1" w:styleId="WW-Absatz-Standardschriftart111">
    <w:name w:val="WW-Absatz-Standardschriftart111"/>
    <w:rsid w:val="003B0138"/>
  </w:style>
  <w:style w:type="character" w:customStyle="1" w:styleId="26">
    <w:name w:val="Основной шрифт абзаца2"/>
    <w:rsid w:val="003B0138"/>
  </w:style>
  <w:style w:type="character" w:customStyle="1" w:styleId="WW-Absatz-Standardschriftart1111">
    <w:name w:val="WW-Absatz-Standardschriftart1111"/>
    <w:rsid w:val="003B0138"/>
  </w:style>
  <w:style w:type="character" w:customStyle="1" w:styleId="WW-Absatz-Standardschriftart11111">
    <w:name w:val="WW-Absatz-Standardschriftart11111"/>
    <w:rsid w:val="003B0138"/>
  </w:style>
  <w:style w:type="character" w:customStyle="1" w:styleId="WW-Absatz-Standardschriftart111111">
    <w:name w:val="WW-Absatz-Standardschriftart111111"/>
    <w:rsid w:val="003B0138"/>
  </w:style>
  <w:style w:type="character" w:customStyle="1" w:styleId="WW-Absatz-Standardschriftart1111111">
    <w:name w:val="WW-Absatz-Standardschriftart1111111"/>
    <w:rsid w:val="003B0138"/>
  </w:style>
  <w:style w:type="character" w:customStyle="1" w:styleId="WW-Absatz-Standardschriftart11111111">
    <w:name w:val="WW-Absatz-Standardschriftart11111111"/>
    <w:rsid w:val="003B0138"/>
  </w:style>
  <w:style w:type="character" w:customStyle="1" w:styleId="WW-Absatz-Standardschriftart111111111">
    <w:name w:val="WW-Absatz-Standardschriftart111111111"/>
    <w:rsid w:val="003B0138"/>
  </w:style>
  <w:style w:type="character" w:customStyle="1" w:styleId="WW-Absatz-Standardschriftart1111111111">
    <w:name w:val="WW-Absatz-Standardschriftart1111111111"/>
    <w:rsid w:val="003B0138"/>
  </w:style>
  <w:style w:type="character" w:customStyle="1" w:styleId="WW-Absatz-Standardschriftart11111111111">
    <w:name w:val="WW-Absatz-Standardschriftart11111111111"/>
    <w:rsid w:val="003B0138"/>
  </w:style>
  <w:style w:type="character" w:customStyle="1" w:styleId="WW-Absatz-Standardschriftart111111111111">
    <w:name w:val="WW-Absatz-Standardschriftart111111111111"/>
    <w:rsid w:val="003B0138"/>
  </w:style>
  <w:style w:type="character" w:customStyle="1" w:styleId="WW-Absatz-Standardschriftart1111111111111">
    <w:name w:val="WW-Absatz-Standardschriftart1111111111111"/>
    <w:rsid w:val="003B0138"/>
  </w:style>
  <w:style w:type="character" w:customStyle="1" w:styleId="WW-Absatz-Standardschriftart11111111111111">
    <w:name w:val="WW-Absatz-Standardschriftart11111111111111"/>
    <w:rsid w:val="003B0138"/>
  </w:style>
  <w:style w:type="character" w:customStyle="1" w:styleId="WW8Num4z1">
    <w:name w:val="WW8Num4z1"/>
    <w:rsid w:val="003B0138"/>
    <w:rPr>
      <w:rFonts w:ascii="Times New Roman" w:hAnsi="Times New Roman" w:cs="Times New Roman"/>
      <w:b w:val="0"/>
      <w:i w:val="0"/>
      <w:sz w:val="28"/>
      <w:szCs w:val="28"/>
    </w:rPr>
  </w:style>
  <w:style w:type="character" w:customStyle="1" w:styleId="WW8Num6z0">
    <w:name w:val="WW8Num6z0"/>
    <w:rsid w:val="003B0138"/>
    <w:rPr>
      <w:rFonts w:ascii="Symbol" w:hAnsi="Symbol" w:cs="Symbol"/>
    </w:rPr>
  </w:style>
  <w:style w:type="character" w:customStyle="1" w:styleId="WW-Absatz-Standardschriftart111111111111111">
    <w:name w:val="WW-Absatz-Standardschriftart111111111111111"/>
    <w:rsid w:val="003B0138"/>
  </w:style>
  <w:style w:type="character" w:customStyle="1" w:styleId="WW-Absatz-Standardschriftart1111111111111111">
    <w:name w:val="WW-Absatz-Standardschriftart1111111111111111"/>
    <w:rsid w:val="003B0138"/>
  </w:style>
  <w:style w:type="character" w:customStyle="1" w:styleId="WW-Absatz-Standardschriftart11111111111111111">
    <w:name w:val="WW-Absatz-Standardschriftart11111111111111111"/>
    <w:rsid w:val="003B0138"/>
  </w:style>
  <w:style w:type="character" w:customStyle="1" w:styleId="WW-Absatz-Standardschriftart111111111111111111">
    <w:name w:val="WW-Absatz-Standardschriftart111111111111111111"/>
    <w:rsid w:val="003B0138"/>
  </w:style>
  <w:style w:type="character" w:customStyle="1" w:styleId="WW8Num4z2">
    <w:name w:val="WW8Num4z2"/>
    <w:rsid w:val="003B0138"/>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3B0138"/>
  </w:style>
  <w:style w:type="character" w:customStyle="1" w:styleId="WW8Num6z1">
    <w:name w:val="WW8Num6z1"/>
    <w:rsid w:val="003B0138"/>
    <w:rPr>
      <w:rFonts w:ascii="Times New Roman" w:hAnsi="Times New Roman" w:cs="Times New Roman"/>
      <w:b/>
      <w:i w:val="0"/>
      <w:sz w:val="28"/>
      <w:szCs w:val="28"/>
    </w:rPr>
  </w:style>
  <w:style w:type="character" w:customStyle="1" w:styleId="WW8Num6z2">
    <w:name w:val="WW8Num6z2"/>
    <w:rsid w:val="003B0138"/>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3B0138"/>
  </w:style>
  <w:style w:type="character" w:customStyle="1" w:styleId="WW8Num1z1">
    <w:name w:val="WW8Num1z1"/>
    <w:rsid w:val="003B0138"/>
    <w:rPr>
      <w:rFonts w:ascii="Times New Roman" w:hAnsi="Times New Roman" w:cs="Times New Roman"/>
      <w:b w:val="0"/>
      <w:i w:val="0"/>
      <w:sz w:val="28"/>
      <w:szCs w:val="28"/>
    </w:rPr>
  </w:style>
  <w:style w:type="character" w:customStyle="1" w:styleId="WW8Num3z2">
    <w:name w:val="WW8Num3z2"/>
    <w:rsid w:val="003B0138"/>
    <w:rPr>
      <w:rFonts w:ascii="Times New Roman" w:hAnsi="Times New Roman" w:cs="Times New Roman"/>
      <w:b w:val="0"/>
      <w:i w:val="0"/>
      <w:sz w:val="24"/>
      <w:szCs w:val="24"/>
    </w:rPr>
  </w:style>
  <w:style w:type="character" w:customStyle="1" w:styleId="WW8Num7z1">
    <w:name w:val="WW8Num7z1"/>
    <w:rsid w:val="003B0138"/>
    <w:rPr>
      <w:rFonts w:ascii="Times New Roman" w:hAnsi="Times New Roman" w:cs="Times New Roman"/>
      <w:b w:val="0"/>
      <w:i w:val="0"/>
      <w:sz w:val="28"/>
      <w:szCs w:val="28"/>
    </w:rPr>
  </w:style>
  <w:style w:type="character" w:customStyle="1" w:styleId="WW8Num8z1">
    <w:name w:val="WW8Num8z1"/>
    <w:rsid w:val="003B0138"/>
    <w:rPr>
      <w:rFonts w:ascii="Times New Roman" w:hAnsi="Times New Roman" w:cs="Times New Roman"/>
      <w:b w:val="0"/>
      <w:i w:val="0"/>
      <w:sz w:val="28"/>
      <w:szCs w:val="28"/>
    </w:rPr>
  </w:style>
  <w:style w:type="character" w:customStyle="1" w:styleId="WW8Num9z1">
    <w:name w:val="WW8Num9z1"/>
    <w:rsid w:val="003B0138"/>
    <w:rPr>
      <w:rFonts w:ascii="Times New Roman" w:hAnsi="Times New Roman" w:cs="Times New Roman"/>
      <w:b w:val="0"/>
      <w:i w:val="0"/>
      <w:sz w:val="28"/>
      <w:szCs w:val="28"/>
    </w:rPr>
  </w:style>
  <w:style w:type="character" w:customStyle="1" w:styleId="WW8Num13z1">
    <w:name w:val="WW8Num13z1"/>
    <w:rsid w:val="003B0138"/>
    <w:rPr>
      <w:rFonts w:ascii="Times New Roman" w:hAnsi="Times New Roman" w:cs="Times New Roman"/>
      <w:b/>
      <w:i w:val="0"/>
      <w:sz w:val="28"/>
      <w:szCs w:val="28"/>
    </w:rPr>
  </w:style>
  <w:style w:type="character" w:customStyle="1" w:styleId="WW8Num13z2">
    <w:name w:val="WW8Num13z2"/>
    <w:rsid w:val="003B0138"/>
    <w:rPr>
      <w:rFonts w:ascii="Times New Roman" w:hAnsi="Times New Roman" w:cs="Times New Roman"/>
      <w:b w:val="0"/>
      <w:i w:val="0"/>
      <w:sz w:val="24"/>
      <w:szCs w:val="24"/>
    </w:rPr>
  </w:style>
  <w:style w:type="character" w:customStyle="1" w:styleId="WW8Num14z0">
    <w:name w:val="WW8Num14z0"/>
    <w:rsid w:val="003B0138"/>
    <w:rPr>
      <w:rFonts w:ascii="Symbol" w:hAnsi="Symbol" w:cs="Symbol"/>
    </w:rPr>
  </w:style>
  <w:style w:type="character" w:customStyle="1" w:styleId="WW8Num14z1">
    <w:name w:val="WW8Num14z1"/>
    <w:rsid w:val="003B0138"/>
    <w:rPr>
      <w:rFonts w:ascii="Times New Roman" w:hAnsi="Times New Roman" w:cs="Times New Roman"/>
      <w:b w:val="0"/>
      <w:i w:val="0"/>
      <w:sz w:val="28"/>
      <w:szCs w:val="28"/>
    </w:rPr>
  </w:style>
  <w:style w:type="character" w:customStyle="1" w:styleId="WW8Num14z2">
    <w:name w:val="WW8Num14z2"/>
    <w:rsid w:val="003B0138"/>
    <w:rPr>
      <w:rFonts w:ascii="Times New Roman" w:hAnsi="Times New Roman" w:cs="Times New Roman"/>
      <w:b w:val="0"/>
      <w:i w:val="0"/>
      <w:sz w:val="24"/>
      <w:szCs w:val="24"/>
    </w:rPr>
  </w:style>
  <w:style w:type="character" w:customStyle="1" w:styleId="WW8Num15z1">
    <w:name w:val="WW8Num15z1"/>
    <w:rsid w:val="003B0138"/>
    <w:rPr>
      <w:rFonts w:ascii="Times New Roman" w:hAnsi="Times New Roman" w:cs="Times New Roman"/>
      <w:b w:val="0"/>
      <w:i w:val="0"/>
      <w:sz w:val="28"/>
      <w:szCs w:val="28"/>
    </w:rPr>
  </w:style>
  <w:style w:type="character" w:customStyle="1" w:styleId="WW8Num16z1">
    <w:name w:val="WW8Num16z1"/>
    <w:rsid w:val="003B0138"/>
    <w:rPr>
      <w:rFonts w:ascii="Times New Roman" w:hAnsi="Times New Roman" w:cs="Times New Roman"/>
      <w:b w:val="0"/>
      <w:i w:val="0"/>
      <w:sz w:val="28"/>
      <w:szCs w:val="28"/>
    </w:rPr>
  </w:style>
  <w:style w:type="character" w:customStyle="1" w:styleId="WW8Num18z1">
    <w:name w:val="WW8Num18z1"/>
    <w:rsid w:val="003B0138"/>
    <w:rPr>
      <w:rFonts w:ascii="Times New Roman" w:hAnsi="Times New Roman" w:cs="Times New Roman"/>
      <w:b w:val="0"/>
      <w:i w:val="0"/>
      <w:sz w:val="28"/>
      <w:szCs w:val="28"/>
    </w:rPr>
  </w:style>
  <w:style w:type="character" w:customStyle="1" w:styleId="WW8Num19z1">
    <w:name w:val="WW8Num19z1"/>
    <w:rsid w:val="003B0138"/>
    <w:rPr>
      <w:rFonts w:ascii="Times New Roman" w:hAnsi="Times New Roman" w:cs="Times New Roman"/>
      <w:b w:val="0"/>
      <w:i w:val="0"/>
      <w:sz w:val="28"/>
      <w:szCs w:val="28"/>
    </w:rPr>
  </w:style>
  <w:style w:type="character" w:customStyle="1" w:styleId="WW8Num19z2">
    <w:name w:val="WW8Num19z2"/>
    <w:rsid w:val="003B0138"/>
    <w:rPr>
      <w:rFonts w:ascii="Times New Roman" w:hAnsi="Times New Roman" w:cs="Times New Roman"/>
      <w:b w:val="0"/>
      <w:i w:val="0"/>
      <w:sz w:val="24"/>
      <w:szCs w:val="24"/>
    </w:rPr>
  </w:style>
  <w:style w:type="character" w:customStyle="1" w:styleId="WW8Num20z0">
    <w:name w:val="WW8Num20z0"/>
    <w:rsid w:val="003B0138"/>
    <w:rPr>
      <w:rFonts w:ascii="Wingdings" w:hAnsi="Wingdings" w:cs="Wingdings"/>
    </w:rPr>
  </w:style>
  <w:style w:type="character" w:customStyle="1" w:styleId="WW8Num21z1">
    <w:name w:val="WW8Num21z1"/>
    <w:rsid w:val="003B0138"/>
    <w:rPr>
      <w:rFonts w:ascii="Times New Roman" w:hAnsi="Times New Roman" w:cs="Times New Roman"/>
      <w:b w:val="0"/>
      <w:i w:val="0"/>
      <w:sz w:val="28"/>
      <w:szCs w:val="28"/>
    </w:rPr>
  </w:style>
  <w:style w:type="character" w:customStyle="1" w:styleId="WW8Num21z2">
    <w:name w:val="WW8Num21z2"/>
    <w:rsid w:val="003B0138"/>
    <w:rPr>
      <w:rFonts w:ascii="Times New Roman" w:eastAsia="Times New Roman" w:hAnsi="Times New Roman" w:cs="Times New Roman"/>
      <w:b w:val="0"/>
      <w:i w:val="0"/>
      <w:sz w:val="24"/>
      <w:szCs w:val="24"/>
    </w:rPr>
  </w:style>
  <w:style w:type="character" w:customStyle="1" w:styleId="WW8Num23z1">
    <w:name w:val="WW8Num23z1"/>
    <w:rsid w:val="003B0138"/>
    <w:rPr>
      <w:rFonts w:ascii="Times New Roman" w:hAnsi="Times New Roman" w:cs="Times New Roman"/>
      <w:b w:val="0"/>
      <w:i w:val="0"/>
      <w:sz w:val="28"/>
      <w:szCs w:val="28"/>
    </w:rPr>
  </w:style>
  <w:style w:type="character" w:customStyle="1" w:styleId="WW8Num25z1">
    <w:name w:val="WW8Num25z1"/>
    <w:rsid w:val="003B0138"/>
    <w:rPr>
      <w:rFonts w:ascii="Times New Roman" w:hAnsi="Times New Roman" w:cs="Times New Roman"/>
      <w:b w:val="0"/>
      <w:i w:val="0"/>
      <w:sz w:val="28"/>
      <w:szCs w:val="28"/>
    </w:rPr>
  </w:style>
  <w:style w:type="character" w:customStyle="1" w:styleId="WW8Num25z2">
    <w:name w:val="WW8Num25z2"/>
    <w:rsid w:val="003B0138"/>
    <w:rPr>
      <w:rFonts w:ascii="Times New Roman" w:hAnsi="Times New Roman" w:cs="Times New Roman"/>
      <w:b w:val="0"/>
      <w:i w:val="0"/>
      <w:sz w:val="24"/>
      <w:szCs w:val="24"/>
    </w:rPr>
  </w:style>
  <w:style w:type="character" w:customStyle="1" w:styleId="WW8Num26z0">
    <w:name w:val="WW8Num26z0"/>
    <w:rsid w:val="003B0138"/>
    <w:rPr>
      <w:b/>
      <w:i w:val="0"/>
    </w:rPr>
  </w:style>
  <w:style w:type="character" w:customStyle="1" w:styleId="WW8Num27z1">
    <w:name w:val="WW8Num27z1"/>
    <w:rsid w:val="003B0138"/>
    <w:rPr>
      <w:rFonts w:ascii="Times New Roman" w:hAnsi="Times New Roman" w:cs="Times New Roman"/>
      <w:b w:val="0"/>
      <w:i w:val="0"/>
      <w:sz w:val="28"/>
      <w:szCs w:val="28"/>
    </w:rPr>
  </w:style>
  <w:style w:type="character" w:customStyle="1" w:styleId="WW8Num28z1">
    <w:name w:val="WW8Num28z1"/>
    <w:rsid w:val="003B0138"/>
    <w:rPr>
      <w:rFonts w:ascii="Times New Roman" w:hAnsi="Times New Roman" w:cs="Times New Roman"/>
      <w:b w:val="0"/>
      <w:i w:val="0"/>
      <w:sz w:val="28"/>
      <w:szCs w:val="28"/>
    </w:rPr>
  </w:style>
  <w:style w:type="character" w:customStyle="1" w:styleId="1d">
    <w:name w:val="Знак примечания1"/>
    <w:rsid w:val="003B0138"/>
    <w:rPr>
      <w:sz w:val="16"/>
      <w:szCs w:val="16"/>
    </w:rPr>
  </w:style>
  <w:style w:type="character" w:customStyle="1" w:styleId="afff5">
    <w:name w:val="Цветовое выделение"/>
    <w:uiPriority w:val="99"/>
    <w:rsid w:val="003B0138"/>
    <w:rPr>
      <w:b/>
      <w:bCs/>
      <w:color w:val="000080"/>
    </w:rPr>
  </w:style>
  <w:style w:type="character" w:customStyle="1" w:styleId="afff6">
    <w:name w:val="Маркеры списка"/>
    <w:rsid w:val="003B0138"/>
    <w:rPr>
      <w:rFonts w:ascii="OpenSymbol" w:eastAsia="OpenSymbol" w:hAnsi="OpenSymbol" w:cs="OpenSymbol"/>
    </w:rPr>
  </w:style>
  <w:style w:type="character" w:customStyle="1" w:styleId="afff7">
    <w:name w:val="Символ нумерации"/>
    <w:rsid w:val="003B0138"/>
  </w:style>
  <w:style w:type="character" w:customStyle="1" w:styleId="FontStyle17">
    <w:name w:val="Font Style17"/>
    <w:rsid w:val="003B0138"/>
    <w:rPr>
      <w:rFonts w:ascii="Times New Roman" w:hAnsi="Times New Roman" w:cs="Times New Roman"/>
      <w:sz w:val="26"/>
      <w:szCs w:val="26"/>
    </w:rPr>
  </w:style>
  <w:style w:type="character" w:customStyle="1" w:styleId="FontStyle18">
    <w:name w:val="Font Style18"/>
    <w:rsid w:val="003B0138"/>
    <w:rPr>
      <w:rFonts w:ascii="Times New Roman" w:hAnsi="Times New Roman" w:cs="Times New Roman"/>
      <w:b/>
      <w:bCs/>
      <w:sz w:val="26"/>
      <w:szCs w:val="26"/>
    </w:rPr>
  </w:style>
  <w:style w:type="character" w:customStyle="1" w:styleId="FontStyle19">
    <w:name w:val="Font Style19"/>
    <w:rsid w:val="003B0138"/>
    <w:rPr>
      <w:rFonts w:ascii="Times New Roman" w:hAnsi="Times New Roman" w:cs="Times New Roman"/>
      <w:i/>
      <w:iCs/>
      <w:sz w:val="26"/>
      <w:szCs w:val="26"/>
    </w:rPr>
  </w:style>
  <w:style w:type="paragraph" w:customStyle="1" w:styleId="42">
    <w:name w:val="Название4"/>
    <w:basedOn w:val="af9"/>
    <w:next w:val="afff8"/>
    <w:rsid w:val="003B0138"/>
    <w:pPr>
      <w:keepNext/>
      <w:suppressAutoHyphens/>
      <w:autoSpaceDN/>
      <w:adjustRightInd/>
      <w:spacing w:before="240" w:after="120"/>
      <w:jc w:val="left"/>
    </w:pPr>
    <w:rPr>
      <w:rFonts w:ascii="Arial" w:eastAsia="SimSun" w:hAnsi="Arial" w:cs="Tahoma"/>
      <w:lang w:eastAsia="ar-SA"/>
    </w:rPr>
  </w:style>
  <w:style w:type="paragraph" w:styleId="afff8">
    <w:name w:val="Subtitle"/>
    <w:basedOn w:val="af9"/>
    <w:next w:val="a7"/>
    <w:link w:val="afff9"/>
    <w:qFormat/>
    <w:rsid w:val="003B0138"/>
    <w:pPr>
      <w:keepNext/>
      <w:suppressAutoHyphens/>
      <w:autoSpaceDN/>
      <w:adjustRightInd/>
      <w:spacing w:before="240" w:after="120"/>
    </w:pPr>
    <w:rPr>
      <w:rFonts w:ascii="Arial" w:eastAsia="SimSun" w:hAnsi="Arial" w:cs="Tahoma"/>
      <w:i/>
      <w:iCs/>
      <w:lang w:eastAsia="ar-SA"/>
    </w:rPr>
  </w:style>
  <w:style w:type="character" w:customStyle="1" w:styleId="afff9">
    <w:name w:val="Подзаголовок Знак"/>
    <w:basedOn w:val="a1"/>
    <w:link w:val="afff8"/>
    <w:rsid w:val="003B0138"/>
    <w:rPr>
      <w:rFonts w:ascii="Arial" w:eastAsia="SimSun" w:hAnsi="Arial" w:cs="Tahoma"/>
      <w:i/>
      <w:iCs/>
      <w:sz w:val="28"/>
      <w:szCs w:val="28"/>
      <w:lang w:eastAsia="ar-SA"/>
    </w:rPr>
  </w:style>
  <w:style w:type="paragraph" w:customStyle="1" w:styleId="43">
    <w:name w:val="Указатель4"/>
    <w:basedOn w:val="a"/>
    <w:rsid w:val="003B0138"/>
    <w:pPr>
      <w:suppressLineNumbers/>
    </w:pPr>
    <w:rPr>
      <w:rFonts w:cs="Mangal"/>
      <w:lang w:eastAsia="ar-SA"/>
    </w:rPr>
  </w:style>
  <w:style w:type="paragraph" w:styleId="afffa">
    <w:name w:val="List Paragraph"/>
    <w:basedOn w:val="a"/>
    <w:uiPriority w:val="34"/>
    <w:qFormat/>
    <w:rsid w:val="003B0138"/>
    <w:pPr>
      <w:spacing w:after="200" w:line="276" w:lineRule="auto"/>
      <w:ind w:left="720"/>
    </w:pPr>
    <w:rPr>
      <w:rFonts w:ascii="Calibri" w:hAnsi="Calibri" w:cs="Calibri"/>
      <w:sz w:val="22"/>
      <w:szCs w:val="22"/>
      <w:lang w:eastAsia="ar-SA"/>
    </w:rPr>
  </w:style>
  <w:style w:type="paragraph" w:customStyle="1" w:styleId="38">
    <w:name w:val="Название3"/>
    <w:basedOn w:val="a"/>
    <w:rsid w:val="003B0138"/>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3B0138"/>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3B0138"/>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3B0138"/>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3B0138"/>
    <w:pPr>
      <w:widowControl w:val="0"/>
      <w:suppressAutoHyphens/>
      <w:autoSpaceDE w:val="0"/>
    </w:pPr>
    <w:rPr>
      <w:sz w:val="20"/>
      <w:szCs w:val="20"/>
      <w:lang w:eastAsia="ar-SA"/>
    </w:rPr>
  </w:style>
  <w:style w:type="paragraph" w:customStyle="1" w:styleId="29">
    <w:name w:val="Текст примечания2"/>
    <w:basedOn w:val="a"/>
    <w:rsid w:val="003B0138"/>
    <w:rPr>
      <w:sz w:val="20"/>
      <w:szCs w:val="20"/>
      <w:lang w:eastAsia="ar-SA"/>
    </w:rPr>
  </w:style>
  <w:style w:type="paragraph" w:styleId="afffb">
    <w:name w:val="Revision"/>
    <w:rsid w:val="003B0138"/>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3B0138"/>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3B0138"/>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3B0138"/>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3B0138"/>
    <w:pPr>
      <w:widowControl w:val="0"/>
      <w:suppressAutoHyphens/>
      <w:autoSpaceDE w:val="0"/>
      <w:spacing w:line="312" w:lineRule="exact"/>
      <w:jc w:val="both"/>
    </w:pPr>
    <w:rPr>
      <w:sz w:val="20"/>
      <w:szCs w:val="20"/>
      <w:lang w:eastAsia="ar-SA"/>
    </w:rPr>
  </w:style>
  <w:style w:type="paragraph" w:customStyle="1" w:styleId="afffc">
    <w:name w:val="Знак Знак Знак Знак Знак Знак Знак Знак Знак Знак Знак Знак Знак Знак Знак"/>
    <w:basedOn w:val="a"/>
    <w:rsid w:val="003B0138"/>
    <w:pPr>
      <w:spacing w:before="280" w:after="280"/>
    </w:pPr>
    <w:rPr>
      <w:rFonts w:ascii="Tahoma" w:hAnsi="Tahoma" w:cs="Tahoma"/>
      <w:sz w:val="20"/>
      <w:szCs w:val="20"/>
      <w:lang w:val="en-US" w:eastAsia="ar-SA"/>
    </w:rPr>
  </w:style>
  <w:style w:type="paragraph" w:styleId="afffd">
    <w:name w:val="Plain Text"/>
    <w:basedOn w:val="a"/>
    <w:link w:val="afffe"/>
    <w:unhideWhenUsed/>
    <w:rsid w:val="003B0138"/>
    <w:rPr>
      <w:rFonts w:ascii="Courier New" w:hAnsi="Courier New"/>
      <w:sz w:val="20"/>
      <w:szCs w:val="20"/>
    </w:rPr>
  </w:style>
  <w:style w:type="character" w:customStyle="1" w:styleId="afffe">
    <w:name w:val="Текст Знак"/>
    <w:basedOn w:val="a1"/>
    <w:link w:val="afffd"/>
    <w:rsid w:val="003B0138"/>
    <w:rPr>
      <w:rFonts w:ascii="Courier New" w:eastAsia="Times New Roman" w:hAnsi="Courier New" w:cs="Times New Roman"/>
      <w:sz w:val="20"/>
      <w:szCs w:val="20"/>
      <w:lang w:eastAsia="ru-RU"/>
    </w:rPr>
  </w:style>
  <w:style w:type="paragraph" w:customStyle="1" w:styleId="212">
    <w:name w:val="Основной текст с отступом 21"/>
    <w:basedOn w:val="a"/>
    <w:rsid w:val="003B0138"/>
    <w:pPr>
      <w:suppressAutoHyphens/>
      <w:ind w:firstLine="708"/>
      <w:jc w:val="both"/>
    </w:pPr>
    <w:rPr>
      <w:sz w:val="28"/>
      <w:szCs w:val="20"/>
      <w:lang w:eastAsia="ar-SA"/>
    </w:rPr>
  </w:style>
  <w:style w:type="paragraph" w:customStyle="1" w:styleId="Style1">
    <w:name w:val="Style1"/>
    <w:basedOn w:val="a"/>
    <w:rsid w:val="003B0138"/>
    <w:pPr>
      <w:widowControl w:val="0"/>
      <w:autoSpaceDE w:val="0"/>
      <w:autoSpaceDN w:val="0"/>
      <w:adjustRightInd w:val="0"/>
    </w:pPr>
  </w:style>
  <w:style w:type="character" w:customStyle="1" w:styleId="FontStyle14">
    <w:name w:val="Font Style14"/>
    <w:basedOn w:val="a1"/>
    <w:rsid w:val="003B0138"/>
    <w:rPr>
      <w:rFonts w:ascii="Times New Roman" w:hAnsi="Times New Roman" w:cs="Times New Roman"/>
      <w:b/>
      <w:bCs/>
      <w:sz w:val="26"/>
      <w:szCs w:val="26"/>
    </w:rPr>
  </w:style>
  <w:style w:type="character" w:customStyle="1" w:styleId="FontStyle16">
    <w:name w:val="Font Style16"/>
    <w:basedOn w:val="a1"/>
    <w:rsid w:val="003B0138"/>
    <w:rPr>
      <w:rFonts w:ascii="Times New Roman" w:hAnsi="Times New Roman" w:cs="Times New Roman"/>
      <w:b/>
      <w:bCs/>
      <w:i/>
      <w:iCs/>
      <w:sz w:val="26"/>
      <w:szCs w:val="26"/>
    </w:rPr>
  </w:style>
  <w:style w:type="paragraph" w:customStyle="1" w:styleId="affff">
    <w:name w:val="Знак Знак Знак Знак Знак Знак Знак Знак Знак Знак Знак Знак Знак"/>
    <w:basedOn w:val="a"/>
    <w:rsid w:val="003B0138"/>
    <w:pPr>
      <w:widowControl w:val="0"/>
      <w:adjustRightInd w:val="0"/>
      <w:spacing w:after="160" w:line="240" w:lineRule="exact"/>
      <w:jc w:val="right"/>
    </w:pPr>
    <w:rPr>
      <w:sz w:val="20"/>
      <w:szCs w:val="20"/>
      <w:lang w:val="en-GB" w:eastAsia="en-US"/>
    </w:rPr>
  </w:style>
  <w:style w:type="paragraph" w:customStyle="1" w:styleId="Standard">
    <w:name w:val="Standard"/>
    <w:rsid w:val="003B0138"/>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3B0138"/>
    <w:pPr>
      <w:keepNext/>
      <w:widowControl w:val="0"/>
    </w:pPr>
    <w:rPr>
      <w:sz w:val="28"/>
      <w:szCs w:val="20"/>
    </w:rPr>
  </w:style>
  <w:style w:type="paragraph" w:customStyle="1" w:styleId="220">
    <w:name w:val="Основной текст с отступом 22"/>
    <w:basedOn w:val="a"/>
    <w:rsid w:val="003B0138"/>
    <w:pPr>
      <w:widowControl w:val="0"/>
      <w:ind w:firstLine="720"/>
      <w:jc w:val="both"/>
    </w:pPr>
    <w:rPr>
      <w:sz w:val="28"/>
      <w:szCs w:val="20"/>
    </w:rPr>
  </w:style>
  <w:style w:type="paragraph" w:customStyle="1" w:styleId="2a">
    <w:name w:val="заголовок 2"/>
    <w:basedOn w:val="a"/>
    <w:next w:val="a"/>
    <w:rsid w:val="003B0138"/>
    <w:pPr>
      <w:keepNext/>
      <w:widowControl w:val="0"/>
      <w:jc w:val="both"/>
    </w:pPr>
    <w:rPr>
      <w:sz w:val="28"/>
      <w:szCs w:val="20"/>
    </w:rPr>
  </w:style>
  <w:style w:type="character" w:customStyle="1" w:styleId="affff0">
    <w:name w:val="номер страницы"/>
    <w:basedOn w:val="affff1"/>
    <w:rsid w:val="003B0138"/>
  </w:style>
  <w:style w:type="character" w:customStyle="1" w:styleId="affff1">
    <w:name w:val="Основной шрифт"/>
    <w:rsid w:val="003B0138"/>
  </w:style>
  <w:style w:type="paragraph" w:customStyle="1" w:styleId="320">
    <w:name w:val="Основной текст 32"/>
    <w:basedOn w:val="a"/>
    <w:rsid w:val="003B0138"/>
    <w:pPr>
      <w:widowControl w:val="0"/>
      <w:jc w:val="both"/>
    </w:pPr>
    <w:rPr>
      <w:b/>
      <w:sz w:val="28"/>
      <w:szCs w:val="20"/>
    </w:rPr>
  </w:style>
  <w:style w:type="paragraph" w:customStyle="1" w:styleId="1f0">
    <w:name w:val="Текст1"/>
    <w:basedOn w:val="a"/>
    <w:rsid w:val="003B0138"/>
    <w:rPr>
      <w:rFonts w:ascii="Courier New" w:hAnsi="Courier New"/>
      <w:sz w:val="20"/>
      <w:szCs w:val="20"/>
    </w:rPr>
  </w:style>
  <w:style w:type="paragraph" w:customStyle="1" w:styleId="312">
    <w:name w:val="Основной текст с отступом 31"/>
    <w:basedOn w:val="a"/>
    <w:rsid w:val="003B0138"/>
    <w:pPr>
      <w:ind w:firstLine="426"/>
      <w:jc w:val="both"/>
    </w:pPr>
    <w:rPr>
      <w:szCs w:val="20"/>
    </w:rPr>
  </w:style>
  <w:style w:type="character" w:customStyle="1" w:styleId="1f1">
    <w:name w:val="Гиперссылка1"/>
    <w:rsid w:val="003B0138"/>
    <w:rPr>
      <w:color w:val="0000FF"/>
      <w:u w:val="single"/>
    </w:rPr>
  </w:style>
  <w:style w:type="paragraph" w:customStyle="1" w:styleId="Iauiue">
    <w:name w:val="Iau?iue"/>
    <w:rsid w:val="003B0138"/>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3B0138"/>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3B0138"/>
    <w:pPr>
      <w:widowControl w:val="0"/>
    </w:pPr>
    <w:rPr>
      <w:rFonts w:ascii="Courier New" w:hAnsi="Courier New"/>
      <w:sz w:val="20"/>
      <w:szCs w:val="20"/>
    </w:rPr>
  </w:style>
  <w:style w:type="paragraph" w:customStyle="1" w:styleId="font5">
    <w:name w:val="font5"/>
    <w:basedOn w:val="a"/>
    <w:rsid w:val="003B0138"/>
    <w:pPr>
      <w:spacing w:before="100" w:beforeAutospacing="1" w:after="100" w:afterAutospacing="1"/>
    </w:pPr>
    <w:rPr>
      <w:b/>
      <w:bCs/>
      <w:sz w:val="28"/>
      <w:szCs w:val="28"/>
    </w:rPr>
  </w:style>
  <w:style w:type="paragraph" w:customStyle="1" w:styleId="font6">
    <w:name w:val="font6"/>
    <w:basedOn w:val="a"/>
    <w:rsid w:val="003B0138"/>
    <w:pPr>
      <w:spacing w:before="100" w:beforeAutospacing="1" w:after="100" w:afterAutospacing="1"/>
    </w:pPr>
    <w:rPr>
      <w:sz w:val="28"/>
      <w:szCs w:val="28"/>
    </w:rPr>
  </w:style>
  <w:style w:type="paragraph" w:customStyle="1" w:styleId="xl24">
    <w:name w:val="xl24"/>
    <w:basedOn w:val="a"/>
    <w:rsid w:val="003B0138"/>
    <w:pPr>
      <w:spacing w:before="100" w:beforeAutospacing="1" w:after="100" w:afterAutospacing="1"/>
      <w:jc w:val="right"/>
    </w:pPr>
    <w:rPr>
      <w:b/>
      <w:bCs/>
      <w:color w:val="FF0000"/>
      <w:sz w:val="28"/>
      <w:szCs w:val="28"/>
    </w:rPr>
  </w:style>
  <w:style w:type="paragraph" w:customStyle="1" w:styleId="xl25">
    <w:name w:val="xl25"/>
    <w:basedOn w:val="a"/>
    <w:rsid w:val="003B0138"/>
    <w:pPr>
      <w:spacing w:before="100" w:beforeAutospacing="1" w:after="100" w:afterAutospacing="1"/>
      <w:jc w:val="right"/>
    </w:pPr>
  </w:style>
  <w:style w:type="paragraph" w:customStyle="1" w:styleId="xl26">
    <w:name w:val="xl26"/>
    <w:basedOn w:val="a"/>
    <w:rsid w:val="003B0138"/>
    <w:pPr>
      <w:spacing w:before="100" w:beforeAutospacing="1" w:after="100" w:afterAutospacing="1"/>
      <w:jc w:val="right"/>
    </w:pPr>
    <w:rPr>
      <w:sz w:val="28"/>
      <w:szCs w:val="28"/>
    </w:rPr>
  </w:style>
  <w:style w:type="paragraph" w:customStyle="1" w:styleId="xl27">
    <w:name w:val="xl27"/>
    <w:basedOn w:val="a"/>
    <w:rsid w:val="003B0138"/>
    <w:pPr>
      <w:spacing w:before="100" w:beforeAutospacing="1" w:after="100" w:afterAutospacing="1"/>
      <w:textAlignment w:val="top"/>
    </w:pPr>
    <w:rPr>
      <w:b/>
      <w:bCs/>
      <w:sz w:val="28"/>
      <w:szCs w:val="28"/>
    </w:rPr>
  </w:style>
  <w:style w:type="paragraph" w:customStyle="1" w:styleId="xl28">
    <w:name w:val="xl28"/>
    <w:basedOn w:val="a"/>
    <w:rsid w:val="003B0138"/>
    <w:pPr>
      <w:spacing w:before="100" w:beforeAutospacing="1" w:after="100" w:afterAutospacing="1"/>
      <w:jc w:val="right"/>
    </w:pPr>
    <w:rPr>
      <w:color w:val="FF0000"/>
      <w:sz w:val="28"/>
      <w:szCs w:val="28"/>
    </w:rPr>
  </w:style>
  <w:style w:type="paragraph" w:customStyle="1" w:styleId="xl29">
    <w:name w:val="xl29"/>
    <w:basedOn w:val="a"/>
    <w:rsid w:val="003B0138"/>
    <w:pPr>
      <w:spacing w:before="100" w:beforeAutospacing="1" w:after="100" w:afterAutospacing="1"/>
      <w:jc w:val="right"/>
    </w:pPr>
    <w:rPr>
      <w:b/>
      <w:bCs/>
      <w:sz w:val="28"/>
      <w:szCs w:val="28"/>
    </w:rPr>
  </w:style>
  <w:style w:type="paragraph" w:customStyle="1" w:styleId="xl30">
    <w:name w:val="xl30"/>
    <w:basedOn w:val="a"/>
    <w:rsid w:val="003B0138"/>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3B0138"/>
    <w:pPr>
      <w:spacing w:before="100" w:beforeAutospacing="1" w:after="100" w:afterAutospacing="1"/>
    </w:pPr>
    <w:rPr>
      <w:b/>
      <w:bCs/>
      <w:color w:val="FF0000"/>
      <w:sz w:val="28"/>
      <w:szCs w:val="28"/>
    </w:rPr>
  </w:style>
  <w:style w:type="paragraph" w:customStyle="1" w:styleId="xl36">
    <w:name w:val="xl36"/>
    <w:basedOn w:val="a"/>
    <w:rsid w:val="003B0138"/>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3B0138"/>
    <w:pPr>
      <w:spacing w:before="100" w:beforeAutospacing="1" w:after="100" w:afterAutospacing="1"/>
      <w:jc w:val="right"/>
    </w:pPr>
    <w:rPr>
      <w:rFonts w:eastAsia="Arial Unicode MS"/>
      <w:color w:val="FF6600"/>
      <w:sz w:val="28"/>
      <w:szCs w:val="28"/>
    </w:rPr>
  </w:style>
  <w:style w:type="paragraph" w:customStyle="1" w:styleId="xl38">
    <w:name w:val="xl38"/>
    <w:basedOn w:val="a"/>
    <w:rsid w:val="003B0138"/>
    <w:pPr>
      <w:spacing w:before="100" w:beforeAutospacing="1" w:after="100" w:afterAutospacing="1"/>
      <w:jc w:val="right"/>
    </w:pPr>
    <w:rPr>
      <w:rFonts w:eastAsia="Arial Unicode MS"/>
    </w:rPr>
  </w:style>
  <w:style w:type="paragraph" w:customStyle="1" w:styleId="font7">
    <w:name w:val="font7"/>
    <w:basedOn w:val="a"/>
    <w:rsid w:val="003B0138"/>
    <w:pPr>
      <w:spacing w:before="100" w:beforeAutospacing="1" w:after="100" w:afterAutospacing="1"/>
    </w:pPr>
    <w:rPr>
      <w:rFonts w:eastAsia="Arial Unicode MS"/>
      <w:sz w:val="26"/>
      <w:szCs w:val="26"/>
    </w:rPr>
  </w:style>
  <w:style w:type="paragraph" w:customStyle="1" w:styleId="BodyTextIndent21">
    <w:name w:val="Body Text Indent 21"/>
    <w:basedOn w:val="a"/>
    <w:rsid w:val="003B0138"/>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2">
    <w:name w:val="caption"/>
    <w:basedOn w:val="a"/>
    <w:next w:val="a"/>
    <w:uiPriority w:val="99"/>
    <w:qFormat/>
    <w:rsid w:val="003B0138"/>
    <w:pPr>
      <w:tabs>
        <w:tab w:val="left" w:pos="3060"/>
      </w:tabs>
      <w:spacing w:before="120" w:line="240" w:lineRule="atLeast"/>
      <w:jc w:val="center"/>
    </w:pPr>
    <w:rPr>
      <w:b/>
      <w:sz w:val="30"/>
    </w:rPr>
  </w:style>
  <w:style w:type="paragraph" w:customStyle="1" w:styleId="BodyTextIndent31">
    <w:name w:val="Body Text Indent 31"/>
    <w:basedOn w:val="a"/>
    <w:rsid w:val="003B0138"/>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3B0138"/>
    <w:pPr>
      <w:widowControl w:val="0"/>
      <w:overflowPunct w:val="0"/>
      <w:autoSpaceDE w:val="0"/>
      <w:autoSpaceDN w:val="0"/>
      <w:adjustRightInd w:val="0"/>
      <w:ind w:firstLine="709"/>
      <w:jc w:val="both"/>
      <w:textAlignment w:val="baseline"/>
    </w:pPr>
    <w:rPr>
      <w:sz w:val="28"/>
      <w:szCs w:val="20"/>
    </w:rPr>
  </w:style>
  <w:style w:type="paragraph" w:styleId="affff3">
    <w:name w:val="Block Text"/>
    <w:basedOn w:val="a"/>
    <w:qFormat/>
    <w:rsid w:val="003B0138"/>
    <w:pPr>
      <w:ind w:left="567" w:right="-1333" w:firstLine="851"/>
      <w:jc w:val="both"/>
    </w:pPr>
    <w:rPr>
      <w:sz w:val="28"/>
      <w:szCs w:val="20"/>
    </w:rPr>
  </w:style>
  <w:style w:type="character" w:styleId="affff4">
    <w:name w:val="Subtle Reference"/>
    <w:uiPriority w:val="99"/>
    <w:qFormat/>
    <w:rsid w:val="003B0138"/>
    <w:rPr>
      <w:smallCaps/>
      <w:color w:val="C0504D"/>
      <w:u w:val="single"/>
    </w:rPr>
  </w:style>
  <w:style w:type="character" w:styleId="affff5">
    <w:name w:val="Intense Reference"/>
    <w:uiPriority w:val="99"/>
    <w:qFormat/>
    <w:rsid w:val="003B0138"/>
    <w:rPr>
      <w:b/>
      <w:bCs/>
      <w:smallCaps/>
      <w:color w:val="C0504D"/>
      <w:spacing w:val="5"/>
      <w:u w:val="single"/>
    </w:rPr>
  </w:style>
  <w:style w:type="paragraph" w:customStyle="1" w:styleId="2b">
    <w:name w:val="Список2"/>
    <w:basedOn w:val="a"/>
    <w:rsid w:val="003B0138"/>
    <w:pPr>
      <w:tabs>
        <w:tab w:val="num" w:pos="360"/>
      </w:tabs>
      <w:suppressAutoHyphens/>
      <w:autoSpaceDE w:val="0"/>
      <w:ind w:left="360" w:hanging="360"/>
      <w:jc w:val="both"/>
      <w:outlineLvl w:val="1"/>
    </w:pPr>
    <w:rPr>
      <w:sz w:val="28"/>
      <w:szCs w:val="28"/>
    </w:rPr>
  </w:style>
  <w:style w:type="paragraph" w:customStyle="1" w:styleId="fn1r">
    <w:name w:val="fn1r"/>
    <w:basedOn w:val="a"/>
    <w:rsid w:val="003B0138"/>
    <w:pPr>
      <w:spacing w:before="100" w:beforeAutospacing="1" w:after="100" w:afterAutospacing="1"/>
    </w:pPr>
  </w:style>
  <w:style w:type="paragraph" w:customStyle="1" w:styleId="fn2r">
    <w:name w:val="fn2r"/>
    <w:basedOn w:val="a"/>
    <w:rsid w:val="003B0138"/>
    <w:pPr>
      <w:spacing w:before="100" w:beforeAutospacing="1" w:after="100" w:afterAutospacing="1"/>
    </w:pPr>
  </w:style>
  <w:style w:type="paragraph" w:customStyle="1" w:styleId="stylet3">
    <w:name w:val="stylet3"/>
    <w:basedOn w:val="a"/>
    <w:rsid w:val="003B0138"/>
    <w:pPr>
      <w:spacing w:before="100" w:beforeAutospacing="1" w:after="100" w:afterAutospacing="1"/>
    </w:pPr>
  </w:style>
  <w:style w:type="paragraph" w:customStyle="1" w:styleId="Heading">
    <w:name w:val="Heading"/>
    <w:rsid w:val="003B0138"/>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link w:val="NoSpacingChar"/>
    <w:qFormat/>
    <w:rsid w:val="003B0138"/>
    <w:pPr>
      <w:spacing w:after="0" w:line="240" w:lineRule="auto"/>
    </w:pPr>
    <w:rPr>
      <w:rFonts w:ascii="Calibri" w:eastAsia="Times New Roman" w:hAnsi="Calibri" w:cs="Times New Roman"/>
    </w:rPr>
  </w:style>
  <w:style w:type="character" w:customStyle="1" w:styleId="52">
    <w:name w:val="Основной шрифт абзаца5"/>
    <w:rsid w:val="003B0138"/>
  </w:style>
  <w:style w:type="paragraph" w:customStyle="1" w:styleId="53">
    <w:name w:val="Название5"/>
    <w:basedOn w:val="a"/>
    <w:rsid w:val="003B0138"/>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3B0138"/>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3B0138"/>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3B0138"/>
    <w:pPr>
      <w:widowControl w:val="0"/>
      <w:suppressAutoHyphens/>
      <w:autoSpaceDE w:val="0"/>
    </w:pPr>
    <w:rPr>
      <w:rFonts w:ascii="Courier New" w:eastAsia="Courier New" w:hAnsi="Courier New" w:cs="Courier New"/>
      <w:sz w:val="20"/>
      <w:szCs w:val="20"/>
      <w:lang w:bidi="ru-RU"/>
    </w:rPr>
  </w:style>
  <w:style w:type="table" w:styleId="affff6">
    <w:name w:val="Table Elegant"/>
    <w:basedOn w:val="a2"/>
    <w:rsid w:val="003B013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qFormat/>
    <w:rsid w:val="003B0138"/>
    <w:pPr>
      <w:ind w:left="720"/>
    </w:pPr>
    <w:rPr>
      <w:rFonts w:eastAsia="Calibri"/>
    </w:rPr>
  </w:style>
  <w:style w:type="paragraph" w:customStyle="1" w:styleId="BodyTextIndent22">
    <w:name w:val="Body Text Indent 22"/>
    <w:basedOn w:val="a"/>
    <w:rsid w:val="003B0138"/>
    <w:pPr>
      <w:widowControl w:val="0"/>
      <w:ind w:firstLine="720"/>
      <w:jc w:val="both"/>
    </w:pPr>
    <w:rPr>
      <w:sz w:val="28"/>
      <w:szCs w:val="28"/>
    </w:rPr>
  </w:style>
  <w:style w:type="paragraph" w:customStyle="1" w:styleId="BodyText22">
    <w:name w:val="Body Text 22"/>
    <w:basedOn w:val="a"/>
    <w:rsid w:val="003B0138"/>
    <w:pPr>
      <w:widowControl w:val="0"/>
      <w:jc w:val="both"/>
    </w:pPr>
    <w:rPr>
      <w:b/>
      <w:bCs/>
      <w:sz w:val="28"/>
      <w:szCs w:val="28"/>
      <w:u w:val="single"/>
    </w:rPr>
  </w:style>
  <w:style w:type="paragraph" w:customStyle="1" w:styleId="BodyText31">
    <w:name w:val="Body Text 31"/>
    <w:basedOn w:val="a"/>
    <w:rsid w:val="003B0138"/>
    <w:pPr>
      <w:widowControl w:val="0"/>
      <w:jc w:val="both"/>
    </w:pPr>
    <w:rPr>
      <w:b/>
      <w:bCs/>
      <w:sz w:val="28"/>
      <w:szCs w:val="28"/>
    </w:rPr>
  </w:style>
  <w:style w:type="paragraph" w:customStyle="1" w:styleId="PlainText2">
    <w:name w:val="Plain Text2"/>
    <w:basedOn w:val="a"/>
    <w:rsid w:val="003B0138"/>
    <w:rPr>
      <w:rFonts w:ascii="Courier New" w:hAnsi="Courier New" w:cs="Courier New"/>
      <w:sz w:val="20"/>
      <w:szCs w:val="20"/>
    </w:rPr>
  </w:style>
  <w:style w:type="paragraph" w:customStyle="1" w:styleId="BodyTextIndent32">
    <w:name w:val="Body Text Indent 32"/>
    <w:basedOn w:val="a"/>
    <w:rsid w:val="003B0138"/>
    <w:pPr>
      <w:ind w:firstLine="426"/>
      <w:jc w:val="both"/>
    </w:pPr>
  </w:style>
  <w:style w:type="character" w:customStyle="1" w:styleId="Hyperlink1">
    <w:name w:val="Hyperlink1"/>
    <w:rsid w:val="003B0138"/>
    <w:rPr>
      <w:color w:val="0000FF"/>
      <w:u w:val="single"/>
    </w:rPr>
  </w:style>
  <w:style w:type="character" w:customStyle="1" w:styleId="55">
    <w:name w:val="Знак Знак5"/>
    <w:rsid w:val="003B0138"/>
    <w:rPr>
      <w:sz w:val="24"/>
    </w:rPr>
  </w:style>
  <w:style w:type="character" w:customStyle="1" w:styleId="blk">
    <w:name w:val="blk"/>
    <w:rsid w:val="003B0138"/>
  </w:style>
  <w:style w:type="paragraph" w:customStyle="1" w:styleId="western">
    <w:name w:val="western"/>
    <w:basedOn w:val="a"/>
    <w:rsid w:val="003B0138"/>
    <w:pPr>
      <w:spacing w:before="100" w:beforeAutospacing="1" w:after="100" w:afterAutospacing="1"/>
    </w:pPr>
  </w:style>
  <w:style w:type="paragraph" w:customStyle="1" w:styleId="BodyTextIndent23">
    <w:name w:val="Body Text Indent 23"/>
    <w:basedOn w:val="a"/>
    <w:rsid w:val="003B0138"/>
    <w:pPr>
      <w:widowControl w:val="0"/>
      <w:ind w:firstLine="720"/>
      <w:jc w:val="both"/>
    </w:pPr>
    <w:rPr>
      <w:sz w:val="28"/>
      <w:szCs w:val="20"/>
    </w:rPr>
  </w:style>
  <w:style w:type="paragraph" w:customStyle="1" w:styleId="BodyText23">
    <w:name w:val="Body Text 23"/>
    <w:basedOn w:val="a"/>
    <w:rsid w:val="003B0138"/>
    <w:pPr>
      <w:widowControl w:val="0"/>
      <w:jc w:val="both"/>
    </w:pPr>
    <w:rPr>
      <w:b/>
      <w:sz w:val="28"/>
      <w:szCs w:val="20"/>
      <w:u w:val="single"/>
    </w:rPr>
  </w:style>
  <w:style w:type="paragraph" w:customStyle="1" w:styleId="BodyText32">
    <w:name w:val="Body Text 32"/>
    <w:basedOn w:val="a"/>
    <w:rsid w:val="003B0138"/>
    <w:pPr>
      <w:widowControl w:val="0"/>
      <w:jc w:val="both"/>
    </w:pPr>
    <w:rPr>
      <w:b/>
      <w:sz w:val="28"/>
      <w:szCs w:val="20"/>
    </w:rPr>
  </w:style>
  <w:style w:type="paragraph" w:customStyle="1" w:styleId="PlainText3">
    <w:name w:val="Plain Text3"/>
    <w:basedOn w:val="a"/>
    <w:rsid w:val="003B0138"/>
    <w:rPr>
      <w:rFonts w:ascii="Courier New" w:hAnsi="Courier New"/>
      <w:sz w:val="20"/>
      <w:szCs w:val="20"/>
    </w:rPr>
  </w:style>
  <w:style w:type="paragraph" w:customStyle="1" w:styleId="BodyTextIndent33">
    <w:name w:val="Body Text Indent 33"/>
    <w:basedOn w:val="a"/>
    <w:rsid w:val="003B0138"/>
    <w:pPr>
      <w:ind w:firstLine="426"/>
      <w:jc w:val="both"/>
    </w:pPr>
    <w:rPr>
      <w:szCs w:val="20"/>
    </w:rPr>
  </w:style>
  <w:style w:type="character" w:customStyle="1" w:styleId="Hyperlink2">
    <w:name w:val="Hyperlink2"/>
    <w:rsid w:val="003B0138"/>
    <w:rPr>
      <w:color w:val="0000FF"/>
      <w:u w:val="single"/>
    </w:rPr>
  </w:style>
  <w:style w:type="table" w:styleId="-3">
    <w:name w:val="Table Web 3"/>
    <w:basedOn w:val="a2"/>
    <w:rsid w:val="003B013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3">
    <w:name w:val="Цитата 21"/>
    <w:basedOn w:val="a"/>
    <w:next w:val="a"/>
    <w:link w:val="QuoteChar"/>
    <w:rsid w:val="003B0138"/>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3"/>
    <w:locked/>
    <w:rsid w:val="003B0138"/>
    <w:rPr>
      <w:rFonts w:ascii="Calibri" w:eastAsia="Times New Roman" w:hAnsi="Calibri" w:cs="Calibri"/>
      <w:i/>
      <w:iCs/>
      <w:color w:val="000000"/>
    </w:rPr>
  </w:style>
  <w:style w:type="paragraph" w:customStyle="1" w:styleId="1f4">
    <w:name w:val="Знак Знак1 Знак Знак Знак Знак Знак Знак Знак 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affff7">
    <w:name w:val="Знак Знак Знак Знак"/>
    <w:basedOn w:val="a"/>
    <w:uiPriority w:val="99"/>
    <w:rsid w:val="003B0138"/>
    <w:pPr>
      <w:spacing w:after="160" w:line="240" w:lineRule="exact"/>
    </w:pPr>
    <w:rPr>
      <w:rFonts w:ascii="Arial" w:hAnsi="Arial" w:cs="Arial"/>
      <w:sz w:val="20"/>
      <w:szCs w:val="20"/>
      <w:lang w:val="en-US" w:eastAsia="en-US"/>
    </w:rPr>
  </w:style>
  <w:style w:type="paragraph" w:customStyle="1" w:styleId="2c">
    <w:name w:val="Основной текст2"/>
    <w:rsid w:val="003B0138"/>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8">
    <w:name w:val="Обычный текст Знак"/>
    <w:basedOn w:val="a1"/>
    <w:link w:val="affff9"/>
    <w:locked/>
    <w:rsid w:val="003B0138"/>
    <w:rPr>
      <w:sz w:val="28"/>
      <w:szCs w:val="28"/>
    </w:rPr>
  </w:style>
  <w:style w:type="paragraph" w:customStyle="1" w:styleId="affff9">
    <w:name w:val="Обычный текст"/>
    <w:basedOn w:val="a"/>
    <w:link w:val="affff8"/>
    <w:rsid w:val="003B0138"/>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a">
    <w:name w:val="Заголовок Приложения"/>
    <w:basedOn w:val="2"/>
    <w:rsid w:val="003B0138"/>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5">
    <w:name w:val="Абзац Уровень 1"/>
    <w:basedOn w:val="affff9"/>
    <w:rsid w:val="003B0138"/>
    <w:pPr>
      <w:widowControl/>
      <w:tabs>
        <w:tab w:val="num" w:pos="1980"/>
      </w:tabs>
      <w:snapToGrid/>
      <w:ind w:left="1980" w:hanging="720"/>
    </w:pPr>
  </w:style>
  <w:style w:type="character" w:customStyle="1" w:styleId="2d">
    <w:name w:val="Абзац Уровень 2 Знак Знак Знак"/>
    <w:basedOn w:val="a1"/>
    <w:link w:val="2e"/>
    <w:locked/>
    <w:rsid w:val="003B0138"/>
    <w:rPr>
      <w:sz w:val="28"/>
      <w:szCs w:val="28"/>
    </w:rPr>
  </w:style>
  <w:style w:type="paragraph" w:customStyle="1" w:styleId="2e">
    <w:name w:val="Абзац Уровень 2 Знак Знак"/>
    <w:basedOn w:val="1f5"/>
    <w:link w:val="2d"/>
    <w:rsid w:val="003B0138"/>
    <w:pPr>
      <w:tabs>
        <w:tab w:val="clear" w:pos="1980"/>
        <w:tab w:val="num" w:pos="2520"/>
      </w:tabs>
      <w:spacing w:before="120"/>
      <w:ind w:left="2520"/>
    </w:pPr>
  </w:style>
  <w:style w:type="paragraph" w:customStyle="1" w:styleId="3a">
    <w:name w:val="Абзац Уровень 3"/>
    <w:basedOn w:val="1f5"/>
    <w:rsid w:val="003B0138"/>
    <w:pPr>
      <w:tabs>
        <w:tab w:val="clear" w:pos="1980"/>
        <w:tab w:val="num" w:pos="1260"/>
      </w:tabs>
      <w:ind w:left="1260" w:hanging="540"/>
    </w:pPr>
    <w:rPr>
      <w:lang w:eastAsia="ar-SA"/>
    </w:rPr>
  </w:style>
  <w:style w:type="paragraph" w:customStyle="1" w:styleId="44">
    <w:name w:val="Абзац Уровень 4"/>
    <w:basedOn w:val="1f5"/>
    <w:rsid w:val="003B0138"/>
    <w:pPr>
      <w:tabs>
        <w:tab w:val="clear" w:pos="1980"/>
        <w:tab w:val="num" w:pos="1260"/>
      </w:tabs>
      <w:ind w:left="1260" w:firstLine="0"/>
    </w:pPr>
  </w:style>
  <w:style w:type="paragraph" w:customStyle="1" w:styleId="lst">
    <w:name w:val="lst"/>
    <w:basedOn w:val="a"/>
    <w:rsid w:val="003B0138"/>
    <w:pPr>
      <w:autoSpaceDE w:val="0"/>
      <w:autoSpaceDN w:val="0"/>
      <w:adjustRightInd w:val="0"/>
      <w:spacing w:line="360" w:lineRule="auto"/>
      <w:jc w:val="both"/>
    </w:pPr>
    <w:rPr>
      <w:sz w:val="26"/>
      <w:szCs w:val="20"/>
    </w:rPr>
  </w:style>
  <w:style w:type="paragraph" w:customStyle="1" w:styleId="Style34">
    <w:name w:val="Style34"/>
    <w:basedOn w:val="a"/>
    <w:rsid w:val="003B0138"/>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6">
    <w:name w:val="Знак1 Знак Знак Знак"/>
    <w:basedOn w:val="a"/>
    <w:rsid w:val="003B0138"/>
    <w:pPr>
      <w:spacing w:after="60"/>
      <w:ind w:firstLine="709"/>
      <w:jc w:val="both"/>
    </w:pPr>
    <w:rPr>
      <w:rFonts w:ascii="Arial" w:hAnsi="Arial" w:cs="Arial"/>
      <w:bCs/>
    </w:rPr>
  </w:style>
  <w:style w:type="paragraph" w:customStyle="1" w:styleId="Postan">
    <w:name w:val="Postan"/>
    <w:basedOn w:val="a"/>
    <w:rsid w:val="003B0138"/>
    <w:pPr>
      <w:jc w:val="center"/>
    </w:pPr>
    <w:rPr>
      <w:sz w:val="28"/>
      <w:szCs w:val="20"/>
    </w:rPr>
  </w:style>
  <w:style w:type="character" w:customStyle="1" w:styleId="8pt">
    <w:name w:val="8pt"/>
    <w:basedOn w:val="a1"/>
    <w:rsid w:val="003B0138"/>
  </w:style>
  <w:style w:type="character" w:customStyle="1" w:styleId="8pt1">
    <w:name w:val="8pt1"/>
    <w:basedOn w:val="a1"/>
    <w:rsid w:val="003B0138"/>
  </w:style>
  <w:style w:type="paragraph" w:styleId="2f">
    <w:name w:val="toc 2"/>
    <w:basedOn w:val="affff9"/>
    <w:next w:val="a"/>
    <w:rsid w:val="003B0138"/>
    <w:pPr>
      <w:ind w:left="280"/>
    </w:pPr>
  </w:style>
  <w:style w:type="paragraph" w:styleId="2f0">
    <w:name w:val="Quote"/>
    <w:basedOn w:val="a"/>
    <w:next w:val="a"/>
    <w:link w:val="2f1"/>
    <w:uiPriority w:val="99"/>
    <w:qFormat/>
    <w:rsid w:val="003B0138"/>
    <w:rPr>
      <w:i/>
      <w:iCs/>
      <w:color w:val="000000"/>
    </w:rPr>
  </w:style>
  <w:style w:type="character" w:customStyle="1" w:styleId="2f1">
    <w:name w:val="Цитата 2 Знак"/>
    <w:basedOn w:val="a1"/>
    <w:link w:val="2f0"/>
    <w:uiPriority w:val="99"/>
    <w:rsid w:val="003B0138"/>
    <w:rPr>
      <w:rFonts w:ascii="Times New Roman" w:eastAsia="Times New Roman" w:hAnsi="Times New Roman" w:cs="Times New Roman"/>
      <w:i/>
      <w:iCs/>
      <w:color w:val="000000"/>
      <w:sz w:val="24"/>
      <w:szCs w:val="24"/>
      <w:lang w:eastAsia="ru-RU"/>
    </w:rPr>
  </w:style>
  <w:style w:type="paragraph" w:styleId="affffb">
    <w:name w:val="Intense Quote"/>
    <w:basedOn w:val="a"/>
    <w:next w:val="a"/>
    <w:link w:val="affffc"/>
    <w:uiPriority w:val="99"/>
    <w:qFormat/>
    <w:rsid w:val="003B0138"/>
    <w:pPr>
      <w:pBdr>
        <w:bottom w:val="single" w:sz="4" w:space="4" w:color="4F81BD"/>
      </w:pBdr>
      <w:spacing w:before="200" w:after="280"/>
      <w:ind w:left="936" w:right="936"/>
    </w:pPr>
    <w:rPr>
      <w:b/>
      <w:bCs/>
      <w:i/>
      <w:iCs/>
      <w:color w:val="4F81BD"/>
    </w:rPr>
  </w:style>
  <w:style w:type="character" w:customStyle="1" w:styleId="affffc">
    <w:name w:val="Выделенная цитата Знак"/>
    <w:basedOn w:val="a1"/>
    <w:link w:val="affffb"/>
    <w:uiPriority w:val="99"/>
    <w:rsid w:val="003B0138"/>
    <w:rPr>
      <w:rFonts w:ascii="Times New Roman" w:eastAsia="Times New Roman" w:hAnsi="Times New Roman" w:cs="Times New Roman"/>
      <w:b/>
      <w:bCs/>
      <w:i/>
      <w:iCs/>
      <w:color w:val="4F81BD"/>
      <w:sz w:val="24"/>
      <w:szCs w:val="24"/>
      <w:lang w:eastAsia="ru-RU"/>
    </w:rPr>
  </w:style>
  <w:style w:type="character" w:styleId="affffd">
    <w:name w:val="Subtle Emphasis"/>
    <w:basedOn w:val="a1"/>
    <w:uiPriority w:val="99"/>
    <w:qFormat/>
    <w:rsid w:val="003B0138"/>
    <w:rPr>
      <w:rFonts w:cs="Times New Roman"/>
      <w:i/>
      <w:color w:val="808080"/>
    </w:rPr>
  </w:style>
  <w:style w:type="character" w:styleId="affffe">
    <w:name w:val="Intense Emphasis"/>
    <w:basedOn w:val="a1"/>
    <w:uiPriority w:val="99"/>
    <w:qFormat/>
    <w:rsid w:val="003B0138"/>
    <w:rPr>
      <w:rFonts w:cs="Times New Roman"/>
      <w:b/>
      <w:i/>
      <w:color w:val="4F81BD"/>
    </w:rPr>
  </w:style>
  <w:style w:type="character" w:styleId="afffff">
    <w:name w:val="Book Title"/>
    <w:basedOn w:val="a1"/>
    <w:uiPriority w:val="99"/>
    <w:qFormat/>
    <w:rsid w:val="003B0138"/>
    <w:rPr>
      <w:rFonts w:cs="Times New Roman"/>
      <w:b/>
      <w:smallCaps/>
      <w:spacing w:val="5"/>
    </w:rPr>
  </w:style>
  <w:style w:type="paragraph" w:styleId="afffff0">
    <w:name w:val="TOC Heading"/>
    <w:basedOn w:val="1"/>
    <w:next w:val="a"/>
    <w:uiPriority w:val="99"/>
    <w:qFormat/>
    <w:rsid w:val="003B0138"/>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3B0138"/>
    <w:rPr>
      <w:rFonts w:cs="Times New Roman"/>
      <w:lang w:eastAsia="ar-SA" w:bidi="ar-SA"/>
    </w:rPr>
  </w:style>
  <w:style w:type="character" w:customStyle="1" w:styleId="NormalWebChar">
    <w:name w:val="Normal (Web) Char"/>
    <w:aliases w:val="Обычный (Web)1 Char,Обычный (веб)1 Char,Обычный (веб)11 Char"/>
    <w:locked/>
    <w:rsid w:val="003B0138"/>
    <w:rPr>
      <w:sz w:val="24"/>
    </w:rPr>
  </w:style>
  <w:style w:type="paragraph" w:customStyle="1" w:styleId="afffff1">
    <w:name w:val="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link w:val="1f2"/>
    <w:locked/>
    <w:rsid w:val="003B0138"/>
    <w:rPr>
      <w:rFonts w:ascii="Calibri" w:eastAsia="Times New Roman" w:hAnsi="Calibri" w:cs="Times New Roman"/>
    </w:rPr>
  </w:style>
  <w:style w:type="paragraph" w:customStyle="1" w:styleId="1f7">
    <w:name w:val="Выделенная цитата1"/>
    <w:basedOn w:val="a"/>
    <w:next w:val="a"/>
    <w:link w:val="IntenseQuoteChar"/>
    <w:rsid w:val="003B0138"/>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7"/>
    <w:locked/>
    <w:rsid w:val="003B0138"/>
    <w:rPr>
      <w:rFonts w:ascii="Calibri" w:eastAsia="Times New Roman" w:hAnsi="Calibri" w:cs="Times New Roman"/>
      <w:i/>
      <w:szCs w:val="20"/>
    </w:rPr>
  </w:style>
  <w:style w:type="paragraph" w:customStyle="1" w:styleId="2f2">
    <w:name w:val="Знак2 Знак Знак Знак Знак Знак"/>
    <w:basedOn w:val="a"/>
    <w:rsid w:val="003B0138"/>
    <w:pPr>
      <w:spacing w:after="160" w:line="240" w:lineRule="exact"/>
    </w:pPr>
    <w:rPr>
      <w:rFonts w:ascii="Verdana" w:hAnsi="Verdana"/>
      <w:sz w:val="20"/>
      <w:szCs w:val="20"/>
      <w:lang w:val="en-US" w:eastAsia="en-US"/>
    </w:rPr>
  </w:style>
  <w:style w:type="paragraph" w:customStyle="1" w:styleId="TableContents">
    <w:name w:val="Table Contents"/>
    <w:basedOn w:val="a"/>
    <w:rsid w:val="003B0138"/>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3B0138"/>
    <w:rPr>
      <w:b/>
      <w:sz w:val="28"/>
      <w:lang w:val="ru-RU" w:eastAsia="ru-RU" w:bidi="ar-SA"/>
    </w:rPr>
  </w:style>
  <w:style w:type="character" w:customStyle="1" w:styleId="Bodytext">
    <w:name w:val="Body text_"/>
    <w:basedOn w:val="a1"/>
    <w:link w:val="3b"/>
    <w:locked/>
    <w:rsid w:val="003B0138"/>
    <w:rPr>
      <w:sz w:val="26"/>
      <w:szCs w:val="26"/>
      <w:shd w:val="clear" w:color="auto" w:fill="FFFFFF"/>
    </w:rPr>
  </w:style>
  <w:style w:type="paragraph" w:customStyle="1" w:styleId="3b">
    <w:name w:val="Основной текст3"/>
    <w:basedOn w:val="a"/>
    <w:link w:val="Bodytext"/>
    <w:rsid w:val="003B0138"/>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3B0138"/>
    <w:pPr>
      <w:spacing w:before="100" w:beforeAutospacing="1" w:after="100" w:afterAutospacing="1"/>
    </w:pPr>
  </w:style>
  <w:style w:type="numbering" w:customStyle="1" w:styleId="1f8">
    <w:name w:val="Нет списка1"/>
    <w:next w:val="a3"/>
    <w:uiPriority w:val="99"/>
    <w:semiHidden/>
    <w:unhideWhenUsed/>
    <w:rsid w:val="003B0138"/>
  </w:style>
  <w:style w:type="paragraph" w:styleId="3c">
    <w:name w:val="List 3"/>
    <w:basedOn w:val="a"/>
    <w:rsid w:val="003B0138"/>
    <w:pPr>
      <w:ind w:left="849" w:hanging="283"/>
    </w:pPr>
    <w:rPr>
      <w:lang w:val="en-US" w:eastAsia="en-US"/>
    </w:rPr>
  </w:style>
  <w:style w:type="paragraph" w:customStyle="1" w:styleId="2f3">
    <w:name w:val="Выделенная цитата2"/>
    <w:basedOn w:val="a"/>
    <w:next w:val="a"/>
    <w:rsid w:val="003B013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9">
    <w:name w:val="Слабое выделение1"/>
    <w:rsid w:val="003B0138"/>
    <w:rPr>
      <w:i/>
      <w:color w:val="5A5A5A"/>
    </w:rPr>
  </w:style>
  <w:style w:type="character" w:customStyle="1" w:styleId="1fa">
    <w:name w:val="Сильное выделение1"/>
    <w:rsid w:val="003B0138"/>
    <w:rPr>
      <w:b/>
      <w:i/>
      <w:color w:val="4F81BD"/>
      <w:sz w:val="22"/>
    </w:rPr>
  </w:style>
  <w:style w:type="character" w:customStyle="1" w:styleId="1fb">
    <w:name w:val="Слабая ссылка1"/>
    <w:rsid w:val="003B0138"/>
    <w:rPr>
      <w:color w:val="auto"/>
      <w:u w:val="single" w:color="9BBB59"/>
    </w:rPr>
  </w:style>
  <w:style w:type="character" w:customStyle="1" w:styleId="1fc">
    <w:name w:val="Сильная ссылка1"/>
    <w:rsid w:val="003B0138"/>
    <w:rPr>
      <w:rFonts w:cs="Times New Roman"/>
      <w:b/>
      <w:bCs/>
      <w:color w:val="76923C"/>
      <w:u w:val="single" w:color="9BBB59"/>
    </w:rPr>
  </w:style>
  <w:style w:type="character" w:customStyle="1" w:styleId="1fd">
    <w:name w:val="Название книги1"/>
    <w:rsid w:val="003B0138"/>
    <w:rPr>
      <w:rFonts w:ascii="Cambria" w:hAnsi="Cambria" w:cs="Times New Roman"/>
      <w:b/>
      <w:bCs/>
      <w:i/>
      <w:iCs/>
      <w:color w:val="auto"/>
    </w:rPr>
  </w:style>
  <w:style w:type="paragraph" w:customStyle="1" w:styleId="1fe">
    <w:name w:val="Заголовок оглавления1"/>
    <w:basedOn w:val="1"/>
    <w:next w:val="a"/>
    <w:rsid w:val="003B0138"/>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3B0138"/>
  </w:style>
  <w:style w:type="character" w:customStyle="1" w:styleId="WW8Num1ztrue">
    <w:name w:val="WW8Num1ztrue"/>
    <w:rsid w:val="003B0138"/>
  </w:style>
  <w:style w:type="character" w:customStyle="1" w:styleId="WW-WW8Num1ztrue">
    <w:name w:val="WW-WW8Num1ztrue"/>
    <w:rsid w:val="003B0138"/>
  </w:style>
  <w:style w:type="character" w:customStyle="1" w:styleId="WW-WW8Num1ztrue1">
    <w:name w:val="WW-WW8Num1ztrue1"/>
    <w:rsid w:val="003B0138"/>
  </w:style>
  <w:style w:type="character" w:customStyle="1" w:styleId="WW-WW8Num1ztrue12">
    <w:name w:val="WW-WW8Num1ztrue12"/>
    <w:rsid w:val="003B0138"/>
  </w:style>
  <w:style w:type="character" w:customStyle="1" w:styleId="WW-WW8Num1ztrue123">
    <w:name w:val="WW-WW8Num1ztrue123"/>
    <w:rsid w:val="003B0138"/>
  </w:style>
  <w:style w:type="character" w:customStyle="1" w:styleId="WW-WW8Num1ztrue1234">
    <w:name w:val="WW-WW8Num1ztrue1234"/>
    <w:rsid w:val="003B0138"/>
  </w:style>
  <w:style w:type="character" w:customStyle="1" w:styleId="WW-WW8Num1ztrue12345">
    <w:name w:val="WW-WW8Num1ztrue12345"/>
    <w:rsid w:val="003B0138"/>
  </w:style>
  <w:style w:type="character" w:customStyle="1" w:styleId="WW-WW8Num1ztrue123456">
    <w:name w:val="WW-WW8Num1ztrue123456"/>
    <w:rsid w:val="003B0138"/>
  </w:style>
  <w:style w:type="character" w:customStyle="1" w:styleId="WW-WW8Num1ztrue1234567">
    <w:name w:val="WW-WW8Num1ztrue1234567"/>
    <w:rsid w:val="003B0138"/>
  </w:style>
  <w:style w:type="character" w:customStyle="1" w:styleId="WW-WW8Num1ztrue11">
    <w:name w:val="WW-WW8Num1ztrue11"/>
    <w:rsid w:val="003B0138"/>
  </w:style>
  <w:style w:type="character" w:customStyle="1" w:styleId="WW-WW8Num1ztrue121">
    <w:name w:val="WW-WW8Num1ztrue121"/>
    <w:rsid w:val="003B0138"/>
  </w:style>
  <w:style w:type="character" w:customStyle="1" w:styleId="WW-WW8Num1ztrue1231">
    <w:name w:val="WW-WW8Num1ztrue1231"/>
    <w:rsid w:val="003B0138"/>
  </w:style>
  <w:style w:type="character" w:customStyle="1" w:styleId="WW-WW8Num1ztrue12341">
    <w:name w:val="WW-WW8Num1ztrue12341"/>
    <w:rsid w:val="003B0138"/>
  </w:style>
  <w:style w:type="character" w:customStyle="1" w:styleId="WW-WW8Num1ztrue123451">
    <w:name w:val="WW-WW8Num1ztrue123451"/>
    <w:rsid w:val="003B0138"/>
  </w:style>
  <w:style w:type="character" w:customStyle="1" w:styleId="WW-WW8Num1ztrue1234561">
    <w:name w:val="WW-WW8Num1ztrue1234561"/>
    <w:rsid w:val="003B0138"/>
  </w:style>
  <w:style w:type="character" w:customStyle="1" w:styleId="WW-WW8Num1ztrue12345671">
    <w:name w:val="WW-WW8Num1ztrue12345671"/>
    <w:rsid w:val="003B0138"/>
  </w:style>
  <w:style w:type="character" w:customStyle="1" w:styleId="WW-WW8Num1ztrue111">
    <w:name w:val="WW-WW8Num1ztrue111"/>
    <w:rsid w:val="003B0138"/>
  </w:style>
  <w:style w:type="character" w:customStyle="1" w:styleId="WW-WW8Num1ztrue1211">
    <w:name w:val="WW-WW8Num1ztrue1211"/>
    <w:rsid w:val="003B0138"/>
  </w:style>
  <w:style w:type="character" w:customStyle="1" w:styleId="WW-WW8Num1ztrue12311">
    <w:name w:val="WW-WW8Num1ztrue12311"/>
    <w:rsid w:val="003B0138"/>
  </w:style>
  <w:style w:type="character" w:customStyle="1" w:styleId="WW-WW8Num1ztrue123411">
    <w:name w:val="WW-WW8Num1ztrue123411"/>
    <w:rsid w:val="003B0138"/>
  </w:style>
  <w:style w:type="character" w:customStyle="1" w:styleId="WW-WW8Num1ztrue1234511">
    <w:name w:val="WW-WW8Num1ztrue1234511"/>
    <w:rsid w:val="003B0138"/>
  </w:style>
  <w:style w:type="character" w:customStyle="1" w:styleId="WW-WW8Num1ztrue12345611">
    <w:name w:val="WW-WW8Num1ztrue12345611"/>
    <w:rsid w:val="003B0138"/>
  </w:style>
  <w:style w:type="character" w:customStyle="1" w:styleId="WW-WW8Num1ztrue123456711">
    <w:name w:val="WW-WW8Num1ztrue123456711"/>
    <w:rsid w:val="003B0138"/>
  </w:style>
  <w:style w:type="character" w:customStyle="1" w:styleId="WW-WW8Num1ztrue1111">
    <w:name w:val="WW-WW8Num1ztrue1111"/>
    <w:rsid w:val="003B0138"/>
  </w:style>
  <w:style w:type="character" w:customStyle="1" w:styleId="WW-WW8Num1ztrue12111">
    <w:name w:val="WW-WW8Num1ztrue12111"/>
    <w:rsid w:val="003B0138"/>
  </w:style>
  <w:style w:type="character" w:customStyle="1" w:styleId="WW-WW8Num1ztrue123111">
    <w:name w:val="WW-WW8Num1ztrue123111"/>
    <w:rsid w:val="003B0138"/>
  </w:style>
  <w:style w:type="character" w:customStyle="1" w:styleId="WW-WW8Num1ztrue1234111">
    <w:name w:val="WW-WW8Num1ztrue1234111"/>
    <w:rsid w:val="003B0138"/>
  </w:style>
  <w:style w:type="character" w:customStyle="1" w:styleId="WW-WW8Num1ztrue12345111">
    <w:name w:val="WW-WW8Num1ztrue12345111"/>
    <w:rsid w:val="003B0138"/>
  </w:style>
  <w:style w:type="character" w:customStyle="1" w:styleId="WW-WW8Num1ztrue123456111">
    <w:name w:val="WW-WW8Num1ztrue123456111"/>
    <w:rsid w:val="003B0138"/>
  </w:style>
  <w:style w:type="character" w:customStyle="1" w:styleId="WW-WW8Num1ztrue1234567111">
    <w:name w:val="WW-WW8Num1ztrue1234567111"/>
    <w:rsid w:val="003B0138"/>
  </w:style>
  <w:style w:type="character" w:customStyle="1" w:styleId="WW-WW8Num1ztrue11111">
    <w:name w:val="WW-WW8Num1ztrue11111"/>
    <w:rsid w:val="003B0138"/>
  </w:style>
  <w:style w:type="character" w:customStyle="1" w:styleId="WW-WW8Num1ztrue121111">
    <w:name w:val="WW-WW8Num1ztrue121111"/>
    <w:rsid w:val="003B0138"/>
  </w:style>
  <w:style w:type="character" w:customStyle="1" w:styleId="WW-WW8Num1ztrue1231111">
    <w:name w:val="WW-WW8Num1ztrue1231111"/>
    <w:rsid w:val="003B0138"/>
  </w:style>
  <w:style w:type="character" w:customStyle="1" w:styleId="WW-WW8Num1ztrue12341111">
    <w:name w:val="WW-WW8Num1ztrue12341111"/>
    <w:rsid w:val="003B0138"/>
  </w:style>
  <w:style w:type="character" w:customStyle="1" w:styleId="WW-WW8Num1ztrue123451111">
    <w:name w:val="WW-WW8Num1ztrue123451111"/>
    <w:rsid w:val="003B0138"/>
  </w:style>
  <w:style w:type="character" w:customStyle="1" w:styleId="WW-WW8Num1ztrue1234561111">
    <w:name w:val="WW-WW8Num1ztrue1234561111"/>
    <w:rsid w:val="003B0138"/>
  </w:style>
  <w:style w:type="character" w:customStyle="1" w:styleId="WW-WW8Num1ztrue12345671111">
    <w:name w:val="WW-WW8Num1ztrue12345671111"/>
    <w:rsid w:val="003B0138"/>
  </w:style>
  <w:style w:type="character" w:customStyle="1" w:styleId="WW-WW8Num1ztrue111111">
    <w:name w:val="WW-WW8Num1ztrue111111"/>
    <w:rsid w:val="003B0138"/>
  </w:style>
  <w:style w:type="character" w:customStyle="1" w:styleId="WW-WW8Num1ztrue1211111">
    <w:name w:val="WW-WW8Num1ztrue1211111"/>
    <w:rsid w:val="003B0138"/>
  </w:style>
  <w:style w:type="character" w:customStyle="1" w:styleId="WW-WW8Num1ztrue12311111">
    <w:name w:val="WW-WW8Num1ztrue12311111"/>
    <w:rsid w:val="003B0138"/>
  </w:style>
  <w:style w:type="character" w:customStyle="1" w:styleId="WW-WW8Num1ztrue123411111">
    <w:name w:val="WW-WW8Num1ztrue123411111"/>
    <w:rsid w:val="003B0138"/>
  </w:style>
  <w:style w:type="character" w:customStyle="1" w:styleId="WW-WW8Num1ztrue1234511111">
    <w:name w:val="WW-WW8Num1ztrue1234511111"/>
    <w:rsid w:val="003B0138"/>
  </w:style>
  <w:style w:type="character" w:customStyle="1" w:styleId="WW-WW8Num1ztrue12345611111">
    <w:name w:val="WW-WW8Num1ztrue12345611111"/>
    <w:rsid w:val="003B0138"/>
  </w:style>
  <w:style w:type="paragraph" w:customStyle="1" w:styleId="313">
    <w:name w:val="Список 31"/>
    <w:basedOn w:val="a"/>
    <w:rsid w:val="003B0138"/>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3B0138"/>
    <w:rPr>
      <w:sz w:val="28"/>
      <w:szCs w:val="28"/>
      <w:shd w:val="clear" w:color="auto" w:fill="FFFFFF"/>
    </w:rPr>
  </w:style>
  <w:style w:type="character" w:customStyle="1" w:styleId="Bodytext3">
    <w:name w:val="Body text (3)_"/>
    <w:basedOn w:val="a1"/>
    <w:link w:val="Bodytext30"/>
    <w:rsid w:val="003B0138"/>
    <w:rPr>
      <w:sz w:val="18"/>
      <w:szCs w:val="18"/>
      <w:shd w:val="clear" w:color="auto" w:fill="FFFFFF"/>
    </w:rPr>
  </w:style>
  <w:style w:type="character" w:customStyle="1" w:styleId="Heading1">
    <w:name w:val="Heading #1_"/>
    <w:basedOn w:val="a1"/>
    <w:link w:val="Heading10"/>
    <w:rsid w:val="003B0138"/>
    <w:rPr>
      <w:b/>
      <w:bCs/>
      <w:spacing w:val="-10"/>
      <w:sz w:val="54"/>
      <w:szCs w:val="54"/>
      <w:shd w:val="clear" w:color="auto" w:fill="FFFFFF"/>
    </w:rPr>
  </w:style>
  <w:style w:type="character" w:customStyle="1" w:styleId="Heading2">
    <w:name w:val="Heading #2_"/>
    <w:basedOn w:val="a1"/>
    <w:link w:val="Heading20"/>
    <w:rsid w:val="003B0138"/>
    <w:rPr>
      <w:b/>
      <w:bCs/>
      <w:sz w:val="36"/>
      <w:szCs w:val="36"/>
      <w:shd w:val="clear" w:color="auto" w:fill="FFFFFF"/>
    </w:rPr>
  </w:style>
  <w:style w:type="character" w:customStyle="1" w:styleId="Bodytext4">
    <w:name w:val="Body text (4)_"/>
    <w:basedOn w:val="a1"/>
    <w:link w:val="Bodytext40"/>
    <w:rsid w:val="003B0138"/>
    <w:rPr>
      <w:b/>
      <w:bCs/>
      <w:sz w:val="32"/>
      <w:szCs w:val="32"/>
      <w:shd w:val="clear" w:color="auto" w:fill="FFFFFF"/>
    </w:rPr>
  </w:style>
  <w:style w:type="paragraph" w:customStyle="1" w:styleId="Bodytext20">
    <w:name w:val="Body text (2)"/>
    <w:basedOn w:val="a"/>
    <w:link w:val="Bodytext2"/>
    <w:rsid w:val="003B0138"/>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3B0138"/>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3B0138"/>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3B0138"/>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3B0138"/>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3B0138"/>
    <w:rPr>
      <w:b/>
      <w:bCs/>
      <w:color w:val="000000"/>
      <w:w w:val="100"/>
      <w:position w:val="0"/>
      <w:sz w:val="28"/>
      <w:szCs w:val="28"/>
      <w:shd w:val="clear" w:color="auto" w:fill="FFFFFF"/>
      <w:lang w:val="ru-RU" w:eastAsia="ru-RU" w:bidi="ru-RU"/>
    </w:rPr>
  </w:style>
  <w:style w:type="character" w:customStyle="1" w:styleId="Bodytext328pt">
    <w:name w:val="Body text (3) + 28 pt"/>
    <w:aliases w:val="Spacing 0 pt"/>
    <w:basedOn w:val="Bodytext3"/>
    <w:rsid w:val="003B0138"/>
    <w:rPr>
      <w:b/>
      <w:bCs/>
      <w:color w:val="000000"/>
      <w:spacing w:val="-10"/>
      <w:w w:val="100"/>
      <w:position w:val="0"/>
      <w:sz w:val="52"/>
      <w:szCs w:val="52"/>
      <w:shd w:val="clear" w:color="auto" w:fill="FFFFFF"/>
      <w:lang w:val="ru-RU" w:eastAsia="ru-RU" w:bidi="ru-RU"/>
    </w:rPr>
  </w:style>
  <w:style w:type="paragraph" w:customStyle="1" w:styleId="afffff2">
    <w:name w:val="Стиль"/>
    <w:uiPriority w:val="99"/>
    <w:qFormat/>
    <w:rsid w:val="003B0138"/>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3B0138"/>
  </w:style>
  <w:style w:type="character" w:customStyle="1" w:styleId="detail-news-title">
    <w:name w:val="detail-news-title"/>
    <w:basedOn w:val="a1"/>
    <w:rsid w:val="003B0138"/>
  </w:style>
  <w:style w:type="paragraph" w:customStyle="1" w:styleId="p10">
    <w:name w:val="p10"/>
    <w:basedOn w:val="a"/>
    <w:rsid w:val="003B0138"/>
    <w:pPr>
      <w:spacing w:before="100" w:beforeAutospacing="1" w:after="100" w:afterAutospacing="1"/>
    </w:pPr>
  </w:style>
  <w:style w:type="character" w:customStyle="1" w:styleId="aff8">
    <w:name w:val="Без интервала Знак"/>
    <w:link w:val="aff7"/>
    <w:uiPriority w:val="99"/>
    <w:qFormat/>
    <w:rsid w:val="003B0138"/>
    <w:rPr>
      <w:rFonts w:ascii="Calibri" w:eastAsia="Times New Roman" w:hAnsi="Calibri" w:cs="Times New Roman"/>
      <w:lang w:eastAsia="ru-RU"/>
    </w:rPr>
  </w:style>
  <w:style w:type="character" w:customStyle="1" w:styleId="1ff">
    <w:name w:val="Номер страницы1"/>
    <w:basedOn w:val="52"/>
    <w:rsid w:val="003B0138"/>
  </w:style>
  <w:style w:type="character" w:customStyle="1" w:styleId="afffff3">
    <w:name w:val="Текст концевой сноски Знак"/>
    <w:rsid w:val="003B0138"/>
    <w:rPr>
      <w:rFonts w:ascii="Times New Roman" w:eastAsia="Times New Roman" w:hAnsi="Times New Roman" w:cs="Times New Roman"/>
      <w:sz w:val="20"/>
      <w:szCs w:val="20"/>
      <w:lang w:eastAsia="ru-RU"/>
    </w:rPr>
  </w:style>
  <w:style w:type="character" w:customStyle="1" w:styleId="1ff0">
    <w:name w:val="Знак концевой сноски1"/>
    <w:rsid w:val="003B0138"/>
    <w:rPr>
      <w:vertAlign w:val="superscript"/>
    </w:rPr>
  </w:style>
  <w:style w:type="character" w:customStyle="1" w:styleId="1ff1">
    <w:name w:val="Знак сноски1"/>
    <w:rsid w:val="003B0138"/>
    <w:rPr>
      <w:vertAlign w:val="superscript"/>
    </w:rPr>
  </w:style>
  <w:style w:type="character" w:customStyle="1" w:styleId="1ff2">
    <w:name w:val="Просмотренная гиперссылка1"/>
    <w:rsid w:val="003B0138"/>
    <w:rPr>
      <w:color w:val="800080"/>
      <w:u w:val="single"/>
    </w:rPr>
  </w:style>
  <w:style w:type="character" w:customStyle="1" w:styleId="r">
    <w:name w:val="r"/>
    <w:basedOn w:val="52"/>
    <w:rsid w:val="003B0138"/>
  </w:style>
  <w:style w:type="character" w:customStyle="1" w:styleId="ep">
    <w:name w:val="ep"/>
    <w:basedOn w:val="52"/>
    <w:rsid w:val="003B0138"/>
  </w:style>
  <w:style w:type="character" w:customStyle="1" w:styleId="afffff4">
    <w:name w:val="Символ сноски"/>
    <w:rsid w:val="003B0138"/>
  </w:style>
  <w:style w:type="character" w:styleId="afffff5">
    <w:name w:val="endnote reference"/>
    <w:rsid w:val="003B0138"/>
    <w:rPr>
      <w:vertAlign w:val="superscript"/>
    </w:rPr>
  </w:style>
  <w:style w:type="character" w:customStyle="1" w:styleId="afffff6">
    <w:name w:val="Символы концевой сноски"/>
    <w:rsid w:val="003B0138"/>
  </w:style>
  <w:style w:type="paragraph" w:customStyle="1" w:styleId="1ff3">
    <w:name w:val="Схема документа1"/>
    <w:basedOn w:val="a"/>
    <w:rsid w:val="003B0138"/>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3B0138"/>
    <w:pPr>
      <w:suppressAutoHyphens/>
      <w:spacing w:before="280" w:after="280"/>
    </w:pPr>
    <w:rPr>
      <w:kern w:val="1"/>
    </w:rPr>
  </w:style>
  <w:style w:type="paragraph" w:customStyle="1" w:styleId="1ff4">
    <w:name w:val="Текст выноски1"/>
    <w:basedOn w:val="a"/>
    <w:rsid w:val="003B0138"/>
    <w:pPr>
      <w:suppressAutoHyphens/>
    </w:pPr>
    <w:rPr>
      <w:rFonts w:ascii="Tahoma" w:hAnsi="Tahoma" w:cs="Tahoma"/>
      <w:kern w:val="1"/>
      <w:sz w:val="16"/>
      <w:szCs w:val="16"/>
    </w:rPr>
  </w:style>
  <w:style w:type="paragraph" w:styleId="afffff7">
    <w:name w:val="toa heading"/>
    <w:basedOn w:val="1"/>
    <w:rsid w:val="003B0138"/>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3B0138"/>
    <w:pPr>
      <w:suppressAutoHyphens/>
      <w:spacing w:after="100"/>
      <w:ind w:left="720"/>
      <w:jc w:val="both"/>
    </w:pPr>
    <w:rPr>
      <w:kern w:val="1"/>
      <w:sz w:val="28"/>
    </w:rPr>
  </w:style>
  <w:style w:type="paragraph" w:styleId="56">
    <w:name w:val="toc 5"/>
    <w:basedOn w:val="a"/>
    <w:rsid w:val="003B0138"/>
    <w:pPr>
      <w:suppressAutoHyphens/>
      <w:spacing w:after="100" w:line="276" w:lineRule="auto"/>
      <w:ind w:left="880"/>
    </w:pPr>
    <w:rPr>
      <w:rFonts w:ascii="Calibri" w:hAnsi="Calibri" w:cs="font77"/>
      <w:kern w:val="1"/>
      <w:sz w:val="22"/>
      <w:szCs w:val="22"/>
    </w:rPr>
  </w:style>
  <w:style w:type="paragraph" w:styleId="61">
    <w:name w:val="toc 6"/>
    <w:basedOn w:val="a"/>
    <w:rsid w:val="003B0138"/>
    <w:pPr>
      <w:suppressAutoHyphens/>
      <w:spacing w:after="100" w:line="276" w:lineRule="auto"/>
      <w:ind w:left="1100"/>
    </w:pPr>
    <w:rPr>
      <w:rFonts w:ascii="Calibri" w:hAnsi="Calibri" w:cs="font77"/>
      <w:kern w:val="1"/>
      <w:sz w:val="22"/>
      <w:szCs w:val="22"/>
    </w:rPr>
  </w:style>
  <w:style w:type="paragraph" w:styleId="71">
    <w:name w:val="toc 7"/>
    <w:basedOn w:val="a"/>
    <w:rsid w:val="003B0138"/>
    <w:pPr>
      <w:suppressAutoHyphens/>
      <w:spacing w:after="100" w:line="276" w:lineRule="auto"/>
      <w:ind w:left="1320"/>
    </w:pPr>
    <w:rPr>
      <w:rFonts w:ascii="Calibri" w:hAnsi="Calibri" w:cs="font77"/>
      <w:kern w:val="1"/>
      <w:sz w:val="22"/>
      <w:szCs w:val="22"/>
    </w:rPr>
  </w:style>
  <w:style w:type="paragraph" w:styleId="81">
    <w:name w:val="toc 8"/>
    <w:basedOn w:val="a"/>
    <w:rsid w:val="003B0138"/>
    <w:pPr>
      <w:suppressAutoHyphens/>
      <w:spacing w:after="100" w:line="276" w:lineRule="auto"/>
      <w:ind w:left="1540"/>
    </w:pPr>
    <w:rPr>
      <w:rFonts w:ascii="Calibri" w:hAnsi="Calibri" w:cs="font77"/>
      <w:kern w:val="1"/>
      <w:sz w:val="22"/>
      <w:szCs w:val="22"/>
    </w:rPr>
  </w:style>
  <w:style w:type="paragraph" w:styleId="92">
    <w:name w:val="toc 9"/>
    <w:basedOn w:val="a"/>
    <w:rsid w:val="003B0138"/>
    <w:pPr>
      <w:suppressAutoHyphens/>
      <w:spacing w:after="100" w:line="276" w:lineRule="auto"/>
      <w:ind w:left="1760"/>
    </w:pPr>
    <w:rPr>
      <w:rFonts w:ascii="Calibri" w:hAnsi="Calibri" w:cs="font77"/>
      <w:kern w:val="1"/>
      <w:sz w:val="22"/>
      <w:szCs w:val="22"/>
    </w:rPr>
  </w:style>
  <w:style w:type="paragraph" w:customStyle="1" w:styleId="1ff5">
    <w:name w:val="Текст концевой сноски1"/>
    <w:basedOn w:val="a"/>
    <w:rsid w:val="003B0138"/>
    <w:pPr>
      <w:suppressAutoHyphens/>
    </w:pPr>
    <w:rPr>
      <w:kern w:val="1"/>
      <w:sz w:val="20"/>
      <w:szCs w:val="20"/>
    </w:rPr>
  </w:style>
  <w:style w:type="paragraph" w:customStyle="1" w:styleId="1ff6">
    <w:name w:val="Текст сноски1"/>
    <w:basedOn w:val="a"/>
    <w:rsid w:val="003B0138"/>
    <w:pPr>
      <w:suppressAutoHyphens/>
    </w:pPr>
    <w:rPr>
      <w:kern w:val="1"/>
      <w:sz w:val="20"/>
      <w:szCs w:val="20"/>
    </w:rPr>
  </w:style>
  <w:style w:type="paragraph" w:customStyle="1" w:styleId="2f4">
    <w:name w:val="Обычный (веб)2"/>
    <w:basedOn w:val="a"/>
    <w:rsid w:val="003B0138"/>
    <w:pPr>
      <w:suppressAutoHyphens/>
      <w:spacing w:before="280" w:after="280"/>
    </w:pPr>
    <w:rPr>
      <w:kern w:val="1"/>
    </w:rPr>
  </w:style>
  <w:style w:type="paragraph" w:customStyle="1" w:styleId="1ff7">
    <w:name w:val="Название объекта1"/>
    <w:basedOn w:val="a"/>
    <w:rsid w:val="003B0138"/>
    <w:pPr>
      <w:suppressAutoHyphens/>
      <w:spacing w:after="200"/>
    </w:pPr>
    <w:rPr>
      <w:b/>
      <w:bCs/>
      <w:color w:val="4F81BD"/>
      <w:kern w:val="1"/>
      <w:sz w:val="18"/>
      <w:szCs w:val="18"/>
    </w:rPr>
  </w:style>
  <w:style w:type="character" w:customStyle="1" w:styleId="1ff8">
    <w:name w:val="Текст выноски Знак1"/>
    <w:uiPriority w:val="99"/>
    <w:semiHidden/>
    <w:rsid w:val="003B0138"/>
    <w:rPr>
      <w:rFonts w:ascii="Tahoma" w:hAnsi="Tahoma" w:cs="Tahoma"/>
      <w:kern w:val="1"/>
      <w:sz w:val="16"/>
      <w:szCs w:val="16"/>
    </w:rPr>
  </w:style>
  <w:style w:type="character" w:customStyle="1" w:styleId="s3">
    <w:name w:val="s3"/>
    <w:basedOn w:val="a1"/>
    <w:rsid w:val="003B0138"/>
  </w:style>
  <w:style w:type="character" w:customStyle="1" w:styleId="s4">
    <w:name w:val="s4"/>
    <w:basedOn w:val="a1"/>
    <w:rsid w:val="003B0138"/>
  </w:style>
  <w:style w:type="table" w:customStyle="1" w:styleId="1ff9">
    <w:name w:val="Сетка таблицы1"/>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3B0138"/>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3B0138"/>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3B0138"/>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3B0138"/>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3B0138"/>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3B0138"/>
    <w:pPr>
      <w:spacing w:before="100" w:beforeAutospacing="1" w:after="100" w:afterAutospacing="1"/>
    </w:pPr>
    <w:rPr>
      <w:sz w:val="18"/>
      <w:szCs w:val="18"/>
    </w:rPr>
  </w:style>
  <w:style w:type="paragraph" w:customStyle="1" w:styleId="xl79">
    <w:name w:val="xl79"/>
    <w:basedOn w:val="a"/>
    <w:rsid w:val="003B0138"/>
    <w:pPr>
      <w:spacing w:before="100" w:beforeAutospacing="1" w:after="100" w:afterAutospacing="1"/>
      <w:jc w:val="right"/>
    </w:pPr>
  </w:style>
  <w:style w:type="paragraph" w:customStyle="1" w:styleId="xl80">
    <w:name w:val="xl80"/>
    <w:basedOn w:val="a"/>
    <w:rsid w:val="003B0138"/>
    <w:pPr>
      <w:spacing w:before="100" w:beforeAutospacing="1" w:after="100" w:afterAutospacing="1"/>
      <w:jc w:val="right"/>
    </w:pPr>
  </w:style>
  <w:style w:type="paragraph" w:customStyle="1" w:styleId="xl81">
    <w:name w:val="xl8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3B0138"/>
    <w:pPr>
      <w:spacing w:before="100" w:beforeAutospacing="1" w:after="100" w:afterAutospacing="1"/>
    </w:pPr>
    <w:rPr>
      <w:sz w:val="18"/>
      <w:szCs w:val="18"/>
    </w:rPr>
  </w:style>
  <w:style w:type="paragraph" w:customStyle="1" w:styleId="xl88">
    <w:name w:val="xl88"/>
    <w:basedOn w:val="a"/>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3B0138"/>
    <w:pPr>
      <w:spacing w:before="100" w:beforeAutospacing="1" w:after="100" w:afterAutospacing="1"/>
      <w:jc w:val="center"/>
    </w:pPr>
    <w:rPr>
      <w:b/>
      <w:bCs/>
    </w:rPr>
  </w:style>
  <w:style w:type="paragraph" w:customStyle="1" w:styleId="xl90">
    <w:name w:val="xl90"/>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3B0138"/>
    <w:pPr>
      <w:spacing w:before="100" w:beforeAutospacing="1" w:after="100" w:afterAutospacing="1"/>
    </w:pPr>
    <w:rPr>
      <w:sz w:val="18"/>
      <w:szCs w:val="18"/>
    </w:rPr>
  </w:style>
  <w:style w:type="paragraph" w:customStyle="1" w:styleId="xl93">
    <w:name w:val="xl93"/>
    <w:basedOn w:val="a"/>
    <w:rsid w:val="003B0138"/>
    <w:pPr>
      <w:spacing w:before="100" w:beforeAutospacing="1" w:after="100" w:afterAutospacing="1"/>
      <w:jc w:val="center"/>
    </w:pPr>
    <w:rPr>
      <w:b/>
      <w:bCs/>
    </w:rPr>
  </w:style>
  <w:style w:type="paragraph" w:customStyle="1" w:styleId="xl94">
    <w:name w:val="xl94"/>
    <w:basedOn w:val="a"/>
    <w:rsid w:val="003B0138"/>
    <w:pPr>
      <w:spacing w:before="100" w:beforeAutospacing="1" w:after="100" w:afterAutospacing="1"/>
    </w:pPr>
    <w:rPr>
      <w:sz w:val="18"/>
      <w:szCs w:val="18"/>
    </w:rPr>
  </w:style>
  <w:style w:type="numbering" w:customStyle="1" w:styleId="110">
    <w:name w:val="Нет списка11"/>
    <w:next w:val="a3"/>
    <w:uiPriority w:val="99"/>
    <w:semiHidden/>
    <w:unhideWhenUsed/>
    <w:rsid w:val="003B0138"/>
  </w:style>
  <w:style w:type="character" w:customStyle="1" w:styleId="WW8Num1z0">
    <w:name w:val="WW8Num1z0"/>
    <w:rsid w:val="003B0138"/>
    <w:rPr>
      <w:rFonts w:ascii="Times New Roman" w:hAnsi="Times New Roman" w:cs="Times New Roman"/>
      <w:sz w:val="28"/>
      <w:szCs w:val="28"/>
    </w:rPr>
  </w:style>
  <w:style w:type="character" w:customStyle="1" w:styleId="WW8Num2z0">
    <w:name w:val="WW8Num2z0"/>
    <w:rsid w:val="003B0138"/>
    <w:rPr>
      <w:rFonts w:ascii="Times New Roman" w:hAnsi="Times New Roman" w:cs="Times New Roman"/>
      <w:sz w:val="28"/>
      <w:szCs w:val="28"/>
    </w:rPr>
  </w:style>
  <w:style w:type="character" w:customStyle="1" w:styleId="RTFNum31">
    <w:name w:val="RTF_Num 3 1"/>
    <w:rsid w:val="003B0138"/>
  </w:style>
  <w:style w:type="character" w:customStyle="1" w:styleId="RTFNum32">
    <w:name w:val="RTF_Num 3 2"/>
    <w:rsid w:val="003B0138"/>
  </w:style>
  <w:style w:type="character" w:customStyle="1" w:styleId="RTFNum33">
    <w:name w:val="RTF_Num 3 3"/>
    <w:rsid w:val="003B0138"/>
  </w:style>
  <w:style w:type="character" w:customStyle="1" w:styleId="RTFNum34">
    <w:name w:val="RTF_Num 3 4"/>
    <w:rsid w:val="003B0138"/>
  </w:style>
  <w:style w:type="character" w:customStyle="1" w:styleId="RTFNum35">
    <w:name w:val="RTF_Num 3 5"/>
    <w:rsid w:val="003B0138"/>
  </w:style>
  <w:style w:type="character" w:customStyle="1" w:styleId="RTFNum36">
    <w:name w:val="RTF_Num 3 6"/>
    <w:rsid w:val="003B0138"/>
  </w:style>
  <w:style w:type="character" w:customStyle="1" w:styleId="RTFNum37">
    <w:name w:val="RTF_Num 3 7"/>
    <w:rsid w:val="003B0138"/>
  </w:style>
  <w:style w:type="character" w:customStyle="1" w:styleId="RTFNum38">
    <w:name w:val="RTF_Num 3 8"/>
    <w:rsid w:val="003B0138"/>
  </w:style>
  <w:style w:type="character" w:customStyle="1" w:styleId="RTFNum39">
    <w:name w:val="RTF_Num 3 9"/>
    <w:rsid w:val="003B0138"/>
  </w:style>
  <w:style w:type="character" w:customStyle="1" w:styleId="Iuu-">
    <w:name w:val="„I„~„„„u„‚„~„u„„-„ƒ„ƒ„"/>
    <w:rsid w:val="003B0138"/>
    <w:rPr>
      <w:color w:val="000080"/>
      <w:u w:val="single"/>
    </w:rPr>
  </w:style>
  <w:style w:type="character" w:customStyle="1" w:styleId="WW-Iuu-">
    <w:name w:val="WW-„I„~„„„u„‚„~„u„„-„ƒ„ƒ„"/>
    <w:rsid w:val="003B0138"/>
    <w:rPr>
      <w:color w:val="000080"/>
      <w:u w:val="single"/>
    </w:rPr>
  </w:style>
  <w:style w:type="paragraph" w:customStyle="1" w:styleId="Apxr">
    <w:name w:val="„A„p„x„€„r„"/>
    <w:rsid w:val="003B0138"/>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8">
    <w:name w:val="Îñíîâíîé òåêñò"/>
    <w:basedOn w:val="Apxr"/>
    <w:rsid w:val="003B0138"/>
    <w:pPr>
      <w:spacing w:after="120"/>
    </w:pPr>
    <w:rPr>
      <w:lang w:eastAsia="zh-CN"/>
    </w:rPr>
  </w:style>
  <w:style w:type="paragraph" w:customStyle="1" w:styleId="WW-">
    <w:name w:val="WW-Îñíîâíîé òåêñò"/>
    <w:basedOn w:val="p"/>
    <w:rsid w:val="003B0138"/>
    <w:pPr>
      <w:spacing w:after="120"/>
    </w:pPr>
  </w:style>
  <w:style w:type="paragraph" w:customStyle="1" w:styleId="afffff9">
    <w:name w:val="Ñïèñîê"/>
    <w:basedOn w:val="WW-"/>
    <w:rsid w:val="003B0138"/>
    <w:rPr>
      <w:rFonts w:eastAsia="Mangal"/>
    </w:rPr>
  </w:style>
  <w:style w:type="paragraph" w:customStyle="1" w:styleId="afffffa">
    <w:name w:val="Íàçâàíèå"/>
    <w:basedOn w:val="p"/>
    <w:rsid w:val="003B0138"/>
    <w:pPr>
      <w:spacing w:before="120" w:after="120"/>
    </w:pPr>
    <w:rPr>
      <w:rFonts w:eastAsia="Mangal"/>
      <w:i/>
      <w:iCs/>
    </w:rPr>
  </w:style>
  <w:style w:type="paragraph" w:customStyle="1" w:styleId="afffffb">
    <w:name w:val="Óêàçàòåëü"/>
    <w:basedOn w:val="p"/>
    <w:rsid w:val="003B0138"/>
    <w:rPr>
      <w:rFonts w:eastAsia="Mangal"/>
    </w:rPr>
  </w:style>
  <w:style w:type="paragraph" w:customStyle="1" w:styleId="z">
    <w:name w:val="„z"/>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3B0138"/>
    <w:pPr>
      <w:spacing w:after="120"/>
    </w:pPr>
  </w:style>
  <w:style w:type="paragraph" w:customStyle="1" w:styleId="WW-0">
    <w:name w:val="WW-Ñïèñîê"/>
    <w:basedOn w:val="WW-1"/>
    <w:rsid w:val="003B0138"/>
    <w:rPr>
      <w:rFonts w:cs="Mangal"/>
    </w:rPr>
  </w:style>
  <w:style w:type="paragraph" w:customStyle="1" w:styleId="WW-2">
    <w:name w:val="WW-Íàçâàíèå"/>
    <w:basedOn w:val="z"/>
    <w:rsid w:val="003B0138"/>
    <w:pPr>
      <w:spacing w:before="120" w:after="120"/>
    </w:pPr>
    <w:rPr>
      <w:rFonts w:cs="Mangal"/>
      <w:i/>
      <w:iCs/>
    </w:rPr>
  </w:style>
  <w:style w:type="paragraph" w:customStyle="1" w:styleId="WW-3">
    <w:name w:val="WW-Óêàçàòåëü"/>
    <w:basedOn w:val="z"/>
    <w:rsid w:val="003B0138"/>
    <w:rPr>
      <w:rFonts w:cs="Mangal"/>
    </w:rPr>
  </w:style>
  <w:style w:type="paragraph" w:customStyle="1" w:styleId="WW-10">
    <w:name w:val="WW-Ñïèñîê1"/>
    <w:basedOn w:val="afffff8"/>
    <w:rsid w:val="003B0138"/>
    <w:rPr>
      <w:rFonts w:eastAsia="Mangal"/>
    </w:rPr>
  </w:style>
  <w:style w:type="paragraph" w:customStyle="1" w:styleId="WW-11">
    <w:name w:val="WW-Íàçâàíèå1"/>
    <w:basedOn w:val="Apxr"/>
    <w:rsid w:val="003B0138"/>
    <w:pPr>
      <w:spacing w:before="120" w:after="120"/>
    </w:pPr>
    <w:rPr>
      <w:rFonts w:eastAsia="Mangal"/>
      <w:i/>
      <w:iCs/>
      <w:lang w:eastAsia="zh-CN"/>
    </w:rPr>
  </w:style>
  <w:style w:type="paragraph" w:customStyle="1" w:styleId="WW-12">
    <w:name w:val="WW-Óêàçàòåëü1"/>
    <w:basedOn w:val="Apxr"/>
    <w:rsid w:val="003B0138"/>
    <w:rPr>
      <w:rFonts w:eastAsia="Mangal"/>
      <w:lang w:eastAsia="zh-CN"/>
    </w:rPr>
  </w:style>
  <w:style w:type="paragraph" w:customStyle="1" w:styleId="Textbody">
    <w:name w:val="Text body"/>
    <w:basedOn w:val="a"/>
    <w:rsid w:val="003B0138"/>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3B0138"/>
  </w:style>
  <w:style w:type="character" w:customStyle="1" w:styleId="WW8Num5z2">
    <w:name w:val="WW8Num5z2"/>
    <w:rsid w:val="003B0138"/>
    <w:rPr>
      <w:sz w:val="28"/>
      <w:szCs w:val="34"/>
    </w:rPr>
  </w:style>
  <w:style w:type="numbering" w:customStyle="1" w:styleId="3d">
    <w:name w:val="Нет списка3"/>
    <w:next w:val="a3"/>
    <w:semiHidden/>
    <w:rsid w:val="003B0138"/>
  </w:style>
  <w:style w:type="numbering" w:customStyle="1" w:styleId="46">
    <w:name w:val="Нет списка4"/>
    <w:next w:val="a3"/>
    <w:semiHidden/>
    <w:rsid w:val="003B0138"/>
  </w:style>
  <w:style w:type="numbering" w:customStyle="1" w:styleId="57">
    <w:name w:val="Нет списка5"/>
    <w:next w:val="a3"/>
    <w:semiHidden/>
    <w:rsid w:val="003B0138"/>
  </w:style>
  <w:style w:type="table" w:customStyle="1" w:styleId="2f6">
    <w:name w:val="Сетка таблицы2"/>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3B0138"/>
  </w:style>
  <w:style w:type="table" w:customStyle="1" w:styleId="3e">
    <w:name w:val="Сетка таблицы3"/>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3B0138"/>
  </w:style>
  <w:style w:type="table" w:customStyle="1" w:styleId="47">
    <w:name w:val="Сетка таблицы4"/>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3B0138"/>
  </w:style>
  <w:style w:type="character" w:customStyle="1" w:styleId="1ffa">
    <w:name w:val="Схема документа Знак1"/>
    <w:uiPriority w:val="99"/>
    <w:rsid w:val="003B0138"/>
    <w:rPr>
      <w:rFonts w:ascii="Segoe UI" w:eastAsia="font74" w:hAnsi="Segoe UI" w:cs="Segoe UI"/>
      <w:sz w:val="16"/>
      <w:szCs w:val="16"/>
      <w:lang w:bidi="ru-RU"/>
    </w:rPr>
  </w:style>
  <w:style w:type="numbering" w:customStyle="1" w:styleId="93">
    <w:name w:val="Нет списка9"/>
    <w:next w:val="a3"/>
    <w:uiPriority w:val="99"/>
    <w:semiHidden/>
    <w:unhideWhenUsed/>
    <w:rsid w:val="003B0138"/>
  </w:style>
  <w:style w:type="numbering" w:customStyle="1" w:styleId="100">
    <w:name w:val="Нет списка10"/>
    <w:next w:val="a3"/>
    <w:semiHidden/>
    <w:rsid w:val="003B0138"/>
  </w:style>
  <w:style w:type="table" w:customStyle="1" w:styleId="58">
    <w:name w:val="Сетка таблицы5"/>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3B0138"/>
  </w:style>
  <w:style w:type="table" w:customStyle="1" w:styleId="63">
    <w:name w:val="Сетка таблицы6"/>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3B0138"/>
  </w:style>
  <w:style w:type="numbering" w:customStyle="1" w:styleId="130">
    <w:name w:val="Нет списка13"/>
    <w:next w:val="a3"/>
    <w:uiPriority w:val="99"/>
    <w:semiHidden/>
    <w:unhideWhenUsed/>
    <w:rsid w:val="003B0138"/>
  </w:style>
  <w:style w:type="numbering" w:customStyle="1" w:styleId="140">
    <w:name w:val="Нет списка14"/>
    <w:next w:val="a3"/>
    <w:uiPriority w:val="99"/>
    <w:semiHidden/>
    <w:unhideWhenUsed/>
    <w:rsid w:val="003B0138"/>
  </w:style>
  <w:style w:type="paragraph" w:customStyle="1" w:styleId="ConsPlusTitlePage">
    <w:name w:val="ConsPlusTitlePage"/>
    <w:rsid w:val="003B0138"/>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3B0138"/>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3B0138"/>
    <w:pPr>
      <w:spacing w:before="100" w:beforeAutospacing="1" w:after="100" w:afterAutospacing="1"/>
      <w:jc w:val="center"/>
    </w:pPr>
    <w:rPr>
      <w:sz w:val="28"/>
      <w:szCs w:val="28"/>
    </w:rPr>
  </w:style>
  <w:style w:type="paragraph" w:customStyle="1" w:styleId="p41">
    <w:name w:val="p41"/>
    <w:basedOn w:val="a"/>
    <w:rsid w:val="003B0138"/>
    <w:pPr>
      <w:spacing w:before="100" w:beforeAutospacing="1" w:after="100" w:afterAutospacing="1"/>
      <w:jc w:val="center"/>
    </w:pPr>
    <w:rPr>
      <w:sz w:val="40"/>
      <w:szCs w:val="40"/>
    </w:rPr>
  </w:style>
  <w:style w:type="paragraph" w:customStyle="1" w:styleId="p61">
    <w:name w:val="p61"/>
    <w:basedOn w:val="a"/>
    <w:rsid w:val="003B0138"/>
    <w:pPr>
      <w:spacing w:before="100" w:beforeAutospacing="1" w:after="100" w:afterAutospacing="1"/>
    </w:pPr>
    <w:rPr>
      <w:sz w:val="28"/>
      <w:szCs w:val="28"/>
    </w:rPr>
  </w:style>
  <w:style w:type="paragraph" w:customStyle="1" w:styleId="p71">
    <w:name w:val="p71"/>
    <w:basedOn w:val="a"/>
    <w:rsid w:val="003B0138"/>
    <w:pPr>
      <w:spacing w:before="100" w:beforeAutospacing="1" w:after="100" w:afterAutospacing="1"/>
      <w:jc w:val="both"/>
    </w:pPr>
    <w:rPr>
      <w:sz w:val="28"/>
      <w:szCs w:val="28"/>
    </w:rPr>
  </w:style>
  <w:style w:type="paragraph" w:customStyle="1" w:styleId="p81">
    <w:name w:val="p81"/>
    <w:basedOn w:val="a"/>
    <w:rsid w:val="003B0138"/>
    <w:pPr>
      <w:spacing w:before="100" w:beforeAutospacing="1" w:after="100" w:afterAutospacing="1"/>
      <w:ind w:firstLine="566"/>
      <w:jc w:val="both"/>
    </w:pPr>
    <w:rPr>
      <w:sz w:val="28"/>
      <w:szCs w:val="28"/>
    </w:rPr>
  </w:style>
  <w:style w:type="paragraph" w:customStyle="1" w:styleId="p101">
    <w:name w:val="p101"/>
    <w:basedOn w:val="a"/>
    <w:rsid w:val="003B0138"/>
    <w:pPr>
      <w:spacing w:before="100" w:beforeAutospacing="1" w:after="100" w:afterAutospacing="1"/>
      <w:ind w:left="5760"/>
    </w:pPr>
    <w:rPr>
      <w:sz w:val="28"/>
      <w:szCs w:val="28"/>
    </w:rPr>
  </w:style>
  <w:style w:type="paragraph" w:customStyle="1" w:styleId="p111">
    <w:name w:val="p111"/>
    <w:basedOn w:val="a"/>
    <w:rsid w:val="003B0138"/>
    <w:pPr>
      <w:spacing w:before="100" w:beforeAutospacing="1" w:after="100" w:afterAutospacing="1"/>
      <w:ind w:left="5244"/>
    </w:pPr>
    <w:rPr>
      <w:sz w:val="28"/>
      <w:szCs w:val="28"/>
    </w:rPr>
  </w:style>
  <w:style w:type="paragraph" w:customStyle="1" w:styleId="p121">
    <w:name w:val="p121"/>
    <w:basedOn w:val="a"/>
    <w:rsid w:val="003B0138"/>
    <w:pPr>
      <w:spacing w:before="100" w:beforeAutospacing="1" w:after="100" w:afterAutospacing="1"/>
      <w:ind w:left="5244"/>
      <w:jc w:val="both"/>
    </w:pPr>
    <w:rPr>
      <w:sz w:val="28"/>
      <w:szCs w:val="28"/>
    </w:rPr>
  </w:style>
  <w:style w:type="paragraph" w:customStyle="1" w:styleId="p131">
    <w:name w:val="p131"/>
    <w:basedOn w:val="a"/>
    <w:rsid w:val="003B0138"/>
    <w:pPr>
      <w:spacing w:before="100" w:beforeAutospacing="1" w:after="100" w:afterAutospacing="1"/>
      <w:jc w:val="center"/>
    </w:pPr>
    <w:rPr>
      <w:sz w:val="28"/>
      <w:szCs w:val="28"/>
    </w:rPr>
  </w:style>
  <w:style w:type="paragraph" w:customStyle="1" w:styleId="p141">
    <w:name w:val="p141"/>
    <w:basedOn w:val="a"/>
    <w:rsid w:val="003B0138"/>
    <w:pPr>
      <w:spacing w:before="100" w:beforeAutospacing="1" w:after="100" w:afterAutospacing="1"/>
      <w:jc w:val="both"/>
    </w:pPr>
    <w:rPr>
      <w:sz w:val="28"/>
      <w:szCs w:val="28"/>
    </w:rPr>
  </w:style>
  <w:style w:type="paragraph" w:customStyle="1" w:styleId="p151">
    <w:name w:val="p151"/>
    <w:basedOn w:val="a"/>
    <w:rsid w:val="003B0138"/>
    <w:pPr>
      <w:spacing w:before="100" w:beforeAutospacing="1" w:after="100" w:afterAutospacing="1"/>
      <w:ind w:left="6480" w:firstLine="720"/>
      <w:jc w:val="both"/>
    </w:pPr>
    <w:rPr>
      <w:sz w:val="28"/>
      <w:szCs w:val="28"/>
    </w:rPr>
  </w:style>
  <w:style w:type="paragraph" w:customStyle="1" w:styleId="p161">
    <w:name w:val="p161"/>
    <w:basedOn w:val="a"/>
    <w:rsid w:val="003B0138"/>
    <w:pPr>
      <w:spacing w:before="120" w:after="100" w:afterAutospacing="1"/>
      <w:jc w:val="both"/>
    </w:pPr>
    <w:rPr>
      <w:sz w:val="28"/>
      <w:szCs w:val="28"/>
    </w:rPr>
  </w:style>
  <w:style w:type="paragraph" w:customStyle="1" w:styleId="p171">
    <w:name w:val="p171"/>
    <w:basedOn w:val="a"/>
    <w:rsid w:val="003B0138"/>
    <w:pPr>
      <w:spacing w:before="100" w:beforeAutospacing="1" w:after="100" w:afterAutospacing="1"/>
    </w:pPr>
    <w:rPr>
      <w:sz w:val="28"/>
      <w:szCs w:val="28"/>
    </w:rPr>
  </w:style>
  <w:style w:type="paragraph" w:customStyle="1" w:styleId="p181">
    <w:name w:val="p181"/>
    <w:basedOn w:val="a"/>
    <w:rsid w:val="003B0138"/>
    <w:pPr>
      <w:spacing w:before="100" w:beforeAutospacing="1" w:after="100" w:afterAutospacing="1"/>
      <w:ind w:firstLine="707"/>
    </w:pPr>
    <w:rPr>
      <w:sz w:val="28"/>
      <w:szCs w:val="28"/>
    </w:rPr>
  </w:style>
  <w:style w:type="paragraph" w:customStyle="1" w:styleId="p191">
    <w:name w:val="p191"/>
    <w:basedOn w:val="a"/>
    <w:rsid w:val="003B0138"/>
    <w:pPr>
      <w:spacing w:before="100" w:beforeAutospacing="1" w:after="100" w:afterAutospacing="1"/>
      <w:jc w:val="center"/>
    </w:pPr>
    <w:rPr>
      <w:sz w:val="22"/>
      <w:szCs w:val="22"/>
    </w:rPr>
  </w:style>
  <w:style w:type="paragraph" w:customStyle="1" w:styleId="p211">
    <w:name w:val="p211"/>
    <w:basedOn w:val="a"/>
    <w:rsid w:val="003B0138"/>
    <w:pPr>
      <w:spacing w:before="100" w:beforeAutospacing="1" w:after="100" w:afterAutospacing="1"/>
    </w:pPr>
    <w:rPr>
      <w:sz w:val="22"/>
      <w:szCs w:val="22"/>
    </w:rPr>
  </w:style>
  <w:style w:type="paragraph" w:customStyle="1" w:styleId="p221">
    <w:name w:val="p221"/>
    <w:basedOn w:val="a"/>
    <w:rsid w:val="003B0138"/>
    <w:pPr>
      <w:spacing w:before="100" w:beforeAutospacing="1" w:after="100" w:afterAutospacing="1"/>
    </w:pPr>
  </w:style>
  <w:style w:type="paragraph" w:customStyle="1" w:styleId="p241">
    <w:name w:val="p241"/>
    <w:basedOn w:val="a"/>
    <w:rsid w:val="003B0138"/>
    <w:pPr>
      <w:spacing w:before="100" w:beforeAutospacing="1" w:after="100" w:afterAutospacing="1"/>
      <w:ind w:left="5386"/>
    </w:pPr>
    <w:rPr>
      <w:sz w:val="28"/>
      <w:szCs w:val="28"/>
    </w:rPr>
  </w:style>
  <w:style w:type="character" w:customStyle="1" w:styleId="s2">
    <w:name w:val="s2"/>
    <w:basedOn w:val="a1"/>
    <w:rsid w:val="003B0138"/>
  </w:style>
  <w:style w:type="paragraph" w:customStyle="1" w:styleId="afffffc">
    <w:name w:val="статья"/>
    <w:basedOn w:val="main"/>
    <w:rsid w:val="003B0138"/>
    <w:rPr>
      <w:b/>
      <w:bCs/>
      <w:color w:val="auto"/>
    </w:rPr>
  </w:style>
  <w:style w:type="character" w:customStyle="1" w:styleId="main0">
    <w:name w:val="main Знак"/>
    <w:rsid w:val="003B0138"/>
    <w:rPr>
      <w:rFonts w:ascii="PragmaticaC" w:hAnsi="PragmaticaC" w:cs="PragmaticaC"/>
      <w:color w:val="000000"/>
      <w:sz w:val="14"/>
      <w:szCs w:val="14"/>
      <w:lang w:val="ru-RU" w:eastAsia="ru-RU" w:bidi="ar-SA"/>
    </w:rPr>
  </w:style>
  <w:style w:type="paragraph" w:customStyle="1" w:styleId="Default">
    <w:name w:val="Default"/>
    <w:uiPriority w:val="99"/>
    <w:qFormat/>
    <w:rsid w:val="003B01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d">
    <w:name w:val="Знак Знак Знак Знак Знак Знак Знак Знак Знак Знак"/>
    <w:basedOn w:val="a"/>
    <w:rsid w:val="003B0138"/>
    <w:pPr>
      <w:spacing w:before="100" w:beforeAutospacing="1" w:after="100" w:afterAutospacing="1"/>
    </w:pPr>
    <w:rPr>
      <w:rFonts w:ascii="Tahoma" w:hAnsi="Tahoma"/>
      <w:sz w:val="20"/>
      <w:szCs w:val="20"/>
      <w:lang w:val="en-US" w:eastAsia="en-US"/>
    </w:rPr>
  </w:style>
  <w:style w:type="paragraph" w:customStyle="1" w:styleId="3f">
    <w:name w:val="Знак3 Знак Знак Знак Знак Знак Знак Знак 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3B0138"/>
    <w:rPr>
      <w:rFonts w:ascii="Times New Roman" w:hAnsi="Times New Roman" w:cs="Times New Roman"/>
      <w:b/>
      <w:bCs/>
      <w:sz w:val="26"/>
      <w:szCs w:val="26"/>
    </w:rPr>
  </w:style>
  <w:style w:type="character" w:customStyle="1" w:styleId="ConsPlusNormal2">
    <w:name w:val="ConsPlusNormal Знак Знак"/>
    <w:locked/>
    <w:rsid w:val="003B0138"/>
    <w:rPr>
      <w:rFonts w:ascii="Arial" w:hAnsi="Arial" w:cs="Arial"/>
      <w:lang w:val="ru-RU" w:eastAsia="ru-RU" w:bidi="ar-SA"/>
    </w:rPr>
  </w:style>
  <w:style w:type="paragraph" w:customStyle="1" w:styleId="2f7">
    <w:name w:val="Стиль2"/>
    <w:basedOn w:val="a"/>
    <w:next w:val="afffd"/>
    <w:rsid w:val="003B0138"/>
    <w:pPr>
      <w:spacing w:after="200"/>
      <w:jc w:val="center"/>
    </w:pPr>
    <w:rPr>
      <w:sz w:val="32"/>
      <w:szCs w:val="32"/>
      <w:lang w:eastAsia="en-US"/>
    </w:rPr>
  </w:style>
  <w:style w:type="paragraph" w:customStyle="1" w:styleId="cjk">
    <w:name w:val="cjk"/>
    <w:basedOn w:val="a"/>
    <w:rsid w:val="003B0138"/>
    <w:pPr>
      <w:spacing w:before="100" w:beforeAutospacing="1" w:after="115"/>
    </w:pPr>
    <w:rPr>
      <w:rFonts w:ascii="Calibri" w:hAnsi="Calibri"/>
      <w:color w:val="000000"/>
    </w:rPr>
  </w:style>
  <w:style w:type="paragraph" w:customStyle="1" w:styleId="ctl">
    <w:name w:val="ctl"/>
    <w:basedOn w:val="a"/>
    <w:rsid w:val="003B0138"/>
    <w:pPr>
      <w:spacing w:before="100" w:beforeAutospacing="1" w:after="115"/>
    </w:pPr>
    <w:rPr>
      <w:rFonts w:ascii="Calibri" w:hAnsi="Calibri"/>
      <w:color w:val="000000"/>
      <w:sz w:val="20"/>
      <w:szCs w:val="20"/>
    </w:rPr>
  </w:style>
  <w:style w:type="character" w:customStyle="1" w:styleId="highlighthighlightactive">
    <w:name w:val="highlight highlight_active"/>
    <w:rsid w:val="003B0138"/>
  </w:style>
  <w:style w:type="character" w:customStyle="1" w:styleId="InternetLink">
    <w:name w:val="Internet Link"/>
    <w:rsid w:val="003B0138"/>
    <w:rPr>
      <w:rFonts w:cs="Times New Roman"/>
      <w:color w:val="0000FF"/>
      <w:u w:val="single"/>
    </w:rPr>
  </w:style>
  <w:style w:type="paragraph" w:customStyle="1" w:styleId="2f8">
    <w:name w:val="Знак Знак Знак2 Знак Знак Знак Знак"/>
    <w:basedOn w:val="a"/>
    <w:rsid w:val="003B0138"/>
    <w:pPr>
      <w:spacing w:after="160" w:line="240" w:lineRule="exact"/>
      <w:jc w:val="both"/>
    </w:pPr>
    <w:rPr>
      <w:szCs w:val="20"/>
      <w:lang w:val="en-US" w:eastAsia="en-US"/>
    </w:rPr>
  </w:style>
  <w:style w:type="paragraph" w:customStyle="1" w:styleId="Style59">
    <w:name w:val="Style59"/>
    <w:basedOn w:val="a"/>
    <w:uiPriority w:val="99"/>
    <w:rsid w:val="003B0138"/>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3B0138"/>
    <w:rPr>
      <w:rFonts w:ascii="Times New Roman" w:hAnsi="Times New Roman" w:cs="Times New Roman"/>
      <w:sz w:val="22"/>
      <w:szCs w:val="22"/>
    </w:rPr>
  </w:style>
  <w:style w:type="table" w:customStyle="1" w:styleId="73">
    <w:name w:val="Сетка таблицы7"/>
    <w:uiPriority w:val="99"/>
    <w:rsid w:val="003B01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3B0138"/>
    <w:rPr>
      <w:rFonts w:cs="Times New Roman"/>
    </w:rPr>
  </w:style>
  <w:style w:type="paragraph" w:customStyle="1" w:styleId="S">
    <w:name w:val="S_Обычный"/>
    <w:basedOn w:val="a"/>
    <w:link w:val="S0"/>
    <w:uiPriority w:val="99"/>
    <w:rsid w:val="003B0138"/>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3B0138"/>
    <w:rPr>
      <w:rFonts w:ascii="Bookman Old Style" w:eastAsia="Times New Roman" w:hAnsi="Bookman Old Style" w:cs="Times New Roman"/>
      <w:sz w:val="24"/>
      <w:szCs w:val="24"/>
      <w:lang w:eastAsia="ar-SA"/>
    </w:rPr>
  </w:style>
  <w:style w:type="paragraph" w:customStyle="1" w:styleId="Style53">
    <w:name w:val="Style53"/>
    <w:basedOn w:val="a"/>
    <w:uiPriority w:val="99"/>
    <w:rsid w:val="003B0138"/>
    <w:pPr>
      <w:widowControl w:val="0"/>
      <w:autoSpaceDE w:val="0"/>
      <w:autoSpaceDN w:val="0"/>
      <w:adjustRightInd w:val="0"/>
      <w:spacing w:line="317" w:lineRule="exact"/>
      <w:ind w:hanging="360"/>
      <w:jc w:val="both"/>
    </w:pPr>
    <w:rPr>
      <w:rFonts w:ascii="Cambria" w:hAnsi="Cambria"/>
    </w:rPr>
  </w:style>
  <w:style w:type="paragraph" w:customStyle="1" w:styleId="afffffe">
    <w:name w:val="основной текст"/>
    <w:basedOn w:val="a"/>
    <w:uiPriority w:val="99"/>
    <w:rsid w:val="003B0138"/>
    <w:pPr>
      <w:spacing w:after="120"/>
      <w:ind w:firstLine="851"/>
      <w:jc w:val="both"/>
    </w:pPr>
    <w:rPr>
      <w:rFonts w:ascii="Arial" w:hAnsi="Arial"/>
      <w:sz w:val="28"/>
      <w:szCs w:val="20"/>
    </w:rPr>
  </w:style>
  <w:style w:type="table" w:customStyle="1" w:styleId="710">
    <w:name w:val="Сетка таблицы71"/>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3B0138"/>
    <w:pPr>
      <w:spacing w:before="100" w:beforeAutospacing="1" w:after="100" w:afterAutospacing="1"/>
    </w:pPr>
    <w:rPr>
      <w:sz w:val="18"/>
      <w:szCs w:val="18"/>
    </w:rPr>
  </w:style>
  <w:style w:type="paragraph" w:customStyle="1" w:styleId="xl96">
    <w:name w:val="xl96"/>
    <w:basedOn w:val="a"/>
    <w:rsid w:val="003B0138"/>
    <w:pPr>
      <w:spacing w:before="100" w:beforeAutospacing="1" w:after="100" w:afterAutospacing="1"/>
    </w:pPr>
    <w:rPr>
      <w:sz w:val="18"/>
      <w:szCs w:val="18"/>
    </w:rPr>
  </w:style>
  <w:style w:type="paragraph" w:customStyle="1" w:styleId="xl97">
    <w:name w:val="xl97"/>
    <w:basedOn w:val="a"/>
    <w:rsid w:val="003B0138"/>
    <w:pPr>
      <w:shd w:val="clear" w:color="000000" w:fill="E3E3E3"/>
      <w:spacing w:before="100" w:beforeAutospacing="1" w:after="100" w:afterAutospacing="1"/>
    </w:pPr>
    <w:rPr>
      <w:b/>
      <w:bCs/>
      <w:sz w:val="18"/>
      <w:szCs w:val="18"/>
    </w:rPr>
  </w:style>
  <w:style w:type="paragraph" w:customStyle="1" w:styleId="xl98">
    <w:name w:val="xl98"/>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3B0138"/>
    <w:pPr>
      <w:shd w:val="clear" w:color="000000" w:fill="E3E3E3"/>
      <w:spacing w:before="100" w:beforeAutospacing="1" w:after="100" w:afterAutospacing="1"/>
    </w:pPr>
    <w:rPr>
      <w:sz w:val="18"/>
      <w:szCs w:val="18"/>
    </w:rPr>
  </w:style>
  <w:style w:type="paragraph" w:customStyle="1" w:styleId="xl106">
    <w:name w:val="xl106"/>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3B0138"/>
    <w:pPr>
      <w:spacing w:before="100" w:beforeAutospacing="1" w:after="100" w:afterAutospacing="1"/>
      <w:jc w:val="right"/>
    </w:pPr>
    <w:rPr>
      <w:color w:val="000000"/>
      <w:sz w:val="16"/>
      <w:szCs w:val="16"/>
    </w:rPr>
  </w:style>
  <w:style w:type="paragraph" w:customStyle="1" w:styleId="xl111">
    <w:name w:val="xl111"/>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3B0138"/>
    <w:pPr>
      <w:spacing w:before="100" w:beforeAutospacing="1" w:after="100" w:afterAutospacing="1"/>
      <w:jc w:val="right"/>
    </w:pPr>
    <w:rPr>
      <w:color w:val="000000"/>
      <w:sz w:val="16"/>
      <w:szCs w:val="16"/>
    </w:rPr>
  </w:style>
  <w:style w:type="paragraph" w:customStyle="1" w:styleId="xl113">
    <w:name w:val="xl113"/>
    <w:basedOn w:val="a"/>
    <w:rsid w:val="003B0138"/>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3B0138"/>
    <w:pPr>
      <w:pBdr>
        <w:bottom w:val="single" w:sz="8" w:space="0" w:color="auto"/>
      </w:pBdr>
      <w:spacing w:before="100" w:beforeAutospacing="1" w:after="100" w:afterAutospacing="1"/>
    </w:pPr>
  </w:style>
  <w:style w:type="paragraph" w:customStyle="1" w:styleId="rtejustify">
    <w:name w:val="rtejustify"/>
    <w:basedOn w:val="a"/>
    <w:rsid w:val="003B0138"/>
    <w:pPr>
      <w:spacing w:before="100" w:beforeAutospacing="1" w:after="100" w:afterAutospacing="1"/>
    </w:pPr>
  </w:style>
  <w:style w:type="paragraph" w:customStyle="1" w:styleId="xl115">
    <w:name w:val="xl115"/>
    <w:basedOn w:val="a"/>
    <w:rsid w:val="003B0138"/>
    <w:pPr>
      <w:spacing w:before="100" w:beforeAutospacing="1" w:after="100" w:afterAutospacing="1"/>
      <w:jc w:val="right"/>
    </w:pPr>
    <w:rPr>
      <w:sz w:val="16"/>
      <w:szCs w:val="16"/>
    </w:rPr>
  </w:style>
  <w:style w:type="paragraph" w:customStyle="1" w:styleId="xl116">
    <w:name w:val="xl116"/>
    <w:basedOn w:val="a"/>
    <w:rsid w:val="003B0138"/>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3B0138"/>
    <w:rPr>
      <w:rFonts w:cs="Calibri"/>
      <w:sz w:val="2"/>
      <w:lang w:eastAsia="en-US"/>
    </w:rPr>
  </w:style>
  <w:style w:type="character" w:customStyle="1" w:styleId="BodyTextIndent2Char">
    <w:name w:val="Body Text Indent 2 Char"/>
    <w:uiPriority w:val="99"/>
    <w:semiHidden/>
    <w:qFormat/>
    <w:locked/>
    <w:rsid w:val="003B0138"/>
    <w:rPr>
      <w:rFonts w:ascii="Calibri" w:hAnsi="Calibri" w:cs="Calibri"/>
      <w:lang w:eastAsia="en-US"/>
    </w:rPr>
  </w:style>
  <w:style w:type="character" w:customStyle="1" w:styleId="affffff">
    <w:name w:val="Абзац списка Знак"/>
    <w:uiPriority w:val="99"/>
    <w:qFormat/>
    <w:rsid w:val="003B0138"/>
    <w:rPr>
      <w:sz w:val="22"/>
      <w:lang w:eastAsia="en-US"/>
    </w:rPr>
  </w:style>
  <w:style w:type="character" w:customStyle="1" w:styleId="ListLabel1">
    <w:name w:val="ListLabel 1"/>
    <w:uiPriority w:val="99"/>
    <w:qFormat/>
    <w:rsid w:val="003B0138"/>
  </w:style>
  <w:style w:type="character" w:customStyle="1" w:styleId="ListLabel2">
    <w:name w:val="ListLabel 2"/>
    <w:uiPriority w:val="99"/>
    <w:qFormat/>
    <w:rsid w:val="003B0138"/>
    <w:rPr>
      <w:sz w:val="20"/>
    </w:rPr>
  </w:style>
  <w:style w:type="character" w:customStyle="1" w:styleId="ListLabel3">
    <w:name w:val="ListLabel 3"/>
    <w:uiPriority w:val="99"/>
    <w:qFormat/>
    <w:rsid w:val="003B0138"/>
  </w:style>
  <w:style w:type="character" w:customStyle="1" w:styleId="ListLabel4">
    <w:name w:val="ListLabel 4"/>
    <w:uiPriority w:val="99"/>
    <w:qFormat/>
    <w:rsid w:val="003B0138"/>
    <w:rPr>
      <w:b/>
    </w:rPr>
  </w:style>
  <w:style w:type="character" w:customStyle="1" w:styleId="ListLabel5">
    <w:name w:val="ListLabel 5"/>
    <w:uiPriority w:val="99"/>
    <w:qFormat/>
    <w:rsid w:val="003B0138"/>
    <w:rPr>
      <w:color w:val="00000A"/>
    </w:rPr>
  </w:style>
  <w:style w:type="character" w:customStyle="1" w:styleId="ListLabel6">
    <w:name w:val="ListLabel 6"/>
    <w:uiPriority w:val="99"/>
    <w:qFormat/>
    <w:rsid w:val="003B0138"/>
    <w:rPr>
      <w:u w:val="none"/>
    </w:rPr>
  </w:style>
  <w:style w:type="character" w:customStyle="1" w:styleId="ListLabel7">
    <w:name w:val="ListLabel 7"/>
    <w:uiPriority w:val="99"/>
    <w:qFormat/>
    <w:rsid w:val="003B0138"/>
    <w:rPr>
      <w:color w:val="00000A"/>
      <w:sz w:val="24"/>
    </w:rPr>
  </w:style>
  <w:style w:type="character" w:customStyle="1" w:styleId="ListLabel8">
    <w:name w:val="ListLabel 8"/>
    <w:qFormat/>
    <w:rsid w:val="003B0138"/>
    <w:rPr>
      <w:rFonts w:ascii="Times New Roman" w:hAnsi="Times New Roman" w:cs="Times New Roman"/>
      <w:sz w:val="28"/>
    </w:rPr>
  </w:style>
  <w:style w:type="character" w:customStyle="1" w:styleId="ListLabel9">
    <w:name w:val="ListLabel 9"/>
    <w:qFormat/>
    <w:rsid w:val="003B0138"/>
    <w:rPr>
      <w:rFonts w:cs="Times New Roman"/>
    </w:rPr>
  </w:style>
  <w:style w:type="character" w:customStyle="1" w:styleId="ListLabel10">
    <w:name w:val="ListLabel 10"/>
    <w:qFormat/>
    <w:rsid w:val="003B0138"/>
    <w:rPr>
      <w:rFonts w:cs="Times New Roman"/>
    </w:rPr>
  </w:style>
  <w:style w:type="character" w:customStyle="1" w:styleId="ListLabel11">
    <w:name w:val="ListLabel 11"/>
    <w:uiPriority w:val="99"/>
    <w:qFormat/>
    <w:rsid w:val="003B0138"/>
    <w:rPr>
      <w:rFonts w:cs="Times New Roman"/>
    </w:rPr>
  </w:style>
  <w:style w:type="character" w:customStyle="1" w:styleId="ListLabel12">
    <w:name w:val="ListLabel 12"/>
    <w:qFormat/>
    <w:rsid w:val="003B0138"/>
    <w:rPr>
      <w:rFonts w:cs="Times New Roman"/>
    </w:rPr>
  </w:style>
  <w:style w:type="character" w:customStyle="1" w:styleId="ListLabel13">
    <w:name w:val="ListLabel 13"/>
    <w:qFormat/>
    <w:rsid w:val="003B0138"/>
    <w:rPr>
      <w:rFonts w:cs="Times New Roman"/>
    </w:rPr>
  </w:style>
  <w:style w:type="character" w:customStyle="1" w:styleId="ListLabel14">
    <w:name w:val="ListLabel 14"/>
    <w:qFormat/>
    <w:rsid w:val="003B0138"/>
    <w:rPr>
      <w:rFonts w:cs="Times New Roman"/>
    </w:rPr>
  </w:style>
  <w:style w:type="character" w:customStyle="1" w:styleId="ListLabel15">
    <w:name w:val="ListLabel 15"/>
    <w:qFormat/>
    <w:rsid w:val="003B0138"/>
    <w:rPr>
      <w:rFonts w:cs="Times New Roman"/>
    </w:rPr>
  </w:style>
  <w:style w:type="character" w:customStyle="1" w:styleId="ListLabel16">
    <w:name w:val="ListLabel 16"/>
    <w:qFormat/>
    <w:rsid w:val="003B0138"/>
    <w:rPr>
      <w:rFonts w:cs="Times New Roman"/>
    </w:rPr>
  </w:style>
  <w:style w:type="character" w:customStyle="1" w:styleId="ListLabel17">
    <w:name w:val="ListLabel 17"/>
    <w:qFormat/>
    <w:rsid w:val="003B0138"/>
    <w:rPr>
      <w:rFonts w:ascii="Times New Roman" w:hAnsi="Times New Roman" w:cs="Times New Roman"/>
      <w:sz w:val="24"/>
    </w:rPr>
  </w:style>
  <w:style w:type="character" w:customStyle="1" w:styleId="ListLabel18">
    <w:name w:val="ListLabel 18"/>
    <w:qFormat/>
    <w:rsid w:val="003B0138"/>
    <w:rPr>
      <w:rFonts w:ascii="Times New Roman" w:hAnsi="Times New Roman" w:cs="Times New Roman"/>
      <w:sz w:val="24"/>
    </w:rPr>
  </w:style>
  <w:style w:type="character" w:customStyle="1" w:styleId="ListLabel19">
    <w:name w:val="ListLabel 19"/>
    <w:qFormat/>
    <w:rsid w:val="003B0138"/>
    <w:rPr>
      <w:rFonts w:ascii="Times New Roman" w:hAnsi="Times New Roman" w:cs="Times New Roman"/>
      <w:sz w:val="24"/>
    </w:rPr>
  </w:style>
  <w:style w:type="character" w:customStyle="1" w:styleId="ListLabel20">
    <w:name w:val="ListLabel 20"/>
    <w:qFormat/>
    <w:rsid w:val="003B0138"/>
    <w:rPr>
      <w:rFonts w:ascii="Times New Roman" w:hAnsi="Times New Roman" w:cs="Times New Roman"/>
    </w:rPr>
  </w:style>
  <w:style w:type="character" w:customStyle="1" w:styleId="ListLabel21">
    <w:name w:val="ListLabel 21"/>
    <w:qFormat/>
    <w:rsid w:val="003B0138"/>
    <w:rPr>
      <w:rFonts w:cs="Times New Roman"/>
    </w:rPr>
  </w:style>
  <w:style w:type="character" w:customStyle="1" w:styleId="ListLabel22">
    <w:name w:val="ListLabel 22"/>
    <w:qFormat/>
    <w:rsid w:val="003B0138"/>
    <w:rPr>
      <w:rFonts w:cs="Times New Roman"/>
    </w:rPr>
  </w:style>
  <w:style w:type="character" w:customStyle="1" w:styleId="ListLabel23">
    <w:name w:val="ListLabel 23"/>
    <w:qFormat/>
    <w:rsid w:val="003B0138"/>
    <w:rPr>
      <w:rFonts w:cs="Times New Roman"/>
    </w:rPr>
  </w:style>
  <w:style w:type="character" w:customStyle="1" w:styleId="ListLabel24">
    <w:name w:val="ListLabel 24"/>
    <w:qFormat/>
    <w:rsid w:val="003B0138"/>
    <w:rPr>
      <w:rFonts w:cs="Times New Roman"/>
    </w:rPr>
  </w:style>
  <w:style w:type="character" w:customStyle="1" w:styleId="ListLabel25">
    <w:name w:val="ListLabel 25"/>
    <w:qFormat/>
    <w:rsid w:val="003B0138"/>
    <w:rPr>
      <w:rFonts w:cs="Times New Roman"/>
    </w:rPr>
  </w:style>
  <w:style w:type="character" w:customStyle="1" w:styleId="ListLabel26">
    <w:name w:val="ListLabel 26"/>
    <w:qFormat/>
    <w:rsid w:val="003B0138"/>
    <w:rPr>
      <w:rFonts w:cs="Times New Roman"/>
    </w:rPr>
  </w:style>
  <w:style w:type="character" w:customStyle="1" w:styleId="ListLabel27">
    <w:name w:val="ListLabel 27"/>
    <w:qFormat/>
    <w:rsid w:val="003B0138"/>
    <w:rPr>
      <w:rFonts w:cs="Times New Roman"/>
    </w:rPr>
  </w:style>
  <w:style w:type="character" w:customStyle="1" w:styleId="ListLabel28">
    <w:name w:val="ListLabel 28"/>
    <w:qFormat/>
    <w:rsid w:val="003B0138"/>
    <w:rPr>
      <w:rFonts w:cs="Times New Roman"/>
    </w:rPr>
  </w:style>
  <w:style w:type="character" w:customStyle="1" w:styleId="ListLabel29">
    <w:name w:val="ListLabel 29"/>
    <w:qFormat/>
    <w:rsid w:val="003B0138"/>
    <w:rPr>
      <w:rFonts w:ascii="Times New Roman" w:hAnsi="Times New Roman" w:cs="Times New Roman"/>
      <w:sz w:val="28"/>
    </w:rPr>
  </w:style>
  <w:style w:type="character" w:customStyle="1" w:styleId="ListLabel30">
    <w:name w:val="ListLabel 30"/>
    <w:qFormat/>
    <w:rsid w:val="003B0138"/>
    <w:rPr>
      <w:rFonts w:cs="Times New Roman"/>
    </w:rPr>
  </w:style>
  <w:style w:type="character" w:customStyle="1" w:styleId="ListLabel31">
    <w:name w:val="ListLabel 31"/>
    <w:qFormat/>
    <w:rsid w:val="003B0138"/>
    <w:rPr>
      <w:rFonts w:cs="Times New Roman"/>
    </w:rPr>
  </w:style>
  <w:style w:type="character" w:customStyle="1" w:styleId="ListLabel32">
    <w:name w:val="ListLabel 32"/>
    <w:qFormat/>
    <w:rsid w:val="003B0138"/>
    <w:rPr>
      <w:rFonts w:cs="Times New Roman"/>
    </w:rPr>
  </w:style>
  <w:style w:type="character" w:customStyle="1" w:styleId="ListLabel33">
    <w:name w:val="ListLabel 33"/>
    <w:qFormat/>
    <w:rsid w:val="003B0138"/>
    <w:rPr>
      <w:rFonts w:cs="Times New Roman"/>
    </w:rPr>
  </w:style>
  <w:style w:type="character" w:customStyle="1" w:styleId="ListLabel34">
    <w:name w:val="ListLabel 34"/>
    <w:qFormat/>
    <w:rsid w:val="003B0138"/>
    <w:rPr>
      <w:rFonts w:cs="Times New Roman"/>
    </w:rPr>
  </w:style>
  <w:style w:type="character" w:customStyle="1" w:styleId="ListLabel35">
    <w:name w:val="ListLabel 35"/>
    <w:qFormat/>
    <w:rsid w:val="003B0138"/>
    <w:rPr>
      <w:rFonts w:cs="Times New Roman"/>
    </w:rPr>
  </w:style>
  <w:style w:type="character" w:customStyle="1" w:styleId="ListLabel36">
    <w:name w:val="ListLabel 36"/>
    <w:qFormat/>
    <w:rsid w:val="003B0138"/>
    <w:rPr>
      <w:rFonts w:cs="Times New Roman"/>
    </w:rPr>
  </w:style>
  <w:style w:type="character" w:customStyle="1" w:styleId="ListLabel37">
    <w:name w:val="ListLabel 37"/>
    <w:qFormat/>
    <w:rsid w:val="003B0138"/>
    <w:rPr>
      <w:rFonts w:cs="Times New Roman"/>
    </w:rPr>
  </w:style>
  <w:style w:type="character" w:customStyle="1" w:styleId="ListLabel38">
    <w:name w:val="ListLabel 38"/>
    <w:qFormat/>
    <w:rsid w:val="003B0138"/>
    <w:rPr>
      <w:rFonts w:ascii="Times New Roman" w:hAnsi="Times New Roman" w:cs="Times New Roman"/>
      <w:sz w:val="28"/>
    </w:rPr>
  </w:style>
  <w:style w:type="character" w:customStyle="1" w:styleId="ListLabel39">
    <w:name w:val="ListLabel 39"/>
    <w:qFormat/>
    <w:rsid w:val="003B0138"/>
    <w:rPr>
      <w:rFonts w:cs="Times New Roman"/>
    </w:rPr>
  </w:style>
  <w:style w:type="character" w:customStyle="1" w:styleId="ListLabel40">
    <w:name w:val="ListLabel 40"/>
    <w:qFormat/>
    <w:rsid w:val="003B0138"/>
    <w:rPr>
      <w:rFonts w:cs="Times New Roman"/>
    </w:rPr>
  </w:style>
  <w:style w:type="character" w:customStyle="1" w:styleId="ListLabel41">
    <w:name w:val="ListLabel 41"/>
    <w:qFormat/>
    <w:rsid w:val="003B0138"/>
    <w:rPr>
      <w:rFonts w:cs="Times New Roman"/>
    </w:rPr>
  </w:style>
  <w:style w:type="character" w:customStyle="1" w:styleId="ListLabel42">
    <w:name w:val="ListLabel 42"/>
    <w:qFormat/>
    <w:rsid w:val="003B0138"/>
    <w:rPr>
      <w:rFonts w:cs="Times New Roman"/>
    </w:rPr>
  </w:style>
  <w:style w:type="character" w:customStyle="1" w:styleId="ListLabel43">
    <w:name w:val="ListLabel 43"/>
    <w:qFormat/>
    <w:rsid w:val="003B0138"/>
    <w:rPr>
      <w:rFonts w:cs="Times New Roman"/>
    </w:rPr>
  </w:style>
  <w:style w:type="character" w:customStyle="1" w:styleId="ListLabel44">
    <w:name w:val="ListLabel 44"/>
    <w:qFormat/>
    <w:rsid w:val="003B0138"/>
    <w:rPr>
      <w:rFonts w:cs="Times New Roman"/>
    </w:rPr>
  </w:style>
  <w:style w:type="character" w:customStyle="1" w:styleId="ListLabel45">
    <w:name w:val="ListLabel 45"/>
    <w:qFormat/>
    <w:rsid w:val="003B0138"/>
    <w:rPr>
      <w:rFonts w:cs="Times New Roman"/>
    </w:rPr>
  </w:style>
  <w:style w:type="character" w:customStyle="1" w:styleId="ListLabel46">
    <w:name w:val="ListLabel 46"/>
    <w:qFormat/>
    <w:rsid w:val="003B0138"/>
    <w:rPr>
      <w:rFonts w:cs="Times New Roman"/>
    </w:rPr>
  </w:style>
  <w:style w:type="paragraph" w:customStyle="1" w:styleId="214">
    <w:name w:val="Основной текст с отступом 2 Знак1"/>
    <w:basedOn w:val="a"/>
    <w:uiPriority w:val="99"/>
    <w:qFormat/>
    <w:rsid w:val="003B0138"/>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3B0138"/>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b">
    <w:name w:val="Список1"/>
    <w:basedOn w:val="a7"/>
    <w:uiPriority w:val="99"/>
    <w:qFormat/>
    <w:rsid w:val="003B0138"/>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3B0138"/>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3B0138"/>
    <w:pPr>
      <w:suppressAutoHyphens/>
      <w:spacing w:after="0" w:line="240" w:lineRule="auto"/>
    </w:pPr>
    <w:rPr>
      <w:rFonts w:ascii="Calibri" w:eastAsia="SimSun" w:hAnsi="Calibri" w:cs="Times New Roman"/>
    </w:rPr>
  </w:style>
  <w:style w:type="paragraph" w:customStyle="1" w:styleId="1ffc">
    <w:name w:val="Верх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d">
    <w:name w:val="Ниж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e">
    <w:name w:val="Основной текст с отступом1"/>
    <w:basedOn w:val="a"/>
    <w:uiPriority w:val="99"/>
    <w:qFormat/>
    <w:rsid w:val="003B0138"/>
    <w:pPr>
      <w:suppressAutoHyphens/>
      <w:spacing w:after="120" w:line="254" w:lineRule="auto"/>
      <w:ind w:left="283"/>
    </w:pPr>
    <w:rPr>
      <w:rFonts w:ascii="Calibri" w:eastAsia="SimSun" w:hAnsi="Calibri" w:cs="Calibri"/>
      <w:sz w:val="22"/>
      <w:szCs w:val="22"/>
      <w:lang w:eastAsia="en-US"/>
    </w:rPr>
  </w:style>
  <w:style w:type="paragraph" w:customStyle="1" w:styleId="1fff">
    <w:name w:val="1 Основной текст"/>
    <w:basedOn w:val="a"/>
    <w:uiPriority w:val="99"/>
    <w:qFormat/>
    <w:rsid w:val="003B0138"/>
    <w:pPr>
      <w:suppressAutoHyphens/>
      <w:spacing w:line="276" w:lineRule="auto"/>
      <w:ind w:firstLine="709"/>
      <w:jc w:val="both"/>
    </w:pPr>
    <w:rPr>
      <w:rFonts w:eastAsia="SimSun"/>
      <w:szCs w:val="28"/>
      <w:lang w:eastAsia="ar-SA"/>
    </w:rPr>
  </w:style>
  <w:style w:type="character" w:customStyle="1" w:styleId="1fff0">
    <w:name w:val="Верхний колонтитул Знак1"/>
    <w:uiPriority w:val="99"/>
    <w:rsid w:val="003B0138"/>
    <w:rPr>
      <w:rFonts w:ascii="Calibri" w:hAnsi="Calibri" w:cs="Calibri"/>
      <w:sz w:val="22"/>
      <w:szCs w:val="22"/>
      <w:lang w:eastAsia="en-US"/>
    </w:rPr>
  </w:style>
  <w:style w:type="paragraph" w:customStyle="1" w:styleId="paragraphscxw201231593bcx0">
    <w:name w:val="paragraph scxw201231593 bcx0"/>
    <w:basedOn w:val="a"/>
    <w:rsid w:val="003B0138"/>
    <w:pPr>
      <w:spacing w:before="100" w:beforeAutospacing="1" w:after="100" w:afterAutospacing="1"/>
    </w:pPr>
  </w:style>
  <w:style w:type="character" w:customStyle="1" w:styleId="normaltextrunscxw201231593bcx0">
    <w:name w:val="normaltextrun scxw201231593 bcx0"/>
    <w:basedOn w:val="a1"/>
    <w:rsid w:val="003B0138"/>
  </w:style>
  <w:style w:type="character" w:customStyle="1" w:styleId="spellingerrorscxw201231593bcx0">
    <w:name w:val="spellingerror scxw201231593 bcx0"/>
    <w:basedOn w:val="a1"/>
    <w:rsid w:val="003B0138"/>
  </w:style>
  <w:style w:type="character" w:customStyle="1" w:styleId="eopscxw201231593bcx0">
    <w:name w:val="eop scxw201231593 bcx0"/>
    <w:basedOn w:val="a1"/>
    <w:rsid w:val="003B0138"/>
  </w:style>
  <w:style w:type="character" w:customStyle="1" w:styleId="contextualspellingandgrammarerrorscxw201231593bcx0">
    <w:name w:val="contextualspellingandgrammarerror scxw201231593 bcx0"/>
    <w:basedOn w:val="a1"/>
    <w:rsid w:val="003B0138"/>
  </w:style>
  <w:style w:type="paragraph" w:customStyle="1" w:styleId="321">
    <w:name w:val="Список 32"/>
    <w:basedOn w:val="a"/>
    <w:rsid w:val="003B0138"/>
    <w:pPr>
      <w:suppressAutoHyphens/>
      <w:ind w:left="849" w:hanging="283"/>
    </w:pPr>
    <w:rPr>
      <w:rFonts w:cs="Calibri"/>
      <w:lang w:val="en-US" w:eastAsia="ar-SA"/>
    </w:rPr>
  </w:style>
  <w:style w:type="character" w:customStyle="1" w:styleId="314">
    <w:name w:val="Основной текст 3 Знак1"/>
    <w:rsid w:val="003B0138"/>
    <w:rPr>
      <w:sz w:val="16"/>
      <w:szCs w:val="16"/>
      <w:lang w:val="ru-RU" w:eastAsia="ar-SA" w:bidi="ar-SA"/>
    </w:rPr>
  </w:style>
  <w:style w:type="paragraph" w:customStyle="1" w:styleId="affffff0">
    <w:name w:val="Знак Знак Знак Знак Знак Знак Знак Знак"/>
    <w:basedOn w:val="a"/>
    <w:rsid w:val="003B0138"/>
    <w:pPr>
      <w:spacing w:before="100" w:after="100"/>
    </w:pPr>
    <w:rPr>
      <w:rFonts w:ascii="Tahoma" w:hAnsi="Tahoma" w:cs="Tahoma"/>
      <w:sz w:val="20"/>
      <w:szCs w:val="20"/>
      <w:lang w:val="en-US" w:eastAsia="ar-SA"/>
    </w:rPr>
  </w:style>
  <w:style w:type="paragraph" w:customStyle="1" w:styleId="affffff1">
    <w:name w:val="Знак Знак Знак Знак Знак Знак Знак Знак Знак Знак Знак"/>
    <w:basedOn w:val="a"/>
    <w:rsid w:val="003B0138"/>
    <w:pPr>
      <w:spacing w:before="100" w:after="100"/>
      <w:jc w:val="both"/>
    </w:pPr>
    <w:rPr>
      <w:rFonts w:ascii="Tahoma" w:hAnsi="Tahoma" w:cs="Tahoma"/>
      <w:sz w:val="20"/>
      <w:szCs w:val="20"/>
      <w:lang w:val="en-US" w:eastAsia="ar-SA"/>
    </w:rPr>
  </w:style>
  <w:style w:type="paragraph" w:customStyle="1" w:styleId="affffff2">
    <w:name w:val="Знак Знак Знак Знак Знак"/>
    <w:basedOn w:val="a"/>
    <w:rsid w:val="003B0138"/>
    <w:pPr>
      <w:spacing w:before="100" w:after="100"/>
      <w:jc w:val="both"/>
    </w:pPr>
    <w:rPr>
      <w:rFonts w:ascii="Tahoma" w:hAnsi="Tahoma"/>
      <w:sz w:val="20"/>
      <w:szCs w:val="20"/>
      <w:lang w:val="en-US" w:eastAsia="ar-SA"/>
    </w:rPr>
  </w:style>
  <w:style w:type="paragraph" w:customStyle="1" w:styleId="affffff3">
    <w:name w:val="подпись к объекту"/>
    <w:basedOn w:val="a"/>
    <w:next w:val="a"/>
    <w:rsid w:val="003B0138"/>
    <w:pPr>
      <w:tabs>
        <w:tab w:val="left" w:pos="3060"/>
      </w:tabs>
      <w:spacing w:line="240" w:lineRule="atLeast"/>
      <w:jc w:val="center"/>
    </w:pPr>
    <w:rPr>
      <w:b/>
      <w:caps/>
      <w:sz w:val="28"/>
      <w:szCs w:val="20"/>
      <w:lang w:eastAsia="ar-SA"/>
    </w:rPr>
  </w:style>
  <w:style w:type="character" w:customStyle="1" w:styleId="315">
    <w:name w:val="Заголовок 3 Знак1"/>
    <w:rsid w:val="003B0138"/>
    <w:rPr>
      <w:b/>
      <w:spacing w:val="100"/>
      <w:sz w:val="40"/>
      <w:lang w:val="ru-RU" w:eastAsia="ar-SA" w:bidi="ar-SA"/>
    </w:rPr>
  </w:style>
  <w:style w:type="character" w:customStyle="1" w:styleId="322">
    <w:name w:val="Основной текст 3 Знак2"/>
    <w:aliases w:val="Основной текст 3 Знак Знак"/>
    <w:semiHidden/>
    <w:locked/>
    <w:rsid w:val="003B0138"/>
    <w:rPr>
      <w:sz w:val="16"/>
      <w:szCs w:val="16"/>
      <w:lang w:val="ru-RU" w:eastAsia="ru-RU" w:bidi="ar-SA"/>
    </w:rPr>
  </w:style>
  <w:style w:type="character" w:customStyle="1" w:styleId="215">
    <w:name w:val="Основной текст 2 Знак1"/>
    <w:rsid w:val="003B0138"/>
    <w:rPr>
      <w:lang w:val="ru-RU" w:eastAsia="ru-RU" w:bidi="ar-SA"/>
    </w:rPr>
  </w:style>
  <w:style w:type="character" w:customStyle="1" w:styleId="WW8Num2ztrue">
    <w:name w:val="WW8Num2ztrue"/>
    <w:rsid w:val="003B0138"/>
  </w:style>
  <w:style w:type="character" w:customStyle="1" w:styleId="WW-WW8Num2ztrue">
    <w:name w:val="WW-WW8Num2ztrue"/>
    <w:rsid w:val="003B0138"/>
  </w:style>
  <w:style w:type="character" w:customStyle="1" w:styleId="WW-WW8Num2ztrue1">
    <w:name w:val="WW-WW8Num2ztrue1"/>
    <w:rsid w:val="003B0138"/>
  </w:style>
  <w:style w:type="character" w:customStyle="1" w:styleId="WW-WW8Num2ztrue12">
    <w:name w:val="WW-WW8Num2ztrue12"/>
    <w:rsid w:val="003B0138"/>
  </w:style>
  <w:style w:type="character" w:customStyle="1" w:styleId="WW-WW8Num2ztrue123">
    <w:name w:val="WW-WW8Num2ztrue123"/>
    <w:rsid w:val="003B0138"/>
  </w:style>
  <w:style w:type="character" w:customStyle="1" w:styleId="WW-WW8Num2ztrue1234">
    <w:name w:val="WW-WW8Num2ztrue1234"/>
    <w:rsid w:val="003B0138"/>
  </w:style>
  <w:style w:type="character" w:customStyle="1" w:styleId="WW-WW8Num2ztrue12345">
    <w:name w:val="WW-WW8Num2ztrue12345"/>
    <w:rsid w:val="003B0138"/>
  </w:style>
  <w:style w:type="character" w:customStyle="1" w:styleId="WW-WW8Num2ztrue123456">
    <w:name w:val="WW-WW8Num2ztrue123456"/>
    <w:rsid w:val="003B0138"/>
  </w:style>
  <w:style w:type="character" w:customStyle="1" w:styleId="2f9">
    <w:name w:val="Основной текст (2)_"/>
    <w:link w:val="2fa"/>
    <w:rsid w:val="003B0138"/>
    <w:rPr>
      <w:b/>
      <w:bCs/>
      <w:spacing w:val="1"/>
      <w:shd w:val="clear" w:color="auto" w:fill="FFFFFF"/>
    </w:rPr>
  </w:style>
  <w:style w:type="paragraph" w:customStyle="1" w:styleId="2fa">
    <w:name w:val="Основной текст (2)"/>
    <w:basedOn w:val="a"/>
    <w:link w:val="2f9"/>
    <w:rsid w:val="003B0138"/>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4">
    <w:name w:val="Гипертекстовая ссылка"/>
    <w:uiPriority w:val="99"/>
    <w:rsid w:val="003B0138"/>
    <w:rPr>
      <w:b/>
      <w:bCs/>
      <w:color w:val="auto"/>
    </w:rPr>
  </w:style>
  <w:style w:type="paragraph" w:customStyle="1" w:styleId="p6">
    <w:name w:val="p6"/>
    <w:basedOn w:val="a"/>
    <w:rsid w:val="003B0138"/>
    <w:pPr>
      <w:spacing w:before="100" w:beforeAutospacing="1" w:after="100" w:afterAutospacing="1"/>
    </w:pPr>
  </w:style>
  <w:style w:type="character" w:customStyle="1" w:styleId="s1">
    <w:name w:val="s1"/>
    <w:basedOn w:val="a1"/>
    <w:rsid w:val="003B0138"/>
  </w:style>
  <w:style w:type="paragraph" w:customStyle="1" w:styleId="p11">
    <w:name w:val="p11"/>
    <w:basedOn w:val="a"/>
    <w:rsid w:val="003B0138"/>
    <w:pPr>
      <w:spacing w:before="100" w:beforeAutospacing="1" w:after="100" w:afterAutospacing="1"/>
    </w:pPr>
  </w:style>
  <w:style w:type="paragraph" w:customStyle="1" w:styleId="p8">
    <w:name w:val="p8"/>
    <w:basedOn w:val="a"/>
    <w:rsid w:val="003B0138"/>
    <w:pPr>
      <w:spacing w:before="100" w:beforeAutospacing="1" w:after="100" w:afterAutospacing="1"/>
    </w:pPr>
  </w:style>
  <w:style w:type="paragraph" w:customStyle="1" w:styleId="p2">
    <w:name w:val="p2"/>
    <w:basedOn w:val="a"/>
    <w:rsid w:val="003B0138"/>
    <w:pPr>
      <w:spacing w:before="100" w:beforeAutospacing="1" w:after="100" w:afterAutospacing="1"/>
    </w:pPr>
  </w:style>
  <w:style w:type="paragraph" w:customStyle="1" w:styleId="221">
    <w:name w:val="Основной текст 22"/>
    <w:basedOn w:val="a"/>
    <w:rsid w:val="003B0138"/>
    <w:pPr>
      <w:ind w:left="284"/>
      <w:jc w:val="both"/>
    </w:pPr>
    <w:rPr>
      <w:szCs w:val="20"/>
    </w:rPr>
  </w:style>
  <w:style w:type="paragraph" w:customStyle="1" w:styleId="2fb">
    <w:name w:val="Абзац списка2"/>
    <w:basedOn w:val="a"/>
    <w:rsid w:val="003B0138"/>
    <w:pPr>
      <w:tabs>
        <w:tab w:val="num" w:pos="720"/>
      </w:tabs>
      <w:ind w:left="720" w:hanging="360"/>
      <w:jc w:val="both"/>
    </w:pPr>
    <w:rPr>
      <w:rFonts w:ascii="Calibri" w:hAnsi="Calibri" w:cs="Calibri"/>
      <w:sz w:val="28"/>
      <w:szCs w:val="28"/>
      <w:lang w:eastAsia="en-US"/>
    </w:rPr>
  </w:style>
  <w:style w:type="paragraph" w:customStyle="1" w:styleId="affffff5">
    <w:name w:val="Нормальный (таблица)"/>
    <w:basedOn w:val="a"/>
    <w:next w:val="a"/>
    <w:rsid w:val="003B0138"/>
    <w:pPr>
      <w:widowControl w:val="0"/>
      <w:autoSpaceDE w:val="0"/>
      <w:autoSpaceDN w:val="0"/>
      <w:adjustRightInd w:val="0"/>
      <w:jc w:val="both"/>
    </w:pPr>
    <w:rPr>
      <w:rFonts w:ascii="Times New Roman CYR" w:hAnsi="Times New Roman CYR" w:cs="Times New Roman CYR"/>
    </w:rPr>
  </w:style>
  <w:style w:type="paragraph" w:customStyle="1" w:styleId="3f0">
    <w:name w:val="Абзац списка3"/>
    <w:basedOn w:val="a"/>
    <w:rsid w:val="003B0138"/>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3B0138"/>
    <w:pPr>
      <w:widowControl w:val="0"/>
      <w:ind w:firstLine="720"/>
      <w:jc w:val="both"/>
    </w:pPr>
    <w:rPr>
      <w:sz w:val="28"/>
      <w:szCs w:val="20"/>
    </w:rPr>
  </w:style>
  <w:style w:type="paragraph" w:customStyle="1" w:styleId="231">
    <w:name w:val="Основной текст 23"/>
    <w:basedOn w:val="a"/>
    <w:rsid w:val="003B0138"/>
    <w:pPr>
      <w:widowControl w:val="0"/>
      <w:jc w:val="both"/>
    </w:pPr>
    <w:rPr>
      <w:b/>
      <w:sz w:val="28"/>
      <w:szCs w:val="20"/>
      <w:u w:val="single"/>
    </w:rPr>
  </w:style>
  <w:style w:type="paragraph" w:customStyle="1" w:styleId="330">
    <w:name w:val="Основной текст 33"/>
    <w:basedOn w:val="a"/>
    <w:rsid w:val="003B0138"/>
    <w:pPr>
      <w:widowControl w:val="0"/>
      <w:jc w:val="both"/>
    </w:pPr>
    <w:rPr>
      <w:b/>
      <w:sz w:val="28"/>
      <w:szCs w:val="20"/>
    </w:rPr>
  </w:style>
  <w:style w:type="paragraph" w:customStyle="1" w:styleId="2fc">
    <w:name w:val="Текст2"/>
    <w:basedOn w:val="a"/>
    <w:rsid w:val="003B0138"/>
    <w:rPr>
      <w:rFonts w:ascii="Courier New" w:hAnsi="Courier New"/>
      <w:sz w:val="20"/>
      <w:szCs w:val="20"/>
    </w:rPr>
  </w:style>
  <w:style w:type="paragraph" w:customStyle="1" w:styleId="323">
    <w:name w:val="Основной текст с отступом 32"/>
    <w:basedOn w:val="a"/>
    <w:rsid w:val="003B0138"/>
    <w:pPr>
      <w:ind w:firstLine="426"/>
      <w:jc w:val="both"/>
    </w:pPr>
    <w:rPr>
      <w:szCs w:val="20"/>
    </w:rPr>
  </w:style>
  <w:style w:type="character" w:customStyle="1" w:styleId="2fd">
    <w:name w:val="Гиперссылка2"/>
    <w:rsid w:val="003B0138"/>
    <w:rPr>
      <w:color w:val="0000FF"/>
      <w:u w:val="single"/>
    </w:rPr>
  </w:style>
  <w:style w:type="paragraph" w:customStyle="1" w:styleId="240">
    <w:name w:val="Основной текст 24"/>
    <w:basedOn w:val="a"/>
    <w:rsid w:val="003B0138"/>
    <w:pPr>
      <w:ind w:left="284"/>
      <w:jc w:val="both"/>
    </w:pPr>
    <w:rPr>
      <w:szCs w:val="20"/>
    </w:rPr>
  </w:style>
  <w:style w:type="paragraph" w:customStyle="1" w:styleId="paragraph">
    <w:name w:val="paragraph"/>
    <w:basedOn w:val="a"/>
    <w:rsid w:val="003B0138"/>
    <w:pPr>
      <w:spacing w:before="100" w:beforeAutospacing="1" w:after="100" w:afterAutospacing="1"/>
    </w:pPr>
  </w:style>
  <w:style w:type="character" w:customStyle="1" w:styleId="normaltextrun">
    <w:name w:val="normaltextrun"/>
    <w:basedOn w:val="a1"/>
    <w:rsid w:val="003B0138"/>
  </w:style>
  <w:style w:type="character" w:customStyle="1" w:styleId="eop">
    <w:name w:val="eop"/>
    <w:basedOn w:val="a1"/>
    <w:rsid w:val="003B0138"/>
  </w:style>
  <w:style w:type="character" w:customStyle="1" w:styleId="spellingerror">
    <w:name w:val="spellingerror"/>
    <w:basedOn w:val="a1"/>
    <w:rsid w:val="003B0138"/>
  </w:style>
  <w:style w:type="paragraph" w:customStyle="1" w:styleId="s10">
    <w:name w:val="s_1"/>
    <w:basedOn w:val="a"/>
    <w:rsid w:val="003B0138"/>
    <w:pPr>
      <w:spacing w:before="100" w:beforeAutospacing="1" w:after="100" w:afterAutospacing="1"/>
    </w:pPr>
    <w:rPr>
      <w:rFonts w:eastAsia="Calibri"/>
    </w:rPr>
  </w:style>
  <w:style w:type="character" w:customStyle="1" w:styleId="highlightsearch4">
    <w:name w:val="highlightsearch4"/>
    <w:rsid w:val="003B0138"/>
    <w:rPr>
      <w:rFonts w:cs="Times New Roman"/>
    </w:rPr>
  </w:style>
  <w:style w:type="paragraph" w:customStyle="1" w:styleId="2fe">
    <w:name w:val="Без интервала2"/>
    <w:rsid w:val="003B0138"/>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1">
    <w:name w:val="1 Обычный"/>
    <w:basedOn w:val="a"/>
    <w:rsid w:val="003B0138"/>
    <w:pPr>
      <w:autoSpaceDE w:val="0"/>
      <w:spacing w:before="120" w:after="120" w:line="360" w:lineRule="auto"/>
      <w:ind w:firstLine="720"/>
      <w:jc w:val="both"/>
    </w:pPr>
    <w:rPr>
      <w:rFonts w:ascii="Arial" w:hAnsi="Arial" w:cs="Arial"/>
      <w:lang w:eastAsia="en-US" w:bidi="en-US"/>
    </w:rPr>
  </w:style>
  <w:style w:type="character" w:customStyle="1" w:styleId="affffff6">
    <w:name w:val="Продолжение ссылки"/>
    <w:uiPriority w:val="99"/>
    <w:rsid w:val="003B0138"/>
  </w:style>
  <w:style w:type="paragraph" w:customStyle="1" w:styleId="250">
    <w:name w:val="Основной текст 25"/>
    <w:basedOn w:val="a"/>
    <w:rsid w:val="003B0138"/>
    <w:pPr>
      <w:ind w:left="284"/>
      <w:jc w:val="both"/>
    </w:pPr>
    <w:rPr>
      <w:szCs w:val="20"/>
    </w:rPr>
  </w:style>
  <w:style w:type="paragraph" w:customStyle="1" w:styleId="p13">
    <w:name w:val="p13"/>
    <w:basedOn w:val="a"/>
    <w:rsid w:val="003B0138"/>
    <w:pPr>
      <w:spacing w:before="100" w:beforeAutospacing="1" w:after="100" w:afterAutospacing="1"/>
    </w:pPr>
  </w:style>
  <w:style w:type="paragraph" w:customStyle="1" w:styleId="260">
    <w:name w:val="Основной текст 26"/>
    <w:basedOn w:val="a"/>
    <w:rsid w:val="003B0138"/>
    <w:pPr>
      <w:ind w:left="284"/>
      <w:jc w:val="both"/>
    </w:pPr>
    <w:rPr>
      <w:szCs w:val="20"/>
    </w:rPr>
  </w:style>
  <w:style w:type="paragraph" w:customStyle="1" w:styleId="msonormalcxspmiddle">
    <w:name w:val="msonormalcxspmiddle"/>
    <w:basedOn w:val="a"/>
    <w:rsid w:val="003B0138"/>
    <w:pPr>
      <w:spacing w:before="100" w:beforeAutospacing="1" w:after="100" w:afterAutospacing="1"/>
    </w:pPr>
  </w:style>
  <w:style w:type="character" w:customStyle="1" w:styleId="extended-textfull">
    <w:name w:val="extended-text__full"/>
    <w:basedOn w:val="a1"/>
    <w:rsid w:val="003B0138"/>
  </w:style>
  <w:style w:type="paragraph" w:customStyle="1" w:styleId="xl117">
    <w:name w:val="xl117"/>
    <w:basedOn w:val="a"/>
    <w:rsid w:val="003B0138"/>
    <w:pPr>
      <w:spacing w:before="100" w:beforeAutospacing="1" w:after="100" w:afterAutospacing="1"/>
      <w:jc w:val="center"/>
    </w:pPr>
    <w:rPr>
      <w:rFonts w:ascii="Yandex-sans" w:hAnsi="Yandex-sans"/>
      <w:b/>
      <w:bCs/>
      <w:color w:val="000000"/>
    </w:rPr>
  </w:style>
  <w:style w:type="paragraph" w:customStyle="1" w:styleId="xl118">
    <w:name w:val="xl118"/>
    <w:basedOn w:val="a"/>
    <w:rsid w:val="003B0138"/>
    <w:pPr>
      <w:spacing w:before="100" w:beforeAutospacing="1" w:after="100" w:afterAutospacing="1"/>
      <w:jc w:val="center"/>
    </w:pPr>
    <w:rPr>
      <w:b/>
      <w:bCs/>
    </w:rPr>
  </w:style>
  <w:style w:type="paragraph" w:customStyle="1" w:styleId="xl119">
    <w:name w:val="xl119"/>
    <w:basedOn w:val="a"/>
    <w:rsid w:val="003B0138"/>
    <w:pPr>
      <w:spacing w:before="100" w:beforeAutospacing="1" w:after="100" w:afterAutospacing="1"/>
    </w:pPr>
    <w:rPr>
      <w:b/>
      <w:bCs/>
    </w:rPr>
  </w:style>
  <w:style w:type="paragraph" w:customStyle="1" w:styleId="xl120">
    <w:name w:val="xl120"/>
    <w:basedOn w:val="a"/>
    <w:rsid w:val="003B0138"/>
    <w:pPr>
      <w:spacing w:before="100" w:beforeAutospacing="1" w:after="100" w:afterAutospacing="1"/>
      <w:jc w:val="right"/>
    </w:pPr>
    <w:rPr>
      <w:color w:val="000000"/>
      <w:sz w:val="16"/>
      <w:szCs w:val="16"/>
    </w:rPr>
  </w:style>
  <w:style w:type="paragraph" w:customStyle="1" w:styleId="270">
    <w:name w:val="Основной текст 27"/>
    <w:basedOn w:val="a"/>
    <w:rsid w:val="003B0138"/>
    <w:pPr>
      <w:ind w:left="284"/>
      <w:jc w:val="both"/>
    </w:pPr>
    <w:rPr>
      <w:szCs w:val="20"/>
    </w:rPr>
  </w:style>
  <w:style w:type="paragraph" w:customStyle="1" w:styleId="48">
    <w:name w:val="Абзац списка4"/>
    <w:basedOn w:val="a"/>
    <w:rsid w:val="003B0138"/>
    <w:pPr>
      <w:ind w:left="720" w:hanging="360"/>
      <w:jc w:val="both"/>
    </w:pPr>
    <w:rPr>
      <w:rFonts w:ascii="Calibri" w:hAnsi="Calibri" w:cs="Calibri"/>
      <w:sz w:val="28"/>
      <w:szCs w:val="28"/>
      <w:lang w:eastAsia="en-US"/>
    </w:rPr>
  </w:style>
  <w:style w:type="paragraph" w:customStyle="1" w:styleId="280">
    <w:name w:val="Основной текст 28"/>
    <w:basedOn w:val="a"/>
    <w:rsid w:val="003B0138"/>
    <w:pPr>
      <w:suppressAutoHyphens/>
      <w:ind w:left="284"/>
      <w:jc w:val="both"/>
    </w:pPr>
    <w:rPr>
      <w:szCs w:val="20"/>
      <w:lang w:eastAsia="zh-CN"/>
    </w:rPr>
  </w:style>
  <w:style w:type="paragraph" w:customStyle="1" w:styleId="59">
    <w:name w:val="Абзац списка5"/>
    <w:basedOn w:val="a"/>
    <w:rsid w:val="003B0138"/>
    <w:pPr>
      <w:ind w:left="675" w:hanging="675"/>
      <w:jc w:val="both"/>
    </w:pPr>
    <w:rPr>
      <w:rFonts w:ascii="Calibri" w:hAnsi="Calibri" w:cs="Calibri"/>
      <w:sz w:val="28"/>
      <w:szCs w:val="28"/>
      <w:lang w:eastAsia="en-US"/>
    </w:rPr>
  </w:style>
  <w:style w:type="character" w:customStyle="1" w:styleId="HTML1">
    <w:name w:val="Стандартный HTML Знак1"/>
    <w:locked/>
    <w:rsid w:val="00D24DA5"/>
    <w:rPr>
      <w:rFonts w:ascii="Courier New" w:eastAsia="Courier New" w:hAnsi="Courier New" w:cs="Courier New"/>
    </w:rPr>
  </w:style>
  <w:style w:type="character" w:customStyle="1" w:styleId="12pt">
    <w:name w:val="Основной текст + 12 pt"/>
    <w:rsid w:val="007F7FDB"/>
    <w:rPr>
      <w:sz w:val="24"/>
      <w:szCs w:val="24"/>
      <w:lang w:bidi="ar-SA"/>
    </w:rPr>
  </w:style>
  <w:style w:type="character" w:customStyle="1" w:styleId="affffff7">
    <w:name w:val="Знак Знак"/>
    <w:rsid w:val="00B172EF"/>
    <w:rPr>
      <w:sz w:val="24"/>
      <w:szCs w:val="24"/>
      <w:lang w:val="ru-RU" w:eastAsia="ru-RU" w:bidi="ar-SA"/>
    </w:rPr>
  </w:style>
  <w:style w:type="character" w:customStyle="1" w:styleId="affffff8">
    <w:name w:val="Знак Знак"/>
    <w:rsid w:val="00207450"/>
    <w:rPr>
      <w:sz w:val="24"/>
      <w:szCs w:val="24"/>
      <w:lang w:val="ru-RU" w:eastAsia="ru-RU" w:bidi="ar-SA"/>
    </w:rPr>
  </w:style>
  <w:style w:type="paragraph" w:customStyle="1" w:styleId="64">
    <w:name w:val="Абзац списка6"/>
    <w:basedOn w:val="a"/>
    <w:rsid w:val="005D7602"/>
    <w:pPr>
      <w:tabs>
        <w:tab w:val="left" w:pos="720"/>
      </w:tabs>
      <w:ind w:left="720" w:hanging="360"/>
      <w:jc w:val="both"/>
    </w:pPr>
    <w:rPr>
      <w:rFonts w:ascii="Calibri" w:eastAsia="SimSun" w:hAnsi="Calibri" w:cs="Calibri"/>
      <w:sz w:val="28"/>
      <w:szCs w:val="28"/>
      <w:lang w:eastAsia="en-US"/>
    </w:rPr>
  </w:style>
  <w:style w:type="paragraph" w:customStyle="1" w:styleId="affffff9">
    <w:name w:val="Нормальный"/>
    <w:basedOn w:val="a"/>
    <w:rsid w:val="00B502FF"/>
    <w:pPr>
      <w:suppressAutoHyphens/>
      <w:ind w:firstLine="720"/>
      <w:jc w:val="both"/>
    </w:pPr>
    <w:rPr>
      <w:szCs w:val="20"/>
    </w:rPr>
  </w:style>
  <w:style w:type="paragraph" w:customStyle="1" w:styleId="290">
    <w:name w:val="Основной текст 29"/>
    <w:basedOn w:val="a"/>
    <w:rsid w:val="002B672A"/>
    <w:pPr>
      <w:suppressAutoHyphens/>
      <w:ind w:left="284"/>
      <w:jc w:val="both"/>
    </w:pPr>
    <w:rPr>
      <w:szCs w:val="20"/>
      <w:lang w:eastAsia="zh-CN"/>
    </w:rPr>
  </w:style>
  <w:style w:type="paragraph" w:customStyle="1" w:styleId="ListParagraph">
    <w:name w:val="List Paragraph"/>
    <w:basedOn w:val="a"/>
    <w:rsid w:val="00A21FA1"/>
    <w:pPr>
      <w:tabs>
        <w:tab w:val="left" w:pos="720"/>
      </w:tabs>
      <w:ind w:left="720" w:hanging="360"/>
      <w:jc w:val="both"/>
    </w:pPr>
    <w:rPr>
      <w:rFonts w:ascii="Calibri" w:eastAsia="SimSun" w:hAnsi="Calibri" w:cs="Calibri"/>
      <w:sz w:val="28"/>
      <w:szCs w:val="28"/>
      <w:lang w:eastAsia="en-US"/>
    </w:rPr>
  </w:style>
</w:styles>
</file>

<file path=word/webSettings.xml><?xml version="1.0" encoding="utf-8"?>
<w:webSettings xmlns:r="http://schemas.openxmlformats.org/officeDocument/2006/relationships" xmlns:w="http://schemas.openxmlformats.org/wordprocessingml/2006/main">
  <w:divs>
    <w:div w:id="889223793">
      <w:bodyDiv w:val="1"/>
      <w:marLeft w:val="0"/>
      <w:marRight w:val="0"/>
      <w:marTop w:val="0"/>
      <w:marBottom w:val="0"/>
      <w:divBdr>
        <w:top w:val="none" w:sz="0" w:space="0" w:color="auto"/>
        <w:left w:val="none" w:sz="0" w:space="0" w:color="auto"/>
        <w:bottom w:val="none" w:sz="0" w:space="0" w:color="auto"/>
        <w:right w:val="none" w:sz="0" w:space="0" w:color="auto"/>
      </w:divBdr>
      <w:divsChild>
        <w:div w:id="976951239">
          <w:marLeft w:val="0"/>
          <w:marRight w:val="0"/>
          <w:marTop w:val="0"/>
          <w:marBottom w:val="0"/>
          <w:divBdr>
            <w:top w:val="none" w:sz="0" w:space="0" w:color="auto"/>
            <w:left w:val="none" w:sz="0" w:space="0" w:color="auto"/>
            <w:bottom w:val="none" w:sz="0" w:space="0" w:color="auto"/>
            <w:right w:val="none" w:sz="0" w:space="0" w:color="auto"/>
          </w:divBdr>
          <w:divsChild>
            <w:div w:id="224461874">
              <w:marLeft w:val="0"/>
              <w:marRight w:val="0"/>
              <w:marTop w:val="0"/>
              <w:marBottom w:val="0"/>
              <w:divBdr>
                <w:top w:val="none" w:sz="0" w:space="0" w:color="auto"/>
                <w:left w:val="none" w:sz="0" w:space="0" w:color="auto"/>
                <w:bottom w:val="none" w:sz="0" w:space="0" w:color="auto"/>
                <w:right w:val="none" w:sz="0" w:space="0" w:color="auto"/>
              </w:divBdr>
            </w:div>
            <w:div w:id="171770600">
              <w:marLeft w:val="0"/>
              <w:marRight w:val="0"/>
              <w:marTop w:val="0"/>
              <w:marBottom w:val="0"/>
              <w:divBdr>
                <w:top w:val="none" w:sz="0" w:space="0" w:color="auto"/>
                <w:left w:val="none" w:sz="0" w:space="0" w:color="auto"/>
                <w:bottom w:val="none" w:sz="0" w:space="0" w:color="auto"/>
                <w:right w:val="none" w:sz="0" w:space="0" w:color="auto"/>
              </w:divBdr>
            </w:div>
            <w:div w:id="2085177678">
              <w:marLeft w:val="0"/>
              <w:marRight w:val="0"/>
              <w:marTop w:val="0"/>
              <w:marBottom w:val="0"/>
              <w:divBdr>
                <w:top w:val="none" w:sz="0" w:space="0" w:color="auto"/>
                <w:left w:val="none" w:sz="0" w:space="0" w:color="auto"/>
                <w:bottom w:val="none" w:sz="0" w:space="0" w:color="auto"/>
                <w:right w:val="none" w:sz="0" w:space="0" w:color="auto"/>
              </w:divBdr>
            </w:div>
            <w:div w:id="1389766656">
              <w:marLeft w:val="0"/>
              <w:marRight w:val="0"/>
              <w:marTop w:val="0"/>
              <w:marBottom w:val="0"/>
              <w:divBdr>
                <w:top w:val="none" w:sz="0" w:space="0" w:color="auto"/>
                <w:left w:val="none" w:sz="0" w:space="0" w:color="auto"/>
                <w:bottom w:val="none" w:sz="0" w:space="0" w:color="auto"/>
                <w:right w:val="none" w:sz="0" w:space="0" w:color="auto"/>
              </w:divBdr>
            </w:div>
            <w:div w:id="394937966">
              <w:marLeft w:val="0"/>
              <w:marRight w:val="0"/>
              <w:marTop w:val="0"/>
              <w:marBottom w:val="0"/>
              <w:divBdr>
                <w:top w:val="none" w:sz="0" w:space="0" w:color="auto"/>
                <w:left w:val="none" w:sz="0" w:space="0" w:color="auto"/>
                <w:bottom w:val="none" w:sz="0" w:space="0" w:color="auto"/>
                <w:right w:val="none" w:sz="0" w:space="0" w:color="auto"/>
              </w:divBdr>
            </w:div>
            <w:div w:id="2122265891">
              <w:marLeft w:val="0"/>
              <w:marRight w:val="0"/>
              <w:marTop w:val="0"/>
              <w:marBottom w:val="0"/>
              <w:divBdr>
                <w:top w:val="none" w:sz="0" w:space="0" w:color="auto"/>
                <w:left w:val="none" w:sz="0" w:space="0" w:color="auto"/>
                <w:bottom w:val="none" w:sz="0" w:space="0" w:color="auto"/>
                <w:right w:val="none" w:sz="0" w:space="0" w:color="auto"/>
              </w:divBdr>
            </w:div>
            <w:div w:id="549458372">
              <w:marLeft w:val="0"/>
              <w:marRight w:val="0"/>
              <w:marTop w:val="0"/>
              <w:marBottom w:val="0"/>
              <w:divBdr>
                <w:top w:val="none" w:sz="0" w:space="0" w:color="auto"/>
                <w:left w:val="none" w:sz="0" w:space="0" w:color="auto"/>
                <w:bottom w:val="none" w:sz="0" w:space="0" w:color="auto"/>
                <w:right w:val="none" w:sz="0" w:space="0" w:color="auto"/>
              </w:divBdr>
            </w:div>
            <w:div w:id="738863826">
              <w:marLeft w:val="0"/>
              <w:marRight w:val="0"/>
              <w:marTop w:val="0"/>
              <w:marBottom w:val="0"/>
              <w:divBdr>
                <w:top w:val="none" w:sz="0" w:space="0" w:color="auto"/>
                <w:left w:val="none" w:sz="0" w:space="0" w:color="auto"/>
                <w:bottom w:val="none" w:sz="0" w:space="0" w:color="auto"/>
                <w:right w:val="none" w:sz="0" w:space="0" w:color="auto"/>
              </w:divBdr>
            </w:div>
            <w:div w:id="1182470321">
              <w:marLeft w:val="0"/>
              <w:marRight w:val="0"/>
              <w:marTop w:val="0"/>
              <w:marBottom w:val="0"/>
              <w:divBdr>
                <w:top w:val="none" w:sz="0" w:space="0" w:color="auto"/>
                <w:left w:val="none" w:sz="0" w:space="0" w:color="auto"/>
                <w:bottom w:val="none" w:sz="0" w:space="0" w:color="auto"/>
                <w:right w:val="none" w:sz="0" w:space="0" w:color="auto"/>
              </w:divBdr>
            </w:div>
            <w:div w:id="1371569850">
              <w:marLeft w:val="0"/>
              <w:marRight w:val="0"/>
              <w:marTop w:val="0"/>
              <w:marBottom w:val="0"/>
              <w:divBdr>
                <w:top w:val="none" w:sz="0" w:space="0" w:color="auto"/>
                <w:left w:val="none" w:sz="0" w:space="0" w:color="auto"/>
                <w:bottom w:val="none" w:sz="0" w:space="0" w:color="auto"/>
                <w:right w:val="none" w:sz="0" w:space="0" w:color="auto"/>
              </w:divBdr>
            </w:div>
            <w:div w:id="1382556899">
              <w:marLeft w:val="0"/>
              <w:marRight w:val="0"/>
              <w:marTop w:val="0"/>
              <w:marBottom w:val="0"/>
              <w:divBdr>
                <w:top w:val="none" w:sz="0" w:space="0" w:color="auto"/>
                <w:left w:val="none" w:sz="0" w:space="0" w:color="auto"/>
                <w:bottom w:val="none" w:sz="0" w:space="0" w:color="auto"/>
                <w:right w:val="none" w:sz="0" w:space="0" w:color="auto"/>
              </w:divBdr>
            </w:div>
            <w:div w:id="712657398">
              <w:marLeft w:val="0"/>
              <w:marRight w:val="0"/>
              <w:marTop w:val="0"/>
              <w:marBottom w:val="0"/>
              <w:divBdr>
                <w:top w:val="none" w:sz="0" w:space="0" w:color="auto"/>
                <w:left w:val="none" w:sz="0" w:space="0" w:color="auto"/>
                <w:bottom w:val="none" w:sz="0" w:space="0" w:color="auto"/>
                <w:right w:val="none" w:sz="0" w:space="0" w:color="auto"/>
              </w:divBdr>
            </w:div>
            <w:div w:id="307251563">
              <w:marLeft w:val="0"/>
              <w:marRight w:val="0"/>
              <w:marTop w:val="0"/>
              <w:marBottom w:val="0"/>
              <w:divBdr>
                <w:top w:val="none" w:sz="0" w:space="0" w:color="auto"/>
                <w:left w:val="none" w:sz="0" w:space="0" w:color="auto"/>
                <w:bottom w:val="none" w:sz="0" w:space="0" w:color="auto"/>
                <w:right w:val="none" w:sz="0" w:space="0" w:color="auto"/>
              </w:divBdr>
            </w:div>
            <w:div w:id="603264845">
              <w:marLeft w:val="0"/>
              <w:marRight w:val="0"/>
              <w:marTop w:val="0"/>
              <w:marBottom w:val="0"/>
              <w:divBdr>
                <w:top w:val="none" w:sz="0" w:space="0" w:color="auto"/>
                <w:left w:val="none" w:sz="0" w:space="0" w:color="auto"/>
                <w:bottom w:val="none" w:sz="0" w:space="0" w:color="auto"/>
                <w:right w:val="none" w:sz="0" w:space="0" w:color="auto"/>
              </w:divBdr>
            </w:div>
            <w:div w:id="2042898040">
              <w:marLeft w:val="0"/>
              <w:marRight w:val="0"/>
              <w:marTop w:val="0"/>
              <w:marBottom w:val="0"/>
              <w:divBdr>
                <w:top w:val="none" w:sz="0" w:space="0" w:color="auto"/>
                <w:left w:val="none" w:sz="0" w:space="0" w:color="auto"/>
                <w:bottom w:val="none" w:sz="0" w:space="0" w:color="auto"/>
                <w:right w:val="none" w:sz="0" w:space="0" w:color="auto"/>
              </w:divBdr>
            </w:div>
            <w:div w:id="1719476560">
              <w:marLeft w:val="0"/>
              <w:marRight w:val="0"/>
              <w:marTop w:val="0"/>
              <w:marBottom w:val="0"/>
              <w:divBdr>
                <w:top w:val="none" w:sz="0" w:space="0" w:color="auto"/>
                <w:left w:val="none" w:sz="0" w:space="0" w:color="auto"/>
                <w:bottom w:val="none" w:sz="0" w:space="0" w:color="auto"/>
                <w:right w:val="none" w:sz="0" w:space="0" w:color="auto"/>
              </w:divBdr>
            </w:div>
            <w:div w:id="164593605">
              <w:marLeft w:val="0"/>
              <w:marRight w:val="0"/>
              <w:marTop w:val="0"/>
              <w:marBottom w:val="0"/>
              <w:divBdr>
                <w:top w:val="none" w:sz="0" w:space="0" w:color="auto"/>
                <w:left w:val="none" w:sz="0" w:space="0" w:color="auto"/>
                <w:bottom w:val="none" w:sz="0" w:space="0" w:color="auto"/>
                <w:right w:val="none" w:sz="0" w:space="0" w:color="auto"/>
              </w:divBdr>
            </w:div>
            <w:div w:id="1584952854">
              <w:marLeft w:val="0"/>
              <w:marRight w:val="0"/>
              <w:marTop w:val="0"/>
              <w:marBottom w:val="0"/>
              <w:divBdr>
                <w:top w:val="none" w:sz="0" w:space="0" w:color="auto"/>
                <w:left w:val="none" w:sz="0" w:space="0" w:color="auto"/>
                <w:bottom w:val="none" w:sz="0" w:space="0" w:color="auto"/>
                <w:right w:val="none" w:sz="0" w:space="0" w:color="auto"/>
              </w:divBdr>
            </w:div>
            <w:div w:id="1503859695">
              <w:marLeft w:val="0"/>
              <w:marRight w:val="0"/>
              <w:marTop w:val="0"/>
              <w:marBottom w:val="0"/>
              <w:divBdr>
                <w:top w:val="none" w:sz="0" w:space="0" w:color="auto"/>
                <w:left w:val="none" w:sz="0" w:space="0" w:color="auto"/>
                <w:bottom w:val="none" w:sz="0" w:space="0" w:color="auto"/>
                <w:right w:val="none" w:sz="0" w:space="0" w:color="auto"/>
              </w:divBdr>
            </w:div>
            <w:div w:id="1282027658">
              <w:marLeft w:val="0"/>
              <w:marRight w:val="0"/>
              <w:marTop w:val="0"/>
              <w:marBottom w:val="0"/>
              <w:divBdr>
                <w:top w:val="none" w:sz="0" w:space="0" w:color="auto"/>
                <w:left w:val="none" w:sz="0" w:space="0" w:color="auto"/>
                <w:bottom w:val="none" w:sz="0" w:space="0" w:color="auto"/>
                <w:right w:val="none" w:sz="0" w:space="0" w:color="auto"/>
              </w:divBdr>
            </w:div>
            <w:div w:id="959460503">
              <w:marLeft w:val="0"/>
              <w:marRight w:val="0"/>
              <w:marTop w:val="0"/>
              <w:marBottom w:val="0"/>
              <w:divBdr>
                <w:top w:val="none" w:sz="0" w:space="0" w:color="auto"/>
                <w:left w:val="none" w:sz="0" w:space="0" w:color="auto"/>
                <w:bottom w:val="none" w:sz="0" w:space="0" w:color="auto"/>
                <w:right w:val="none" w:sz="0" w:space="0" w:color="auto"/>
              </w:divBdr>
            </w:div>
            <w:div w:id="511337592">
              <w:marLeft w:val="0"/>
              <w:marRight w:val="0"/>
              <w:marTop w:val="0"/>
              <w:marBottom w:val="0"/>
              <w:divBdr>
                <w:top w:val="none" w:sz="0" w:space="0" w:color="auto"/>
                <w:left w:val="none" w:sz="0" w:space="0" w:color="auto"/>
                <w:bottom w:val="none" w:sz="0" w:space="0" w:color="auto"/>
                <w:right w:val="none" w:sz="0" w:space="0" w:color="auto"/>
              </w:divBdr>
            </w:div>
            <w:div w:id="1939095309">
              <w:marLeft w:val="0"/>
              <w:marRight w:val="0"/>
              <w:marTop w:val="0"/>
              <w:marBottom w:val="0"/>
              <w:divBdr>
                <w:top w:val="none" w:sz="0" w:space="0" w:color="auto"/>
                <w:left w:val="none" w:sz="0" w:space="0" w:color="auto"/>
                <w:bottom w:val="none" w:sz="0" w:space="0" w:color="auto"/>
                <w:right w:val="none" w:sz="0" w:space="0" w:color="auto"/>
              </w:divBdr>
            </w:div>
            <w:div w:id="1899323541">
              <w:marLeft w:val="0"/>
              <w:marRight w:val="0"/>
              <w:marTop w:val="0"/>
              <w:marBottom w:val="0"/>
              <w:divBdr>
                <w:top w:val="none" w:sz="0" w:space="0" w:color="auto"/>
                <w:left w:val="none" w:sz="0" w:space="0" w:color="auto"/>
                <w:bottom w:val="none" w:sz="0" w:space="0" w:color="auto"/>
                <w:right w:val="none" w:sz="0" w:space="0" w:color="auto"/>
              </w:divBdr>
            </w:div>
            <w:div w:id="1534685287">
              <w:marLeft w:val="0"/>
              <w:marRight w:val="0"/>
              <w:marTop w:val="0"/>
              <w:marBottom w:val="0"/>
              <w:divBdr>
                <w:top w:val="none" w:sz="0" w:space="0" w:color="auto"/>
                <w:left w:val="none" w:sz="0" w:space="0" w:color="auto"/>
                <w:bottom w:val="none" w:sz="0" w:space="0" w:color="auto"/>
                <w:right w:val="none" w:sz="0" w:space="0" w:color="auto"/>
              </w:divBdr>
            </w:div>
            <w:div w:id="11535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501539/" TargetMode="External"/><Relationship Id="rId13" Type="http://schemas.openxmlformats.org/officeDocument/2006/relationships/hyperlink" Target="https://www.consultant.ru/document/cons_doc_LAW_66231/" TargetMode="External"/><Relationship Id="rId18" Type="http://schemas.openxmlformats.org/officeDocument/2006/relationships/hyperlink" Target="https://www.consultant.ru/document/cons_doc_LAW_482834/eff2fdb151dc56cf74a0a70b3dbef1475c08d5c0/" TargetMode="External"/><Relationship Id="rId26" Type="http://schemas.openxmlformats.org/officeDocument/2006/relationships/hyperlink" Target="https://www.consultant.ru/document/cons_doc_LAW_482834/1d1081fee497098a2f22f867a2adfa46903b373b/"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consultant.ru/document/cons_doc_LAW_482692/d4a10f5bfae31a92591cd934251a6222d1c771c6/" TargetMode="External"/><Relationship Id="rId34" Type="http://schemas.openxmlformats.org/officeDocument/2006/relationships/image" Target="media/image3.jpeg"/><Relationship Id="rId7" Type="http://schemas.openxmlformats.org/officeDocument/2006/relationships/hyperlink" Target="http://www.consultant.ru/document/cons_doc_LAW_501543/" TargetMode="External"/><Relationship Id="rId12" Type="http://schemas.openxmlformats.org/officeDocument/2006/relationships/hyperlink" Target="http://www.consultant.ru/document/cons_doc_LAW_500871/" TargetMode="External"/><Relationship Id="rId17" Type="http://schemas.openxmlformats.org/officeDocument/2006/relationships/hyperlink" Target="https://www.consultant.ru/document/cons_doc_LAW_482834/a2d57f18a83a6bc642bc858b902cd569e3cef0af/" TargetMode="External"/><Relationship Id="rId25" Type="http://schemas.openxmlformats.org/officeDocument/2006/relationships/hyperlink" Target="https://www.consultant.ru/document/cons_doc_LAW_482834/6862910114b47d2bd1f33b39f7026b38c230a42b/" TargetMode="External"/><Relationship Id="rId33" Type="http://schemas.openxmlformats.org/officeDocument/2006/relationships/image" Target="media/image2.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nsultant.ru/document/cons_doc_LAW_482834/22aaae75cedae3983eaea614966b169f6a2962b3/" TargetMode="External"/><Relationship Id="rId20" Type="http://schemas.openxmlformats.org/officeDocument/2006/relationships/hyperlink" Target="https://www.consultant.ru/document/cons_doc_LAW_482834/9b1057467d88ad61ee5fa8625f7de767ad96f608/" TargetMode="External"/><Relationship Id="rId29" Type="http://schemas.openxmlformats.org/officeDocument/2006/relationships/hyperlink" Target="https://www.consultant.ru/document/cons_doc_LAW_482834/4c013b3361ecb92fd4726e329819b847e837854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500883/" TargetMode="External"/><Relationship Id="rId24" Type="http://schemas.openxmlformats.org/officeDocument/2006/relationships/hyperlink" Target="https://www.consultant.ru/document/cons_doc_LAW_482834/f64d6b175638c70eb99ef021764166984044fa23/" TargetMode="External"/><Relationship Id="rId32" Type="http://schemas.openxmlformats.org/officeDocument/2006/relationships/image" Target="media/image1.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onsultant.ru/document/cons_doc_LAW_482834/eff2fdb151dc56cf74a0a70b3dbef1475c08d5c0/" TargetMode="External"/><Relationship Id="rId23" Type="http://schemas.openxmlformats.org/officeDocument/2006/relationships/hyperlink" Target="https://www.consultant.ru/document/cons_doc_LAW_482834/497f052f1260df20dcbb1700e0e71423cf350878/" TargetMode="External"/><Relationship Id="rId28" Type="http://schemas.openxmlformats.org/officeDocument/2006/relationships/hyperlink" Target="https://www.consultant.ru/document/cons_doc_LAW_482834/ff4380f81fa499927e7dc1d442880aa81e558b05/" TargetMode="External"/><Relationship Id="rId36" Type="http://schemas.openxmlformats.org/officeDocument/2006/relationships/hyperlink" Target="../../../../AppData/&#1055;&#1086;&#1083;&#1100;&#1079;&#1086;&#1074;&#1072;&#1090;&#1077;&#1083;&#1100;/Downloads/&#1055;&#1088;&#1086;&#1075;&#1088;&#1072;&#1084;&#1084;&#1072;%20&#1087;&#1086;%20&#1087;&#1086;&#1074;&#1099;&#1096;&#1077;&#1085;&#1080;&#1102;%20&#1101;&#1092;&#1092;&#1077;&#1082;&#1090;&#1080;&#1074;&#1085;&#1086;&#1089;&#1090;&#1080;%20&#1073;&#1102;&#1076;&#1078;&#1077;&#1090;&#1085;&#1099;&#1093;%20&#1088;&#1072;&#1089;&#1093;&#1086;&#1076;&#1086;&#1074;.doc" TargetMode="External"/><Relationship Id="rId10" Type="http://schemas.openxmlformats.org/officeDocument/2006/relationships/hyperlink" Target="http://www.consultant.ru/document/cons_doc_LAW_501499/" TargetMode="External"/><Relationship Id="rId19" Type="http://schemas.openxmlformats.org/officeDocument/2006/relationships/hyperlink" Target="https://www.consultant.ru/document/cons_doc_LAW_482834/9b1057467d88ad61ee5fa8625f7de767ad96f608/" TargetMode="External"/><Relationship Id="rId31" Type="http://schemas.openxmlformats.org/officeDocument/2006/relationships/hyperlink" Target="https://www.consultant.ru/document/cons_doc_LAW_8982/9b1057467d88ad61ee5fa8625f7de767ad96f608/" TargetMode="External"/><Relationship Id="rId4" Type="http://schemas.openxmlformats.org/officeDocument/2006/relationships/webSettings" Target="webSettings.xml"/><Relationship Id="rId9" Type="http://schemas.openxmlformats.org/officeDocument/2006/relationships/hyperlink" Target="https://www.consultant.ru/document/cons_doc_LAW_501640/" TargetMode="External"/><Relationship Id="rId14" Type="http://schemas.openxmlformats.org/officeDocument/2006/relationships/hyperlink" Target="https://www.consultant.ru/document/cons_doc_LAW_482834/e816c719b5266ca4f28f9ae0c236ab2e8520f3e2/" TargetMode="External"/><Relationship Id="rId22" Type="http://schemas.openxmlformats.org/officeDocument/2006/relationships/hyperlink" Target="https://www.consultant.ru/document/cons_doc_LAW_482834/1145738bdc5c1e965075d73362277a4370c55961/" TargetMode="External"/><Relationship Id="rId27" Type="http://schemas.openxmlformats.org/officeDocument/2006/relationships/hyperlink" Target="https://www.consultant.ru/document/cons_doc_LAW_482834/57d1c84a547cfe1569a406f58a5b3ef183001ebd/" TargetMode="External"/><Relationship Id="rId30" Type="http://schemas.openxmlformats.org/officeDocument/2006/relationships/hyperlink" Target="https://www.consultant.ru/document/cons_doc_LAW_8982/9b1057467d88ad61ee5fa8625f7de767ad96f608/"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31</Pages>
  <Words>8702</Words>
  <Characters>49608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2023-03-09T09:46:00Z</cp:lastPrinted>
  <dcterms:created xsi:type="dcterms:W3CDTF">2025-03-31T09:18:00Z</dcterms:created>
  <dcterms:modified xsi:type="dcterms:W3CDTF">2025-03-31T13:24:00Z</dcterms:modified>
</cp:coreProperties>
</file>